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48" w:rsidRPr="0042227E" w:rsidRDefault="00261E44" w:rsidP="00261E44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0"/>
        </w:rPr>
      </w:pPr>
      <w:r w:rsidRPr="0042227E">
        <w:rPr>
          <w:b/>
          <w:bCs/>
          <w:sz w:val="28"/>
          <w:szCs w:val="20"/>
        </w:rPr>
        <w:t>проект</w:t>
      </w:r>
    </w:p>
    <w:p w:rsidR="009F5848" w:rsidRPr="009F5848" w:rsidRDefault="009F5848" w:rsidP="009F5848">
      <w:pPr>
        <w:widowControl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sz w:val="20"/>
          <w:szCs w:val="20"/>
        </w:rPr>
      </w:pPr>
      <w:r w:rsidRPr="009F58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81075" cy="118237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173990</wp:posOffset>
                </wp:positionV>
                <wp:extent cx="2628900" cy="740410"/>
                <wp:effectExtent l="0" t="0" r="19050" b="2159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55" w:rsidRPr="0009713B" w:rsidRDefault="00CD6855" w:rsidP="009F5848">
                            <w:pPr>
                              <w:jc w:val="center"/>
                            </w:pPr>
                            <w:r w:rsidRPr="0009713B">
                              <w:rPr>
                                <w:bCs/>
                              </w:rPr>
                              <w:t>Совет городского округа</w:t>
                            </w:r>
                            <w:r w:rsidRPr="0009713B">
                              <w:t xml:space="preserve"> «Вуктыл»</w:t>
                            </w:r>
                          </w:p>
                          <w:p w:rsidR="00CD6855" w:rsidRPr="0009713B" w:rsidRDefault="00CD6855" w:rsidP="009F5848">
                            <w:pPr>
                              <w:jc w:val="center"/>
                            </w:pPr>
                            <w:r w:rsidRPr="0009713B">
                              <w:rPr>
                                <w:lang w:val="en-US"/>
                              </w:rPr>
                              <w:t>I</w:t>
                            </w:r>
                            <w:r w:rsidRPr="0009713B">
                              <w:t xml:space="preserve"> созыв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79pt;margin-top:13.7pt;width:207pt;height:5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" strokecolor="white">
                <v:textbox>
                  <w:txbxContent>
                    <w:p w:rsidR="00CD6855" w:rsidRPr="0009713B" w:rsidRDefault="00CD6855" w:rsidP="009F5848">
                      <w:pPr>
                        <w:jc w:val="center"/>
                      </w:pPr>
                      <w:r w:rsidRPr="0009713B">
                        <w:rPr>
                          <w:bCs/>
                        </w:rPr>
                        <w:t>Совет городского округа</w:t>
                      </w:r>
                      <w:r w:rsidRPr="0009713B">
                        <w:t xml:space="preserve"> «Вуктыл»</w:t>
                      </w:r>
                    </w:p>
                    <w:p w:rsidR="00CD6855" w:rsidRPr="0009713B" w:rsidRDefault="00CD6855" w:rsidP="009F5848">
                      <w:pPr>
                        <w:jc w:val="center"/>
                      </w:pPr>
                      <w:r w:rsidRPr="0009713B">
                        <w:rPr>
                          <w:lang w:val="en-US"/>
                        </w:rPr>
                        <w:t>I</w:t>
                      </w:r>
                      <w:r w:rsidRPr="0009713B">
                        <w:t xml:space="preserve"> созыв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60325</wp:posOffset>
                </wp:positionV>
                <wp:extent cx="2971800" cy="968375"/>
                <wp:effectExtent l="0" t="0" r="19050" b="222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55" w:rsidRDefault="00CD6855" w:rsidP="009F58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D6855" w:rsidRPr="0009713B" w:rsidRDefault="00CD6855" w:rsidP="009F5848">
                            <w:pPr>
                              <w:jc w:val="center"/>
                            </w:pPr>
                            <w:r w:rsidRPr="0009713B">
                              <w:t xml:space="preserve">«Вуктыл» кар </w:t>
                            </w:r>
                            <w:proofErr w:type="spellStart"/>
                            <w:r w:rsidRPr="0009713B">
                              <w:t>кытшлöн</w:t>
                            </w:r>
                            <w:proofErr w:type="spellEnd"/>
                            <w:proofErr w:type="gramStart"/>
                            <w:r w:rsidRPr="0009713B">
                              <w:t xml:space="preserve"> </w:t>
                            </w:r>
                            <w:proofErr w:type="spellStart"/>
                            <w:r w:rsidRPr="0009713B">
                              <w:t>С</w:t>
                            </w:r>
                            <w:proofErr w:type="gramEnd"/>
                            <w:r w:rsidRPr="0009713B">
                              <w:t>öвет</w:t>
                            </w:r>
                            <w:proofErr w:type="spellEnd"/>
                            <w:r w:rsidRPr="0009713B">
                              <w:t xml:space="preserve"> </w:t>
                            </w:r>
                          </w:p>
                          <w:p w:rsidR="00CD6855" w:rsidRPr="0009713B" w:rsidRDefault="00CD6855" w:rsidP="009F5848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09713B">
                              <w:rPr>
                                <w:lang w:val="en-US"/>
                              </w:rPr>
                              <w:t>I</w:t>
                            </w:r>
                            <w:r w:rsidRPr="0009713B">
                              <w:t xml:space="preserve"> </w:t>
                            </w:r>
                            <w:proofErr w:type="spellStart"/>
                            <w:r w:rsidRPr="0009713B">
                              <w:t>бöръян</w:t>
                            </w:r>
                            <w:proofErr w:type="spellEnd"/>
                          </w:p>
                          <w:p w:rsidR="00CD6855" w:rsidRPr="0009713B" w:rsidRDefault="00CD6855" w:rsidP="009F5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-36pt;margin-top:4.75pt;width:234pt;height: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" strokecolor="white">
                <v:textbox>
                  <w:txbxContent>
                    <w:p w:rsidR="00CD6855" w:rsidRDefault="00CD6855" w:rsidP="009F584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D6855" w:rsidRPr="0009713B" w:rsidRDefault="00CD6855" w:rsidP="009F5848">
                      <w:pPr>
                        <w:jc w:val="center"/>
                      </w:pPr>
                      <w:r w:rsidRPr="0009713B">
                        <w:t xml:space="preserve">«Вуктыл» кар </w:t>
                      </w:r>
                      <w:proofErr w:type="spellStart"/>
                      <w:r w:rsidRPr="0009713B">
                        <w:t>кытшлöн</w:t>
                      </w:r>
                      <w:proofErr w:type="spellEnd"/>
                      <w:proofErr w:type="gramStart"/>
                      <w:r w:rsidRPr="0009713B">
                        <w:t xml:space="preserve"> </w:t>
                      </w:r>
                      <w:proofErr w:type="spellStart"/>
                      <w:r w:rsidRPr="0009713B">
                        <w:t>С</w:t>
                      </w:r>
                      <w:proofErr w:type="gramEnd"/>
                      <w:r w:rsidRPr="0009713B">
                        <w:t>öвет</w:t>
                      </w:r>
                      <w:proofErr w:type="spellEnd"/>
                      <w:r w:rsidRPr="0009713B">
                        <w:t xml:space="preserve"> </w:t>
                      </w:r>
                    </w:p>
                    <w:p w:rsidR="00CD6855" w:rsidRPr="0009713B" w:rsidRDefault="00CD6855" w:rsidP="009F5848">
                      <w:pPr>
                        <w:jc w:val="center"/>
                        <w:rPr>
                          <w:color w:val="FFFFFF"/>
                        </w:rPr>
                      </w:pPr>
                      <w:r w:rsidRPr="0009713B">
                        <w:rPr>
                          <w:lang w:val="en-US"/>
                        </w:rPr>
                        <w:t>I</w:t>
                      </w:r>
                      <w:r w:rsidRPr="0009713B">
                        <w:t xml:space="preserve"> </w:t>
                      </w:r>
                      <w:proofErr w:type="spellStart"/>
                      <w:r w:rsidRPr="0009713B">
                        <w:t>бöръян</w:t>
                      </w:r>
                      <w:proofErr w:type="spellEnd"/>
                    </w:p>
                    <w:p w:rsidR="00CD6855" w:rsidRPr="0009713B" w:rsidRDefault="00CD6855" w:rsidP="009F5848"/>
                  </w:txbxContent>
                </v:textbox>
              </v:shape>
            </w:pict>
          </mc:Fallback>
        </mc:AlternateContent>
      </w:r>
      <w:r w:rsidRPr="009F58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F5848" w:rsidRPr="009F5848" w:rsidRDefault="009F5848" w:rsidP="009F5848">
      <w:pPr>
        <w:widowControl w:val="0"/>
        <w:autoSpaceDE w:val="0"/>
        <w:autoSpaceDN w:val="0"/>
        <w:adjustRightInd w:val="0"/>
        <w:ind w:left="180" w:firstLine="540"/>
        <w:jc w:val="center"/>
      </w:pPr>
      <w:r w:rsidRPr="009F584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bookmarkStart w:id="0" w:name="_GoBack"/>
    <w:p w:rsidR="009F5848" w:rsidRPr="00FD34B2" w:rsidRDefault="009F5848" w:rsidP="009F5848">
      <w:pPr>
        <w:widowControl w:val="0"/>
        <w:autoSpaceDE w:val="0"/>
        <w:autoSpaceDN w:val="0"/>
        <w:adjustRightInd w:val="0"/>
        <w:ind w:left="180" w:firstLine="540"/>
        <w:jc w:val="center"/>
        <w:rPr>
          <w:b/>
        </w:rPr>
      </w:pPr>
      <w:r w:rsidRPr="00FD34B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EC765D" wp14:editId="0785835D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5715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55" w:rsidRDefault="00CD6855" w:rsidP="009F5848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6in;margin-top:0;width:4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" strokecolor="white">
                <v:textbox>
                  <w:txbxContent>
                    <w:p w:rsidR="00CD6855" w:rsidRDefault="00CD6855" w:rsidP="009F5848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FD34B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C59BB" wp14:editId="289B256A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855" w:rsidRDefault="00CD6855" w:rsidP="009F5848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36pt;margin-top:0;width:9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" strokecolor="white">
                <v:textbox>
                  <w:txbxContent>
                    <w:p w:rsidR="00CD6855" w:rsidRDefault="00CD6855" w:rsidP="009F5848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FD34B2">
        <w:rPr>
          <w:b/>
        </w:rPr>
        <w:t>ТШÖКТÖМ</w:t>
      </w:r>
    </w:p>
    <w:p w:rsidR="009F5848" w:rsidRPr="00FD34B2" w:rsidRDefault="009F5848" w:rsidP="009F5848">
      <w:pPr>
        <w:widowControl w:val="0"/>
        <w:autoSpaceDE w:val="0"/>
        <w:autoSpaceDN w:val="0"/>
        <w:adjustRightInd w:val="0"/>
        <w:ind w:left="180" w:firstLine="540"/>
        <w:jc w:val="center"/>
        <w:rPr>
          <w:b/>
          <w:bCs/>
        </w:rPr>
      </w:pPr>
      <w:r w:rsidRPr="00FD34B2">
        <w:rPr>
          <w:b/>
          <w:bCs/>
        </w:rPr>
        <w:t>РЕШЕНИЕ</w:t>
      </w:r>
    </w:p>
    <w:p w:rsidR="00C65ED1" w:rsidRPr="00FD34B2" w:rsidRDefault="00C65ED1" w:rsidP="00C65ED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0"/>
        </w:rPr>
      </w:pPr>
    </w:p>
    <w:p w:rsidR="00C65ED1" w:rsidRPr="00FD34B2" w:rsidRDefault="00C65ED1" w:rsidP="00C65E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5ED1" w:rsidRPr="00FD34B2" w:rsidRDefault="00C65ED1" w:rsidP="00C65ED1">
      <w:pPr>
        <w:widowControl w:val="0"/>
        <w:autoSpaceDE w:val="0"/>
        <w:autoSpaceDN w:val="0"/>
        <w:adjustRightInd w:val="0"/>
        <w:jc w:val="both"/>
      </w:pPr>
      <w:r w:rsidRPr="00FD34B2">
        <w:t>От «</w:t>
      </w:r>
      <w:r w:rsidR="00261E44" w:rsidRPr="00FD34B2">
        <w:t>___</w:t>
      </w:r>
      <w:r w:rsidRPr="00FD34B2">
        <w:t xml:space="preserve"> » </w:t>
      </w:r>
      <w:r w:rsidR="00261E44" w:rsidRPr="00FD34B2">
        <w:t>____________</w:t>
      </w:r>
      <w:r w:rsidRPr="00FD34B2">
        <w:t xml:space="preserve"> 20</w:t>
      </w:r>
      <w:r w:rsidR="000B0958" w:rsidRPr="00FD34B2">
        <w:t>2</w:t>
      </w:r>
      <w:r w:rsidR="00FE6402" w:rsidRPr="00FD34B2">
        <w:t>1</w:t>
      </w:r>
      <w:r w:rsidRPr="00FD34B2">
        <w:t xml:space="preserve"> г. №</w:t>
      </w:r>
      <w:r w:rsidR="00261E44" w:rsidRPr="00FD34B2">
        <w:t xml:space="preserve"> ___</w:t>
      </w:r>
    </w:p>
    <w:p w:rsidR="00C65ED1" w:rsidRPr="00FD34B2" w:rsidRDefault="00C65ED1" w:rsidP="00C65ED1">
      <w:pPr>
        <w:widowControl w:val="0"/>
        <w:autoSpaceDE w:val="0"/>
        <w:autoSpaceDN w:val="0"/>
        <w:adjustRightInd w:val="0"/>
        <w:jc w:val="both"/>
      </w:pPr>
      <w:r w:rsidRPr="00FD34B2">
        <w:t>(Республика Коми, г. Вуктыл)</w:t>
      </w:r>
    </w:p>
    <w:p w:rsidR="006A1205" w:rsidRPr="00FD34B2" w:rsidRDefault="006A1205" w:rsidP="006A1205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8"/>
          <w:szCs w:val="28"/>
        </w:rPr>
      </w:pPr>
    </w:p>
    <w:p w:rsidR="00BA7059" w:rsidRPr="00FD34B2" w:rsidRDefault="003F26F9" w:rsidP="003F26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D34B2">
        <w:rPr>
          <w:rFonts w:ascii="Times New Roman" w:hAnsi="Times New Roman" w:cs="Times New Roman"/>
          <w:sz w:val="24"/>
          <w:szCs w:val="24"/>
        </w:rPr>
        <w:t>О</w:t>
      </w:r>
      <w:r w:rsidR="00261E44" w:rsidRPr="00FD34B2">
        <w:rPr>
          <w:rFonts w:ascii="Times New Roman" w:hAnsi="Times New Roman" w:cs="Times New Roman"/>
          <w:sz w:val="24"/>
          <w:szCs w:val="24"/>
        </w:rPr>
        <w:t xml:space="preserve"> </w:t>
      </w:r>
      <w:r w:rsidR="00BA7059" w:rsidRPr="00FD34B2">
        <w:rPr>
          <w:rFonts w:ascii="Times New Roman" w:hAnsi="Times New Roman" w:cs="Times New Roman"/>
          <w:sz w:val="24"/>
          <w:szCs w:val="24"/>
        </w:rPr>
        <w:t xml:space="preserve"> принятии   к   сведению   </w:t>
      </w:r>
      <w:r w:rsidR="00D126FA" w:rsidRPr="00FD34B2">
        <w:rPr>
          <w:rFonts w:ascii="Times New Roman" w:hAnsi="Times New Roman" w:cs="Times New Roman"/>
          <w:sz w:val="24"/>
          <w:szCs w:val="24"/>
        </w:rPr>
        <w:t>О</w:t>
      </w:r>
      <w:r w:rsidR="00BA7059" w:rsidRPr="00FD34B2">
        <w:rPr>
          <w:rFonts w:ascii="Times New Roman" w:hAnsi="Times New Roman" w:cs="Times New Roman"/>
          <w:sz w:val="24"/>
          <w:szCs w:val="24"/>
        </w:rPr>
        <w:t>тчета</w:t>
      </w:r>
      <w:r w:rsidR="00261E44" w:rsidRPr="00FD34B2">
        <w:rPr>
          <w:rFonts w:ascii="Times New Roman" w:hAnsi="Times New Roman" w:cs="Times New Roman"/>
          <w:sz w:val="24"/>
          <w:szCs w:val="24"/>
        </w:rPr>
        <w:t xml:space="preserve"> </w:t>
      </w:r>
      <w:r w:rsidR="00BA7059" w:rsidRPr="00FD34B2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BA7059" w:rsidRPr="00FD34B2" w:rsidRDefault="00BA7059" w:rsidP="003F26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D34B2">
        <w:rPr>
          <w:rFonts w:ascii="Times New Roman" w:hAnsi="Times New Roman" w:cs="Times New Roman"/>
          <w:sz w:val="24"/>
          <w:szCs w:val="24"/>
        </w:rPr>
        <w:t xml:space="preserve">деятельности     </w:t>
      </w:r>
      <w:r w:rsidR="003F26F9" w:rsidRPr="00FD34B2">
        <w:rPr>
          <w:rFonts w:ascii="Times New Roman" w:hAnsi="Times New Roman" w:cs="Times New Roman"/>
          <w:sz w:val="24"/>
          <w:szCs w:val="24"/>
        </w:rPr>
        <w:t>Контрольно-счетной</w:t>
      </w:r>
    </w:p>
    <w:p w:rsidR="00BA7059" w:rsidRPr="00FD34B2" w:rsidRDefault="00261E44" w:rsidP="003F26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D34B2">
        <w:rPr>
          <w:rFonts w:ascii="Times New Roman" w:hAnsi="Times New Roman" w:cs="Times New Roman"/>
          <w:sz w:val="24"/>
          <w:szCs w:val="24"/>
        </w:rPr>
        <w:t>п</w:t>
      </w:r>
      <w:r w:rsidR="003F26F9" w:rsidRPr="00FD34B2">
        <w:rPr>
          <w:rFonts w:ascii="Times New Roman" w:hAnsi="Times New Roman" w:cs="Times New Roman"/>
          <w:sz w:val="24"/>
          <w:szCs w:val="24"/>
        </w:rPr>
        <w:t>алат</w:t>
      </w:r>
      <w:r w:rsidR="00BA7059" w:rsidRPr="00FD34B2">
        <w:rPr>
          <w:rFonts w:ascii="Times New Roman" w:hAnsi="Times New Roman" w:cs="Times New Roman"/>
          <w:sz w:val="24"/>
          <w:szCs w:val="24"/>
        </w:rPr>
        <w:t>ы</w:t>
      </w:r>
      <w:r w:rsidRPr="00FD34B2">
        <w:rPr>
          <w:rFonts w:ascii="Times New Roman" w:hAnsi="Times New Roman" w:cs="Times New Roman"/>
          <w:sz w:val="24"/>
          <w:szCs w:val="24"/>
        </w:rPr>
        <w:t xml:space="preserve"> </w:t>
      </w:r>
      <w:r w:rsidR="003F26F9" w:rsidRPr="00FD34B2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="00BA7059" w:rsidRPr="00FD3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6F9" w:rsidRPr="00FD34B2" w:rsidRDefault="00BA7059" w:rsidP="003F26F9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FD34B2">
        <w:rPr>
          <w:rFonts w:ascii="Times New Roman" w:hAnsi="Times New Roman" w:cs="Times New Roman"/>
          <w:sz w:val="24"/>
          <w:szCs w:val="24"/>
        </w:rPr>
        <w:t>за 20</w:t>
      </w:r>
      <w:r w:rsidR="00FE6402" w:rsidRPr="00FD34B2">
        <w:rPr>
          <w:rFonts w:ascii="Times New Roman" w:hAnsi="Times New Roman" w:cs="Times New Roman"/>
          <w:sz w:val="24"/>
          <w:szCs w:val="24"/>
        </w:rPr>
        <w:t>20</w:t>
      </w:r>
      <w:r w:rsidRPr="00FD34B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E52DB" w:rsidRPr="00FD34B2" w:rsidRDefault="00CE52DB" w:rsidP="003F26F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F2E3A" w:rsidRPr="00FD34B2" w:rsidRDefault="005F2E3A" w:rsidP="005F2E3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:rsidR="00EF2FB6" w:rsidRPr="00FD34B2" w:rsidRDefault="00BA7059" w:rsidP="00A93D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34B2">
        <w:t xml:space="preserve">В соответствии с частью 2 статьи 19 Федерального </w:t>
      </w:r>
      <w:hyperlink r:id="rId10" w:history="1">
        <w:r w:rsidRPr="00FD34B2">
          <w:t>закона</w:t>
        </w:r>
      </w:hyperlink>
      <w:r w:rsidRPr="00FD34B2"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2 раздела 20 Положения о Контрольно-счетной палате городского округа «Вуктыл», утвержденного решением Совета городского округа «Вуктыл» от 19.04.2016 №</w:t>
      </w:r>
      <w:r w:rsidR="00FE6402" w:rsidRPr="00FD34B2">
        <w:t xml:space="preserve"> </w:t>
      </w:r>
      <w:r w:rsidRPr="00FD34B2">
        <w:t>31,</w:t>
      </w:r>
    </w:p>
    <w:p w:rsidR="00EF2FB6" w:rsidRPr="00FD34B2" w:rsidRDefault="00EF2FB6" w:rsidP="006A1205">
      <w:pPr>
        <w:autoSpaceDE w:val="0"/>
        <w:autoSpaceDN w:val="0"/>
        <w:adjustRightInd w:val="0"/>
        <w:jc w:val="center"/>
        <w:rPr>
          <w:b/>
        </w:rPr>
      </w:pPr>
    </w:p>
    <w:p w:rsidR="006A1205" w:rsidRPr="00FD34B2" w:rsidRDefault="006A1205" w:rsidP="006A1205">
      <w:pPr>
        <w:autoSpaceDE w:val="0"/>
        <w:autoSpaceDN w:val="0"/>
        <w:adjustRightInd w:val="0"/>
        <w:jc w:val="center"/>
        <w:rPr>
          <w:b/>
        </w:rPr>
      </w:pPr>
      <w:r w:rsidRPr="00FD34B2">
        <w:rPr>
          <w:b/>
        </w:rPr>
        <w:t xml:space="preserve">Совет городского округа «Вуктыл» </w:t>
      </w:r>
      <w:r w:rsidR="00E328F6" w:rsidRPr="00FD34B2">
        <w:rPr>
          <w:b/>
        </w:rPr>
        <w:t>реши</w:t>
      </w:r>
      <w:r w:rsidR="00C65ED1" w:rsidRPr="00FD34B2">
        <w:rPr>
          <w:b/>
        </w:rPr>
        <w:t>л</w:t>
      </w:r>
      <w:r w:rsidRPr="00FD34B2">
        <w:rPr>
          <w:b/>
        </w:rPr>
        <w:t>:</w:t>
      </w:r>
    </w:p>
    <w:p w:rsidR="00C72BA9" w:rsidRPr="00FD34B2" w:rsidRDefault="00C72BA9" w:rsidP="00C72BA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BA7059" w:rsidRPr="00FD34B2" w:rsidRDefault="00BA7059" w:rsidP="003F3301">
      <w:pPr>
        <w:pStyle w:val="a8"/>
        <w:numPr>
          <w:ilvl w:val="0"/>
          <w:numId w:val="1"/>
        </w:numPr>
        <w:tabs>
          <w:tab w:val="left" w:pos="0"/>
          <w:tab w:val="left" w:pos="851"/>
        </w:tabs>
        <w:suppressAutoHyphens/>
        <w:ind w:left="0" w:right="-1" w:firstLine="567"/>
        <w:jc w:val="both"/>
      </w:pPr>
      <w:r w:rsidRPr="00FD34B2">
        <w:t xml:space="preserve">Принять к сведению </w:t>
      </w:r>
      <w:r w:rsidR="00D126FA" w:rsidRPr="00FD34B2">
        <w:t>О</w:t>
      </w:r>
      <w:r w:rsidRPr="00FD34B2">
        <w:t>тчет о деятельности Контрольно-счетной палаты городского округа «Вуктыл» за 20</w:t>
      </w:r>
      <w:r w:rsidR="00FE6402" w:rsidRPr="00FD34B2">
        <w:t>20</w:t>
      </w:r>
      <w:r w:rsidRPr="00FD34B2">
        <w:t xml:space="preserve"> год согласно приложению.</w:t>
      </w:r>
    </w:p>
    <w:p w:rsidR="00BA7059" w:rsidRPr="00FD34B2" w:rsidRDefault="00BA7059" w:rsidP="003F3301">
      <w:pPr>
        <w:pStyle w:val="a8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0" w:right="-1" w:firstLine="567"/>
        <w:jc w:val="both"/>
      </w:pPr>
      <w:r w:rsidRPr="00FD34B2">
        <w:t>Признать деятельность Контрольно-счетной палаты городского округа «Вуктыл» за 20</w:t>
      </w:r>
      <w:r w:rsidR="00FE6402" w:rsidRPr="00FD34B2">
        <w:t>20</w:t>
      </w:r>
      <w:r w:rsidRPr="00FD34B2">
        <w:t xml:space="preserve"> год удовлетворительной.</w:t>
      </w:r>
    </w:p>
    <w:p w:rsidR="00BA7059" w:rsidRPr="00FD34B2" w:rsidRDefault="00BA7059" w:rsidP="009E2E45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FD34B2">
        <w:t>Настоящее решение вступает в силу со дня подписания и подлежит опубликованию (обнародованию).</w:t>
      </w:r>
    </w:p>
    <w:p w:rsidR="00024C97" w:rsidRPr="00FD34B2" w:rsidRDefault="00024C97" w:rsidP="00024C97">
      <w:pPr>
        <w:pStyle w:val="a8"/>
        <w:tabs>
          <w:tab w:val="left" w:pos="709"/>
          <w:tab w:val="left" w:pos="851"/>
        </w:tabs>
        <w:ind w:left="1392"/>
        <w:jc w:val="both"/>
      </w:pPr>
    </w:p>
    <w:p w:rsidR="005F2E3A" w:rsidRPr="00FD34B2" w:rsidRDefault="005F2E3A" w:rsidP="005F2E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BA7059" w:rsidRPr="00FD34B2" w:rsidRDefault="00BA7059" w:rsidP="005F2E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6A1205" w:rsidRPr="00FD34B2" w:rsidRDefault="00A311BD" w:rsidP="006A1205">
      <w:pPr>
        <w:jc w:val="both"/>
      </w:pPr>
      <w:r w:rsidRPr="00FD34B2">
        <w:t xml:space="preserve">Председатель Совета </w:t>
      </w:r>
      <w:r w:rsidR="006A1205" w:rsidRPr="00FD34B2">
        <w:t>городского округа «Вуктыл</w:t>
      </w:r>
      <w:r w:rsidRPr="00FD34B2">
        <w:t xml:space="preserve">     </w:t>
      </w:r>
      <w:r w:rsidR="00C65ED1" w:rsidRPr="00FD34B2">
        <w:tab/>
      </w:r>
      <w:r w:rsidR="00C65ED1" w:rsidRPr="00FD34B2">
        <w:tab/>
      </w:r>
      <w:r w:rsidR="00C65ED1" w:rsidRPr="00FD34B2">
        <w:tab/>
        <w:t xml:space="preserve"> </w:t>
      </w:r>
      <w:r w:rsidRPr="00FD34B2">
        <w:t xml:space="preserve">          </w:t>
      </w:r>
      <w:r w:rsidR="00C65ED1" w:rsidRPr="00FD34B2">
        <w:t>В.</w:t>
      </w:r>
      <w:r w:rsidRPr="00FD34B2">
        <w:t>В</w:t>
      </w:r>
      <w:r w:rsidR="00C65ED1" w:rsidRPr="00FD34B2">
        <w:t xml:space="preserve">. </w:t>
      </w:r>
      <w:proofErr w:type="spellStart"/>
      <w:r w:rsidRPr="00FD34B2">
        <w:t>Олесик</w:t>
      </w:r>
      <w:proofErr w:type="spellEnd"/>
    </w:p>
    <w:p w:rsidR="00541035" w:rsidRPr="00FD34B2" w:rsidRDefault="00541035" w:rsidP="006A1205">
      <w:pPr>
        <w:jc w:val="both"/>
      </w:pPr>
    </w:p>
    <w:p w:rsidR="00AC4C8E" w:rsidRPr="00FD34B2" w:rsidRDefault="00AC4C8E" w:rsidP="00AC4C8E">
      <w:pPr>
        <w:jc w:val="both"/>
      </w:pPr>
      <w:r w:rsidRPr="00FD34B2">
        <w:t xml:space="preserve">Глава муниципального образования городского </w:t>
      </w:r>
    </w:p>
    <w:p w:rsidR="00AC4C8E" w:rsidRPr="00FD34B2" w:rsidRDefault="00AC4C8E" w:rsidP="00AC4C8E">
      <w:pPr>
        <w:jc w:val="both"/>
      </w:pPr>
      <w:r w:rsidRPr="00FD34B2">
        <w:t xml:space="preserve">округа «Вуктыл» - руководитель администрации </w:t>
      </w:r>
    </w:p>
    <w:p w:rsidR="00AC4C8E" w:rsidRPr="00FD34B2" w:rsidRDefault="00AC4C8E" w:rsidP="00AC4C8E">
      <w:pPr>
        <w:spacing w:after="400"/>
        <w:jc w:val="both"/>
      </w:pPr>
      <w:r w:rsidRPr="00FD34B2">
        <w:t>городского округа «Вуктыл»</w:t>
      </w:r>
      <w:r w:rsidRPr="00FD34B2">
        <w:tab/>
      </w:r>
      <w:r w:rsidRPr="00FD34B2">
        <w:tab/>
      </w:r>
      <w:r w:rsidRPr="00FD34B2">
        <w:tab/>
      </w:r>
      <w:r w:rsidRPr="00FD34B2">
        <w:tab/>
      </w:r>
      <w:r w:rsidRPr="00FD34B2">
        <w:tab/>
      </w:r>
      <w:r w:rsidRPr="00FD34B2">
        <w:tab/>
      </w:r>
      <w:r w:rsidRPr="00FD34B2">
        <w:tab/>
        <w:t>Г.Р. Идрисова</w:t>
      </w:r>
    </w:p>
    <w:p w:rsidR="00541035" w:rsidRPr="00FD34B2" w:rsidRDefault="00541035" w:rsidP="006A1205">
      <w:pPr>
        <w:jc w:val="both"/>
      </w:pPr>
    </w:p>
    <w:p w:rsidR="00541035" w:rsidRPr="00FD34B2" w:rsidRDefault="00541035" w:rsidP="006A1205">
      <w:pPr>
        <w:jc w:val="both"/>
      </w:pPr>
    </w:p>
    <w:p w:rsidR="00BA7059" w:rsidRPr="00FD34B2" w:rsidRDefault="00BA7059" w:rsidP="006A1205">
      <w:pPr>
        <w:jc w:val="both"/>
      </w:pPr>
    </w:p>
    <w:p w:rsidR="00BA7059" w:rsidRPr="00FD34B2" w:rsidRDefault="00BA7059" w:rsidP="006A1205">
      <w:pPr>
        <w:jc w:val="both"/>
      </w:pPr>
    </w:p>
    <w:p w:rsidR="00C81CC6" w:rsidRPr="00FD34B2" w:rsidRDefault="00D256E8" w:rsidP="004E16C2">
      <w:pPr>
        <w:overflowPunct w:val="0"/>
        <w:autoSpaceDE w:val="0"/>
        <w:autoSpaceDN w:val="0"/>
        <w:adjustRightInd w:val="0"/>
        <w:ind w:left="5245"/>
        <w:contextualSpacing/>
        <w:jc w:val="center"/>
        <w:textAlignment w:val="baseline"/>
      </w:pPr>
      <w:r w:rsidRPr="00FD34B2">
        <w:t xml:space="preserve">    </w:t>
      </w:r>
      <w:r w:rsidR="006C13A5" w:rsidRPr="00FD34B2">
        <w:t xml:space="preserve">   </w:t>
      </w:r>
    </w:p>
    <w:p w:rsidR="004E16C2" w:rsidRPr="00FD34B2" w:rsidRDefault="00FA71B3" w:rsidP="004E16C2">
      <w:pPr>
        <w:overflowPunct w:val="0"/>
        <w:autoSpaceDE w:val="0"/>
        <w:autoSpaceDN w:val="0"/>
        <w:adjustRightInd w:val="0"/>
        <w:ind w:left="5245"/>
        <w:contextualSpacing/>
        <w:jc w:val="center"/>
        <w:textAlignment w:val="baseline"/>
      </w:pPr>
      <w:r w:rsidRPr="00FD34B2">
        <w:lastRenderedPageBreak/>
        <w:t xml:space="preserve">     </w:t>
      </w:r>
      <w:r w:rsidR="004E16C2" w:rsidRPr="00FD34B2">
        <w:t>Приложение</w:t>
      </w:r>
    </w:p>
    <w:p w:rsidR="004E16C2" w:rsidRPr="00FD34B2" w:rsidRDefault="004E16C2" w:rsidP="004E16C2">
      <w:pPr>
        <w:overflowPunct w:val="0"/>
        <w:autoSpaceDE w:val="0"/>
        <w:autoSpaceDN w:val="0"/>
        <w:adjustRightInd w:val="0"/>
        <w:ind w:left="4536"/>
        <w:contextualSpacing/>
        <w:jc w:val="center"/>
        <w:textAlignment w:val="baseline"/>
      </w:pPr>
      <w:r w:rsidRPr="00FD34B2">
        <w:t xml:space="preserve">                </w:t>
      </w:r>
      <w:r w:rsidR="006C13A5" w:rsidRPr="00FD34B2">
        <w:t xml:space="preserve">  </w:t>
      </w:r>
      <w:r w:rsidRPr="00FD34B2">
        <w:t xml:space="preserve">к решению Совета  </w:t>
      </w:r>
    </w:p>
    <w:p w:rsidR="004E16C2" w:rsidRPr="00FD34B2" w:rsidRDefault="004E16C2" w:rsidP="004E16C2">
      <w:pPr>
        <w:overflowPunct w:val="0"/>
        <w:autoSpaceDE w:val="0"/>
        <w:autoSpaceDN w:val="0"/>
        <w:adjustRightInd w:val="0"/>
        <w:ind w:left="4536"/>
        <w:contextualSpacing/>
        <w:jc w:val="center"/>
        <w:textAlignment w:val="baseline"/>
      </w:pPr>
      <w:r w:rsidRPr="00FD34B2">
        <w:t xml:space="preserve">                   городского округа «Вуктыл»</w:t>
      </w:r>
    </w:p>
    <w:p w:rsidR="004E16C2" w:rsidRPr="00FD34B2" w:rsidRDefault="006C13A5" w:rsidP="004E16C2">
      <w:pPr>
        <w:overflowPunct w:val="0"/>
        <w:autoSpaceDE w:val="0"/>
        <w:autoSpaceDN w:val="0"/>
        <w:adjustRightInd w:val="0"/>
        <w:ind w:left="5664" w:firstLine="6"/>
        <w:contextualSpacing/>
        <w:textAlignment w:val="baseline"/>
      </w:pPr>
      <w:r w:rsidRPr="00FD34B2">
        <w:t xml:space="preserve"> </w:t>
      </w:r>
      <w:r w:rsidR="004E16C2" w:rsidRPr="00FD34B2">
        <w:t xml:space="preserve"> от «</w:t>
      </w:r>
      <w:r w:rsidR="00FA71B3" w:rsidRPr="00FD34B2">
        <w:t>_____</w:t>
      </w:r>
      <w:r w:rsidR="004E16C2" w:rsidRPr="00FD34B2">
        <w:t xml:space="preserve">» </w:t>
      </w:r>
      <w:r w:rsidR="004F57B9" w:rsidRPr="00FD34B2">
        <w:t xml:space="preserve">марта </w:t>
      </w:r>
      <w:r w:rsidR="004E16C2" w:rsidRPr="00FD34B2">
        <w:t xml:space="preserve"> 20</w:t>
      </w:r>
      <w:r w:rsidR="00430555" w:rsidRPr="00FD34B2">
        <w:t>2</w:t>
      </w:r>
      <w:r w:rsidR="00FE6402" w:rsidRPr="00FD34B2">
        <w:t>1</w:t>
      </w:r>
      <w:r w:rsidR="004E16C2" w:rsidRPr="00FD34B2">
        <w:t xml:space="preserve"> г</w:t>
      </w:r>
      <w:r w:rsidR="00430555" w:rsidRPr="00FD34B2">
        <w:t>.</w:t>
      </w:r>
      <w:r w:rsidR="00FE6402" w:rsidRPr="00FD34B2">
        <w:t xml:space="preserve"> </w:t>
      </w:r>
      <w:r w:rsidR="004E16C2" w:rsidRPr="00FD34B2">
        <w:t xml:space="preserve">№ </w:t>
      </w:r>
      <w:r w:rsidR="00FA71B3" w:rsidRPr="00FD34B2">
        <w:t>_____</w:t>
      </w:r>
    </w:p>
    <w:p w:rsidR="004E16C2" w:rsidRPr="00FD34B2" w:rsidRDefault="004E16C2" w:rsidP="004E16C2">
      <w:pPr>
        <w:overflowPunct w:val="0"/>
        <w:autoSpaceDE w:val="0"/>
        <w:autoSpaceDN w:val="0"/>
        <w:adjustRightInd w:val="0"/>
        <w:ind w:left="7080"/>
        <w:contextualSpacing/>
        <w:jc w:val="center"/>
        <w:textAlignment w:val="baseline"/>
      </w:pPr>
    </w:p>
    <w:p w:rsidR="00B663BB" w:rsidRPr="00FD34B2" w:rsidRDefault="00B663BB" w:rsidP="00B663B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</w:p>
    <w:p w:rsidR="003F3301" w:rsidRPr="00FD34B2" w:rsidRDefault="003F3301" w:rsidP="003F330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  <w:r w:rsidRPr="00FD34B2">
        <w:rPr>
          <w:b/>
        </w:rPr>
        <w:t>ОТЧЕТ</w:t>
      </w:r>
    </w:p>
    <w:p w:rsidR="003F3301" w:rsidRPr="00FD34B2" w:rsidRDefault="003F3301" w:rsidP="003F330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  <w:r w:rsidRPr="00FD34B2">
        <w:rPr>
          <w:b/>
        </w:rPr>
        <w:t>о деятельности Контрольно-счетной палаты</w:t>
      </w:r>
    </w:p>
    <w:p w:rsidR="003F3301" w:rsidRPr="00FD34B2" w:rsidRDefault="003F3301" w:rsidP="003F330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</w:rPr>
      </w:pPr>
      <w:r w:rsidRPr="00FD34B2">
        <w:rPr>
          <w:b/>
        </w:rPr>
        <w:t xml:space="preserve"> городского округа</w:t>
      </w:r>
      <w:r w:rsidRPr="00FD34B2">
        <w:t xml:space="preserve"> </w:t>
      </w:r>
      <w:r w:rsidRPr="00FD34B2">
        <w:rPr>
          <w:b/>
        </w:rPr>
        <w:t>«Вуктыл» за 20</w:t>
      </w:r>
      <w:r w:rsidR="00FE6402" w:rsidRPr="00FD34B2">
        <w:rPr>
          <w:b/>
        </w:rPr>
        <w:t>20</w:t>
      </w:r>
      <w:r w:rsidRPr="00FD34B2">
        <w:rPr>
          <w:b/>
        </w:rPr>
        <w:t xml:space="preserve"> год</w:t>
      </w:r>
    </w:p>
    <w:p w:rsidR="003F3301" w:rsidRPr="00FD34B2" w:rsidRDefault="003F3301" w:rsidP="003F330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bCs/>
        </w:rPr>
      </w:pPr>
    </w:p>
    <w:p w:rsidR="003F3301" w:rsidRPr="00FD34B2" w:rsidRDefault="003F3301" w:rsidP="003F3301">
      <w:pPr>
        <w:widowControl w:val="0"/>
        <w:contextualSpacing/>
        <w:jc w:val="center"/>
        <w:rPr>
          <w:b/>
        </w:rPr>
      </w:pPr>
      <w:r w:rsidRPr="00FD34B2">
        <w:rPr>
          <w:b/>
        </w:rPr>
        <w:t>1. Общие положения</w:t>
      </w:r>
    </w:p>
    <w:p w:rsidR="003F3301" w:rsidRPr="00FD34B2" w:rsidRDefault="003F3301" w:rsidP="003F3301">
      <w:pPr>
        <w:pStyle w:val="a8"/>
        <w:widowControl w:val="0"/>
        <w:autoSpaceDE w:val="0"/>
        <w:autoSpaceDN w:val="0"/>
        <w:adjustRightInd w:val="0"/>
        <w:ind w:left="0" w:firstLine="567"/>
        <w:rPr>
          <w:b/>
        </w:rPr>
      </w:pPr>
    </w:p>
    <w:p w:rsidR="003F3301" w:rsidRPr="00FD34B2" w:rsidRDefault="003F3301" w:rsidP="003F3301">
      <w:pPr>
        <w:ind w:firstLine="567"/>
        <w:contextualSpacing/>
        <w:jc w:val="both"/>
      </w:pPr>
      <w:proofErr w:type="gramStart"/>
      <w:r w:rsidRPr="00FD34B2">
        <w:t xml:space="preserve">Отчет о деятельности Контрольно-счетной палаты городского округа «Вуктыл» (далее - Контрольно-счетная палата) подготовлен в соответствии </w:t>
      </w:r>
      <w:r w:rsidR="002A1F8F" w:rsidRPr="00FD34B2">
        <w:t xml:space="preserve">с </w:t>
      </w:r>
      <w:r w:rsidR="002A1F8F" w:rsidRPr="00FD34B2">
        <w:rPr>
          <w:rFonts w:hint="eastAsia"/>
        </w:rPr>
        <w:t>требовани</w:t>
      </w:r>
      <w:r w:rsidR="002A1F8F" w:rsidRPr="00FD34B2">
        <w:t xml:space="preserve">ями Федерального </w:t>
      </w:r>
      <w:hyperlink r:id="rId11" w:history="1">
        <w:r w:rsidR="002A1F8F" w:rsidRPr="00FD34B2">
          <w:t>закона</w:t>
        </w:r>
      </w:hyperlink>
      <w:r w:rsidR="002A1F8F" w:rsidRPr="00FD34B2">
        <w:t xml:space="preserve"> от 06.10.2003 № 131-ФЗ «Об общих принципах организации местного самоуправления в Российской Федерации», </w:t>
      </w:r>
      <w:r w:rsidR="002A1F8F" w:rsidRPr="00FD34B2">
        <w:rPr>
          <w:rFonts w:hint="eastAsia"/>
        </w:rPr>
        <w:t>Федерального</w:t>
      </w:r>
      <w:r w:rsidR="002A1F8F" w:rsidRPr="00FD34B2">
        <w:t xml:space="preserve"> </w:t>
      </w:r>
      <w:r w:rsidR="002A1F8F" w:rsidRPr="00FD34B2">
        <w:rPr>
          <w:rFonts w:hint="eastAsia"/>
        </w:rPr>
        <w:t>закона</w:t>
      </w:r>
      <w:r w:rsidR="002A1F8F" w:rsidRPr="00FD34B2">
        <w:t xml:space="preserve"> </w:t>
      </w:r>
      <w:r w:rsidR="002A1F8F" w:rsidRPr="00FD34B2">
        <w:rPr>
          <w:rFonts w:hint="eastAsia"/>
        </w:rPr>
        <w:t>от</w:t>
      </w:r>
      <w:r w:rsidR="002A1F8F" w:rsidRPr="00FD34B2">
        <w:t xml:space="preserve"> 07.02.2011 </w:t>
      </w:r>
      <w:r w:rsidR="002A1F8F" w:rsidRPr="00FD34B2">
        <w:rPr>
          <w:rFonts w:hint="eastAsia"/>
        </w:rPr>
        <w:t>№</w:t>
      </w:r>
      <w:r w:rsidR="002A1F8F" w:rsidRPr="00FD34B2">
        <w:t xml:space="preserve"> 6-</w:t>
      </w:r>
      <w:r w:rsidR="002A1F8F" w:rsidRPr="00FD34B2">
        <w:rPr>
          <w:rFonts w:hint="eastAsia"/>
        </w:rPr>
        <w:t>ФЗ</w:t>
      </w:r>
      <w:r w:rsidR="002A1F8F" w:rsidRPr="00FD34B2">
        <w:t xml:space="preserve"> «</w:t>
      </w:r>
      <w:r w:rsidR="002A1F8F" w:rsidRPr="00FD34B2">
        <w:rPr>
          <w:rFonts w:hint="eastAsia"/>
        </w:rPr>
        <w:t>Об</w:t>
      </w:r>
      <w:r w:rsidR="002A1F8F" w:rsidRPr="00FD34B2">
        <w:t xml:space="preserve"> </w:t>
      </w:r>
      <w:r w:rsidR="002A1F8F" w:rsidRPr="00FD34B2">
        <w:rPr>
          <w:rFonts w:hint="eastAsia"/>
        </w:rPr>
        <w:t>общих</w:t>
      </w:r>
      <w:r w:rsidR="002A1F8F" w:rsidRPr="00FD34B2">
        <w:t xml:space="preserve"> </w:t>
      </w:r>
      <w:r w:rsidR="002A1F8F" w:rsidRPr="00FD34B2">
        <w:rPr>
          <w:rFonts w:hint="eastAsia"/>
        </w:rPr>
        <w:t>принципах</w:t>
      </w:r>
      <w:r w:rsidR="002A1F8F" w:rsidRPr="00FD34B2">
        <w:t xml:space="preserve"> </w:t>
      </w:r>
      <w:r w:rsidR="002A1F8F" w:rsidRPr="00FD34B2">
        <w:rPr>
          <w:rFonts w:hint="eastAsia"/>
        </w:rPr>
        <w:t>организации</w:t>
      </w:r>
      <w:r w:rsidR="002A1F8F" w:rsidRPr="00FD34B2">
        <w:t xml:space="preserve"> и </w:t>
      </w:r>
      <w:r w:rsidR="002A1F8F" w:rsidRPr="00FD34B2">
        <w:rPr>
          <w:rFonts w:hint="eastAsia"/>
        </w:rPr>
        <w:t>деятельности</w:t>
      </w:r>
      <w:r w:rsidR="002A1F8F" w:rsidRPr="00FD34B2">
        <w:t xml:space="preserve"> </w:t>
      </w:r>
      <w:r w:rsidR="002A1F8F" w:rsidRPr="00FD34B2">
        <w:rPr>
          <w:rFonts w:hint="eastAsia"/>
        </w:rPr>
        <w:t>контрольно</w:t>
      </w:r>
      <w:r w:rsidR="002A1F8F" w:rsidRPr="00FD34B2">
        <w:t>-</w:t>
      </w:r>
      <w:r w:rsidR="002A1F8F" w:rsidRPr="00FD34B2">
        <w:rPr>
          <w:rFonts w:hint="eastAsia"/>
        </w:rPr>
        <w:t>счетных</w:t>
      </w:r>
      <w:r w:rsidR="002A1F8F" w:rsidRPr="00FD34B2">
        <w:t xml:space="preserve"> </w:t>
      </w:r>
      <w:r w:rsidR="002A1F8F" w:rsidRPr="00FD34B2">
        <w:rPr>
          <w:rFonts w:hint="eastAsia"/>
        </w:rPr>
        <w:t>органов</w:t>
      </w:r>
      <w:r w:rsidR="002A1F8F" w:rsidRPr="00FD34B2">
        <w:t xml:space="preserve"> </w:t>
      </w:r>
      <w:r w:rsidR="002A1F8F" w:rsidRPr="00FD34B2">
        <w:rPr>
          <w:rFonts w:hint="eastAsia"/>
        </w:rPr>
        <w:t>субъектов</w:t>
      </w:r>
      <w:r w:rsidR="002A1F8F" w:rsidRPr="00FD34B2">
        <w:t xml:space="preserve"> </w:t>
      </w:r>
      <w:r w:rsidR="002A1F8F" w:rsidRPr="00FD34B2">
        <w:rPr>
          <w:rFonts w:hint="eastAsia"/>
        </w:rPr>
        <w:t>Российской</w:t>
      </w:r>
      <w:r w:rsidR="002A1F8F" w:rsidRPr="00FD34B2">
        <w:t xml:space="preserve"> </w:t>
      </w:r>
      <w:r w:rsidR="002A1F8F" w:rsidRPr="00FD34B2">
        <w:rPr>
          <w:rFonts w:hint="eastAsia"/>
        </w:rPr>
        <w:t>Федерации</w:t>
      </w:r>
      <w:r w:rsidR="002A1F8F" w:rsidRPr="00FD34B2">
        <w:t xml:space="preserve"> и </w:t>
      </w:r>
      <w:r w:rsidR="002A1F8F" w:rsidRPr="00FD34B2">
        <w:rPr>
          <w:rFonts w:hint="eastAsia"/>
        </w:rPr>
        <w:t>муниципальных</w:t>
      </w:r>
      <w:r w:rsidR="002A1F8F" w:rsidRPr="00FD34B2">
        <w:t xml:space="preserve"> </w:t>
      </w:r>
      <w:r w:rsidR="002A1F8F" w:rsidRPr="00FD34B2">
        <w:rPr>
          <w:rFonts w:hint="eastAsia"/>
        </w:rPr>
        <w:t>образований</w:t>
      </w:r>
      <w:r w:rsidR="002A1F8F" w:rsidRPr="00FD34B2">
        <w:t xml:space="preserve">», </w:t>
      </w:r>
      <w:r w:rsidR="002A1F8F" w:rsidRPr="00FD34B2">
        <w:rPr>
          <w:rFonts w:hint="eastAsia"/>
        </w:rPr>
        <w:t>Федерального</w:t>
      </w:r>
      <w:r w:rsidR="002A1F8F" w:rsidRPr="00FD34B2">
        <w:t xml:space="preserve"> </w:t>
      </w:r>
      <w:r w:rsidR="002A1F8F" w:rsidRPr="00FD34B2">
        <w:rPr>
          <w:rFonts w:hint="eastAsia"/>
        </w:rPr>
        <w:t>закона</w:t>
      </w:r>
      <w:r w:rsidR="002A1F8F" w:rsidRPr="00FD34B2">
        <w:t xml:space="preserve"> от 25.12.2008 № 273-ФЗ «О противодействии коррупции», </w:t>
      </w:r>
      <w:r w:rsidR="002A1F8F" w:rsidRPr="00FD34B2">
        <w:rPr>
          <w:rFonts w:hint="eastAsia"/>
        </w:rPr>
        <w:t>Устава</w:t>
      </w:r>
      <w:r w:rsidR="002A1F8F" w:rsidRPr="00FD34B2">
        <w:t xml:space="preserve"> муниципального образования</w:t>
      </w:r>
      <w:proofErr w:type="gramEnd"/>
      <w:r w:rsidR="002A1F8F" w:rsidRPr="00FD34B2">
        <w:t xml:space="preserve"> городского округа «Вуктыл», </w:t>
      </w:r>
      <w:r w:rsidRPr="00FD34B2">
        <w:t>Положения о Контрольно-счетной палате городского округа «Вуктыл», утвержденного решением Совета городского округа «Вуктыл» от 19.04.2016 № 31, на основании Стандарта организации деятельности «Подготовка отчета о работе Контрольно-счетной палаты городского округа «Вуктыл», утвержденного приказом Контрольно-счетной палаты от 12.05.2016 №</w:t>
      </w:r>
      <w:r w:rsidR="00FE6402" w:rsidRPr="00FD34B2">
        <w:t xml:space="preserve"> </w:t>
      </w:r>
      <w:r w:rsidRPr="00FD34B2">
        <w:t>12.</w:t>
      </w:r>
    </w:p>
    <w:p w:rsidR="005642BC" w:rsidRPr="00FD34B2" w:rsidRDefault="002A1F8F" w:rsidP="003F3301">
      <w:pPr>
        <w:ind w:firstLine="567"/>
        <w:contextualSpacing/>
        <w:jc w:val="both"/>
      </w:pPr>
      <w:r w:rsidRPr="00FD34B2">
        <w:rPr>
          <w:rFonts w:hint="eastAsia"/>
        </w:rPr>
        <w:t>В</w:t>
      </w:r>
      <w:r w:rsidRPr="00FD34B2">
        <w:t xml:space="preserve"> представленном </w:t>
      </w:r>
      <w:r w:rsidRPr="00FD34B2">
        <w:rPr>
          <w:rFonts w:hint="eastAsia"/>
        </w:rPr>
        <w:t>Отчете</w:t>
      </w:r>
      <w:r w:rsidRPr="00FD34B2">
        <w:t xml:space="preserve"> нашли отражение основные результаты                               контрольных и </w:t>
      </w:r>
      <w:proofErr w:type="spellStart"/>
      <w:r w:rsidRPr="00FD34B2">
        <w:t>экспертно</w:t>
      </w:r>
      <w:proofErr w:type="spellEnd"/>
      <w:r w:rsidRPr="00FD34B2">
        <w:t xml:space="preserve"> - аналитических мероприятий, итоги иной деятельности</w:t>
      </w:r>
      <w:r w:rsidR="00702EE7" w:rsidRPr="00FD34B2">
        <w:t>,</w:t>
      </w:r>
      <w:r w:rsidRPr="00FD34B2">
        <w:t xml:space="preserve"> направленной на повышение эффективности работы </w:t>
      </w:r>
      <w:r w:rsidR="00702EE7" w:rsidRPr="00FD34B2">
        <w:t>Контрольно-счетная палаты</w:t>
      </w:r>
      <w:r w:rsidRPr="00FD34B2">
        <w:t xml:space="preserve"> в сфере</w:t>
      </w:r>
      <w:r w:rsidR="00702EE7" w:rsidRPr="00FD34B2">
        <w:t xml:space="preserve"> </w:t>
      </w:r>
      <w:r w:rsidRPr="00FD34B2">
        <w:t>внешнего муниципального финансового контроля, организацию взаимодействия с государственными и муниципальными органами, контрольно-счетными органами, совершенствование правового и методологического обеспечения деятельности, предусмотренных Планом работы</w:t>
      </w:r>
      <w:proofErr w:type="gramStart"/>
      <w:r w:rsidRPr="00FD34B2">
        <w:t xml:space="preserve"> </w:t>
      </w:r>
      <w:proofErr w:type="spellStart"/>
      <w:r w:rsidRPr="00FD34B2">
        <w:t>К</w:t>
      </w:r>
      <w:proofErr w:type="gramEnd"/>
      <w:r w:rsidRPr="00FD34B2">
        <w:t>онтрольно</w:t>
      </w:r>
      <w:proofErr w:type="spellEnd"/>
      <w:r w:rsidRPr="00FD34B2">
        <w:t xml:space="preserve"> - счетной палаты на 20</w:t>
      </w:r>
      <w:r w:rsidR="00702EE7" w:rsidRPr="00FD34B2">
        <w:t>20</w:t>
      </w:r>
      <w:r w:rsidRPr="00FD34B2">
        <w:t xml:space="preserve"> год, утвержденным приказом </w:t>
      </w:r>
      <w:bookmarkStart w:id="1" w:name="_Hlk4319886"/>
      <w:r w:rsidR="00702EE7" w:rsidRPr="00FD34B2">
        <w:t xml:space="preserve">Контрольно-счетная палаты </w:t>
      </w:r>
      <w:r w:rsidRPr="00FD34B2">
        <w:t>от 2</w:t>
      </w:r>
      <w:r w:rsidR="00702EE7" w:rsidRPr="00FD34B2">
        <w:t>4</w:t>
      </w:r>
      <w:r w:rsidRPr="00FD34B2">
        <w:t>.12.201</w:t>
      </w:r>
      <w:r w:rsidR="00702EE7" w:rsidRPr="00FD34B2">
        <w:t>9</w:t>
      </w:r>
      <w:r w:rsidR="005642BC" w:rsidRPr="00FD34B2">
        <w:t xml:space="preserve"> №</w:t>
      </w:r>
      <w:r w:rsidRPr="00FD34B2">
        <w:t xml:space="preserve"> </w:t>
      </w:r>
      <w:r w:rsidR="00702EE7" w:rsidRPr="00FD34B2">
        <w:t>41</w:t>
      </w:r>
      <w:r w:rsidRPr="00FD34B2">
        <w:t xml:space="preserve"> (в ред. от </w:t>
      </w:r>
      <w:r w:rsidR="00702EE7" w:rsidRPr="00FD34B2">
        <w:t>2</w:t>
      </w:r>
      <w:r w:rsidRPr="00FD34B2">
        <w:t>8.</w:t>
      </w:r>
      <w:r w:rsidR="00702EE7" w:rsidRPr="00FD34B2">
        <w:t>12</w:t>
      </w:r>
      <w:r w:rsidRPr="00FD34B2">
        <w:t>.20</w:t>
      </w:r>
      <w:r w:rsidR="00702EE7" w:rsidRPr="00FD34B2">
        <w:t>20</w:t>
      </w:r>
      <w:r w:rsidRPr="00FD34B2">
        <w:t xml:space="preserve"> № </w:t>
      </w:r>
      <w:r w:rsidR="00702EE7" w:rsidRPr="00FD34B2">
        <w:t>38</w:t>
      </w:r>
      <w:r w:rsidRPr="00FD34B2">
        <w:t>)</w:t>
      </w:r>
      <w:bookmarkEnd w:id="1"/>
      <w:r w:rsidRPr="00FD34B2">
        <w:t xml:space="preserve">, с учетом мероприятий по предотвращению коррупции в </w:t>
      </w:r>
      <w:r w:rsidR="00702EE7" w:rsidRPr="00FD34B2">
        <w:t>Контрольно-счетн</w:t>
      </w:r>
      <w:r w:rsidR="00D126FA" w:rsidRPr="00FD34B2">
        <w:t>ой</w:t>
      </w:r>
      <w:r w:rsidR="00702EE7" w:rsidRPr="00FD34B2">
        <w:t xml:space="preserve"> палате </w:t>
      </w:r>
      <w:r w:rsidRPr="00FD34B2">
        <w:t xml:space="preserve">и повышению эффективности механизмов урегулирования конфликта интересов, по предотвращению коррупции при осуществлении контрольных и </w:t>
      </w:r>
      <w:proofErr w:type="spellStart"/>
      <w:r w:rsidRPr="00FD34B2">
        <w:t>экспертно</w:t>
      </w:r>
      <w:proofErr w:type="spellEnd"/>
      <w:r w:rsidRPr="00FD34B2">
        <w:t xml:space="preserve"> - аналитических мероприятий</w:t>
      </w:r>
      <w:r w:rsidR="00D126FA" w:rsidRPr="00FD34B2">
        <w:t>.</w:t>
      </w:r>
      <w:r w:rsidRPr="00FD34B2">
        <w:t xml:space="preserve"> 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Основные показатели деятельности Контрольно-счетной палаты за 20</w:t>
      </w:r>
      <w:r w:rsidR="00FE6402" w:rsidRPr="00FD34B2">
        <w:t>20</w:t>
      </w:r>
      <w:r w:rsidRPr="00FD34B2">
        <w:t xml:space="preserve"> год сформированы в табличной форме согласно приложению к настоящему </w:t>
      </w:r>
      <w:r w:rsidR="00606C9F" w:rsidRPr="00FD34B2">
        <w:t>О</w:t>
      </w:r>
      <w:r w:rsidRPr="00FD34B2">
        <w:t>тчету.</w:t>
      </w:r>
    </w:p>
    <w:p w:rsidR="003F3301" w:rsidRPr="00FD34B2" w:rsidRDefault="003F3301" w:rsidP="003F3301">
      <w:pPr>
        <w:ind w:firstLine="567"/>
        <w:contextualSpacing/>
        <w:jc w:val="both"/>
      </w:pPr>
    </w:p>
    <w:p w:rsidR="003F3301" w:rsidRPr="00FD34B2" w:rsidRDefault="003F3301" w:rsidP="003F3301">
      <w:pPr>
        <w:widowControl w:val="0"/>
        <w:contextualSpacing/>
        <w:jc w:val="center"/>
        <w:rPr>
          <w:b/>
        </w:rPr>
      </w:pPr>
      <w:r w:rsidRPr="00FD34B2">
        <w:rPr>
          <w:b/>
        </w:rPr>
        <w:t>2. Основные итоги работы Контрольно-счетной палаты</w:t>
      </w:r>
    </w:p>
    <w:p w:rsidR="003F3301" w:rsidRPr="00FD34B2" w:rsidRDefault="003F3301" w:rsidP="003F3301">
      <w:pPr>
        <w:widowControl w:val="0"/>
        <w:contextualSpacing/>
        <w:jc w:val="center"/>
        <w:rPr>
          <w:b/>
        </w:rPr>
      </w:pPr>
      <w:r w:rsidRPr="00FD34B2">
        <w:rPr>
          <w:b/>
        </w:rPr>
        <w:t xml:space="preserve"> городского округа «Вуктыл» в отчетном году</w:t>
      </w:r>
    </w:p>
    <w:p w:rsidR="003F3301" w:rsidRPr="00FD34B2" w:rsidRDefault="003F3301" w:rsidP="003F3301">
      <w:pPr>
        <w:widowControl w:val="0"/>
        <w:contextualSpacing/>
        <w:jc w:val="center"/>
        <w:rPr>
          <w:b/>
        </w:rPr>
      </w:pPr>
    </w:p>
    <w:p w:rsidR="003F3301" w:rsidRPr="00FD34B2" w:rsidRDefault="003F3301" w:rsidP="003F3301">
      <w:pPr>
        <w:widowControl w:val="0"/>
        <w:ind w:firstLine="567"/>
        <w:contextualSpacing/>
        <w:jc w:val="both"/>
      </w:pPr>
      <w:r w:rsidRPr="00FD34B2">
        <w:t xml:space="preserve">Настоящий </w:t>
      </w:r>
      <w:r w:rsidR="00D126FA" w:rsidRPr="00FD34B2">
        <w:t>О</w:t>
      </w:r>
      <w:r w:rsidRPr="00FD34B2">
        <w:t>тчет о деятельности Контрольно-счетной палаты городского округа «Вуктыл» за 20</w:t>
      </w:r>
      <w:r w:rsidR="00FE6402" w:rsidRPr="00FD34B2">
        <w:t>20</w:t>
      </w:r>
      <w:r w:rsidRPr="00FD34B2">
        <w:t xml:space="preserve"> год представлен в  Совет городского округа «Вуктыл» на рассмотрение в порядке, установленном статьей 19 Федерального закона от 07.02.2011 №</w:t>
      </w:r>
      <w:r w:rsidR="00FE6402" w:rsidRPr="00FD34B2">
        <w:t xml:space="preserve"> </w:t>
      </w:r>
      <w:r w:rsidRPr="00FD34B2">
        <w:t>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3F3301" w:rsidRPr="00FD34B2" w:rsidRDefault="003F3301" w:rsidP="003F3301">
      <w:pPr>
        <w:widowControl w:val="0"/>
        <w:ind w:firstLine="567"/>
        <w:contextualSpacing/>
        <w:jc w:val="both"/>
      </w:pPr>
      <w:r w:rsidRPr="00FD34B2">
        <w:t xml:space="preserve">В Отчете представлены основные итоги деятельности Контрольно-счетной палаты городского округа «Вуктыл» </w:t>
      </w:r>
      <w:r w:rsidR="006E4EFE" w:rsidRPr="00FD34B2">
        <w:t xml:space="preserve">(далее - Контрольно-счетная палата) </w:t>
      </w:r>
      <w:r w:rsidRPr="00FD34B2">
        <w:t>за 20</w:t>
      </w:r>
      <w:r w:rsidR="00FE6402" w:rsidRPr="00FD34B2">
        <w:t>20</w:t>
      </w:r>
      <w:r w:rsidRPr="00FD34B2">
        <w:t xml:space="preserve"> год</w:t>
      </w:r>
      <w:r w:rsidR="00CA4C4C" w:rsidRPr="00FD34B2">
        <w:t xml:space="preserve"> по </w:t>
      </w:r>
      <w:r w:rsidRPr="00FD34B2">
        <w:t>проведенны</w:t>
      </w:r>
      <w:r w:rsidR="00CA4C4C" w:rsidRPr="00FD34B2">
        <w:t>м</w:t>
      </w:r>
      <w:r w:rsidRPr="00FD34B2">
        <w:t xml:space="preserve"> контрольны</w:t>
      </w:r>
      <w:r w:rsidR="00CA4C4C" w:rsidRPr="00FD34B2">
        <w:t>м</w:t>
      </w:r>
      <w:r w:rsidRPr="00FD34B2">
        <w:t xml:space="preserve">  и </w:t>
      </w:r>
      <w:proofErr w:type="spellStart"/>
      <w:r w:rsidRPr="00FD34B2">
        <w:t>экспертно</w:t>
      </w:r>
      <w:proofErr w:type="spellEnd"/>
      <w:r w:rsidR="00B619B2" w:rsidRPr="00FD34B2">
        <w:t xml:space="preserve"> </w:t>
      </w:r>
      <w:r w:rsidRPr="00FD34B2">
        <w:t>-</w:t>
      </w:r>
      <w:r w:rsidR="00B619B2" w:rsidRPr="00FD34B2">
        <w:t xml:space="preserve"> </w:t>
      </w:r>
      <w:r w:rsidRPr="00FD34B2">
        <w:t>аналитически</w:t>
      </w:r>
      <w:r w:rsidR="00CA4C4C" w:rsidRPr="00FD34B2">
        <w:t>м</w:t>
      </w:r>
      <w:r w:rsidRPr="00FD34B2">
        <w:t xml:space="preserve"> мероприяти</w:t>
      </w:r>
      <w:r w:rsidR="00CA4C4C" w:rsidRPr="00FD34B2">
        <w:t>ям</w:t>
      </w:r>
      <w:r w:rsidRPr="00FD34B2">
        <w:t>, по организационной</w:t>
      </w:r>
      <w:r w:rsidR="00B619B2" w:rsidRPr="00FD34B2">
        <w:t>, методической, информационной и иной деятельности</w:t>
      </w:r>
      <w:r w:rsidR="00524313" w:rsidRPr="00FD34B2">
        <w:t xml:space="preserve">, </w:t>
      </w:r>
      <w:r w:rsidR="00CA4C4C" w:rsidRPr="00FD34B2">
        <w:t xml:space="preserve">мероприятиям по взаимодействию, по </w:t>
      </w:r>
      <w:r w:rsidRPr="00FD34B2">
        <w:t>финансово</w:t>
      </w:r>
      <w:r w:rsidR="00CA4C4C" w:rsidRPr="00FD34B2">
        <w:t>му обеспечению</w:t>
      </w:r>
      <w:r w:rsidR="00524313" w:rsidRPr="00FD34B2">
        <w:t xml:space="preserve"> деятельности</w:t>
      </w:r>
      <w:r w:rsidRPr="00FD34B2">
        <w:t xml:space="preserve">. </w:t>
      </w:r>
    </w:p>
    <w:p w:rsidR="003F3301" w:rsidRPr="00FD34B2" w:rsidRDefault="003F3301" w:rsidP="003F3301">
      <w:pPr>
        <w:widowControl w:val="0"/>
        <w:ind w:firstLine="567"/>
        <w:contextualSpacing/>
        <w:jc w:val="both"/>
      </w:pPr>
      <w:proofErr w:type="gramStart"/>
      <w:r w:rsidRPr="00FD34B2">
        <w:lastRenderedPageBreak/>
        <w:t>Компетенция Контрольно-счетной палаты в отчетном периоде определялась Конституцией Российской Федерации, Бюджетным кодексом Российской Федерации, Федеральным законом от 06.10.2003 №</w:t>
      </w:r>
      <w:r w:rsidR="00FE6402" w:rsidRPr="00FD34B2">
        <w:t xml:space="preserve"> </w:t>
      </w:r>
      <w:r w:rsidRPr="00FD34B2">
        <w:t>131-ФЗ «Об общих принципах организации местного самоуправления в Российской Федерации, Федеральным законом от 07.02.2011 №</w:t>
      </w:r>
      <w:r w:rsidR="00FE6402" w:rsidRPr="00FD34B2">
        <w:t xml:space="preserve"> </w:t>
      </w:r>
      <w:r w:rsidRPr="00FD34B2">
        <w:t>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</w:t>
      </w:r>
      <w:r w:rsidR="00EC6D6C" w:rsidRPr="00FD34B2">
        <w:t>ания городского округа «Вуктыл»</w:t>
      </w:r>
      <w:r w:rsidRPr="00FD34B2">
        <w:t>, а также Положением о Контрольно-счетной палате городского</w:t>
      </w:r>
      <w:proofErr w:type="gramEnd"/>
      <w:r w:rsidRPr="00FD34B2">
        <w:t xml:space="preserve"> округа «Вуктыл» и иными муниципальными правовыми актами.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В 20</w:t>
      </w:r>
      <w:r w:rsidR="00CC6817" w:rsidRPr="00FD34B2">
        <w:t>20</w:t>
      </w:r>
      <w:r w:rsidRPr="00FD34B2">
        <w:t xml:space="preserve"> году Контрольно-счетной палатой проведено </w:t>
      </w:r>
      <w:r w:rsidR="00CC6817" w:rsidRPr="00FD34B2">
        <w:t xml:space="preserve">66 </w:t>
      </w:r>
      <w:r w:rsidRPr="00FD34B2">
        <w:t xml:space="preserve">мероприятий, в том числе </w:t>
      </w:r>
      <w:r w:rsidR="00CC6817" w:rsidRPr="00FD34B2">
        <w:t>61</w:t>
      </w:r>
      <w:r w:rsidRPr="00FD34B2">
        <w:t xml:space="preserve"> экспертно-аналитическое мероприятие (из них </w:t>
      </w:r>
      <w:r w:rsidR="00935DEE" w:rsidRPr="00FD34B2">
        <w:t>9</w:t>
      </w:r>
      <w:r w:rsidRPr="00FD34B2">
        <w:t xml:space="preserve"> экспертно-аналитических мероприятий и 5</w:t>
      </w:r>
      <w:r w:rsidR="00935DEE" w:rsidRPr="00FD34B2">
        <w:t>2</w:t>
      </w:r>
      <w:r w:rsidRPr="00FD34B2">
        <w:t xml:space="preserve"> экспертизы проектов нормативно-правовых актов органов местного самоуправления) и </w:t>
      </w:r>
      <w:r w:rsidR="00FE6402" w:rsidRPr="00FD34B2">
        <w:t>5</w:t>
      </w:r>
      <w:r w:rsidRPr="00FD34B2">
        <w:t xml:space="preserve"> контрольных мероприятий.   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Объем проверенных сре</w:t>
      </w:r>
      <w:proofErr w:type="gramStart"/>
      <w:r w:rsidRPr="00FD34B2">
        <w:t>дств в ч</w:t>
      </w:r>
      <w:proofErr w:type="gramEnd"/>
      <w:r w:rsidRPr="00FD34B2">
        <w:t xml:space="preserve">асти контрольной деятельности составил </w:t>
      </w:r>
      <w:r w:rsidR="00BF1471" w:rsidRPr="00FD34B2">
        <w:t xml:space="preserve">74 010,2 </w:t>
      </w:r>
      <w:r w:rsidRPr="00FD34B2">
        <w:t>тыс. руб.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 xml:space="preserve">Деятельность Контрольно-счетной палаты в отчетном году была направлена на обеспечение прозрачности бюджетного процесса, повышение эффективности и результативности использования бюджетных ресурсов, выявление и предотвращения причин нарушений при использовании средств бюджета муниципального образования городского округа «Вуктыл». </w:t>
      </w:r>
      <w:r w:rsidR="000C757A" w:rsidRPr="00FD34B2">
        <w:t>Б</w:t>
      </w:r>
      <w:r w:rsidRPr="00FD34B2">
        <w:t xml:space="preserve">ольшая часть нарушений связана с нарушениями законодательства РФ о бухгалтерском учете, о контрактной системе в сфере закупок, бюджетного законодательства РФ и иных нормативных правовых актов, регулирующих бюджетные правоотношения. В денежном эквиваленте все эти нарушения оцениваются в сумме </w:t>
      </w:r>
      <w:r w:rsidR="00060440" w:rsidRPr="00FD34B2">
        <w:t>3 688,1</w:t>
      </w:r>
      <w:r w:rsidRPr="00FD34B2">
        <w:t xml:space="preserve"> тыс. руб. </w:t>
      </w:r>
    </w:p>
    <w:p w:rsidR="003F3301" w:rsidRPr="00FD34B2" w:rsidRDefault="003F3301" w:rsidP="003F3301">
      <w:pPr>
        <w:ind w:firstLine="567"/>
        <w:contextualSpacing/>
        <w:outlineLvl w:val="3"/>
        <w:rPr>
          <w:b/>
        </w:rPr>
      </w:pPr>
    </w:p>
    <w:p w:rsidR="003F3301" w:rsidRPr="00FD34B2" w:rsidRDefault="003F3301" w:rsidP="003F3301">
      <w:pPr>
        <w:ind w:firstLine="567"/>
        <w:contextualSpacing/>
        <w:jc w:val="center"/>
        <w:outlineLvl w:val="3"/>
        <w:rPr>
          <w:b/>
        </w:rPr>
      </w:pPr>
      <w:r w:rsidRPr="00FD34B2">
        <w:rPr>
          <w:b/>
        </w:rPr>
        <w:t>2.1. Контрольная деятельность</w:t>
      </w:r>
    </w:p>
    <w:p w:rsidR="003F3301" w:rsidRPr="00FD34B2" w:rsidRDefault="003F3301" w:rsidP="003F3301">
      <w:pPr>
        <w:ind w:firstLine="567"/>
        <w:contextualSpacing/>
        <w:jc w:val="center"/>
        <w:outlineLvl w:val="3"/>
        <w:rPr>
          <w:b/>
          <w:u w:val="single"/>
        </w:rPr>
      </w:pPr>
    </w:p>
    <w:p w:rsidR="003F3301" w:rsidRPr="00FD34B2" w:rsidRDefault="003F3301" w:rsidP="003F3301">
      <w:pPr>
        <w:ind w:firstLine="567"/>
        <w:contextualSpacing/>
        <w:jc w:val="both"/>
        <w:outlineLvl w:val="3"/>
      </w:pPr>
      <w:r w:rsidRPr="00FD34B2">
        <w:t xml:space="preserve">В соответствии с законодательством о контрольно-счетных органах Контрольно-счетная палата осуществляет свою деятельность на основе годового плана, который формируется исходя  из необходимости обеспечения всестороннего системного </w:t>
      </w:r>
      <w:proofErr w:type="gramStart"/>
      <w:r w:rsidRPr="00FD34B2">
        <w:t>контроля за</w:t>
      </w:r>
      <w:proofErr w:type="gramEnd"/>
      <w:r w:rsidRPr="00FD34B2">
        <w:t xml:space="preserve"> исполнением бюджета муниципального</w:t>
      </w:r>
      <w:r w:rsidR="002D2ABC" w:rsidRPr="00FD34B2">
        <w:t xml:space="preserve"> </w:t>
      </w:r>
      <w:r w:rsidRPr="00FD34B2">
        <w:t>образования</w:t>
      </w:r>
      <w:r w:rsidR="002D2ABC" w:rsidRPr="00FD34B2">
        <w:t xml:space="preserve"> </w:t>
      </w:r>
      <w:r w:rsidRPr="00FD34B2">
        <w:t>городского</w:t>
      </w:r>
      <w:r w:rsidR="002D2ABC" w:rsidRPr="00FD34B2">
        <w:t xml:space="preserve"> </w:t>
      </w:r>
      <w:r w:rsidRPr="00FD34B2">
        <w:t>округа</w:t>
      </w:r>
      <w:r w:rsidR="002D2ABC" w:rsidRPr="00FD34B2">
        <w:t xml:space="preserve"> </w:t>
      </w:r>
      <w:r w:rsidRPr="00FD34B2">
        <w:t>«Вуктыл»</w:t>
      </w:r>
      <w:r w:rsidR="002D2ABC" w:rsidRPr="00FD34B2">
        <w:t xml:space="preserve"> </w:t>
      </w:r>
      <w:r w:rsidRPr="00FD34B2">
        <w:t>с учетом всех видов и направлений деятельности Контрольно-счетной палаты.</w:t>
      </w:r>
    </w:p>
    <w:p w:rsidR="00004C73" w:rsidRPr="00FD34B2" w:rsidRDefault="00AB40E1" w:rsidP="003F3301">
      <w:pPr>
        <w:ind w:firstLine="567"/>
        <w:contextualSpacing/>
        <w:jc w:val="both"/>
        <w:outlineLvl w:val="3"/>
      </w:pPr>
      <w:proofErr w:type="gramStart"/>
      <w:r w:rsidRPr="00FD34B2">
        <w:t xml:space="preserve">Первоначальный </w:t>
      </w:r>
      <w:r w:rsidR="003F3301" w:rsidRPr="00FD34B2">
        <w:t xml:space="preserve">план </w:t>
      </w:r>
      <w:r w:rsidR="00004C73" w:rsidRPr="00FD34B2">
        <w:t>работы</w:t>
      </w:r>
      <w:r w:rsidR="003F3301" w:rsidRPr="00FD34B2">
        <w:t xml:space="preserve"> Контрольно-счетной палаты </w:t>
      </w:r>
      <w:r w:rsidR="00004C73" w:rsidRPr="00FD34B2">
        <w:t>на</w:t>
      </w:r>
      <w:r w:rsidR="003F3301" w:rsidRPr="00FD34B2">
        <w:t xml:space="preserve"> 20</w:t>
      </w:r>
      <w:r w:rsidR="00FE6402" w:rsidRPr="00FD34B2">
        <w:t>20</w:t>
      </w:r>
      <w:r w:rsidR="003F3301" w:rsidRPr="00FD34B2">
        <w:t xml:space="preserve"> год уточнен </w:t>
      </w:r>
      <w:r w:rsidR="002D2ABC" w:rsidRPr="00FD34B2">
        <w:t xml:space="preserve">в связи с сокращением штатной должности инспектора на основании </w:t>
      </w:r>
      <w:r w:rsidR="00FE6402" w:rsidRPr="00FD34B2">
        <w:t>решения Совета городского округа «Вуктыл» от 08 октября 2020 года №</w:t>
      </w:r>
      <w:r w:rsidR="002D2ABC" w:rsidRPr="00FD34B2">
        <w:t xml:space="preserve"> </w:t>
      </w:r>
      <w:r w:rsidR="00FE6402" w:rsidRPr="00FD34B2">
        <w:t>7 «Об утверждении структуры и штатной численности Контрольно-счетной палаты городского округа «Вуктыл», длительным отсутствием согласно</w:t>
      </w:r>
      <w:r w:rsidR="002D2ABC" w:rsidRPr="00FD34B2">
        <w:t xml:space="preserve"> </w:t>
      </w:r>
      <w:r w:rsidR="00FE6402" w:rsidRPr="00FD34B2">
        <w:t>листкам нетрудоспособности инспектора, являющегося ответственным за проведение мероприятий</w:t>
      </w:r>
      <w:r w:rsidR="00004C73" w:rsidRPr="00FD34B2">
        <w:t xml:space="preserve">. </w:t>
      </w:r>
      <w:proofErr w:type="gramEnd"/>
    </w:p>
    <w:p w:rsidR="003F3301" w:rsidRPr="00FD34B2" w:rsidRDefault="00004C73" w:rsidP="003F3301">
      <w:pPr>
        <w:ind w:firstLine="567"/>
        <w:contextualSpacing/>
        <w:jc w:val="both"/>
        <w:outlineLvl w:val="3"/>
      </w:pPr>
      <w:r w:rsidRPr="00FD34B2">
        <w:t xml:space="preserve">Утвержденный план работы Контрольно-счетной палаты на 2020 год </w:t>
      </w:r>
      <w:r w:rsidR="003F3301" w:rsidRPr="00FD34B2">
        <w:t>размещен на сайте Контрольно-счетной палаты.</w:t>
      </w:r>
    </w:p>
    <w:p w:rsidR="002D2ABC" w:rsidRPr="00FD34B2" w:rsidRDefault="003F3301" w:rsidP="00E4641C">
      <w:pPr>
        <w:ind w:firstLine="567"/>
        <w:contextualSpacing/>
        <w:jc w:val="both"/>
      </w:pPr>
      <w:r w:rsidRPr="00FD34B2">
        <w:t>В 20</w:t>
      </w:r>
      <w:r w:rsidR="002D2ABC" w:rsidRPr="00FD34B2">
        <w:t>20</w:t>
      </w:r>
      <w:r w:rsidRPr="00FD34B2">
        <w:t xml:space="preserve"> году Контрольно-счетной палатой проведено </w:t>
      </w:r>
      <w:r w:rsidR="002D2ABC" w:rsidRPr="00FD34B2">
        <w:t>5</w:t>
      </w:r>
      <w:r w:rsidRPr="00FD34B2">
        <w:t xml:space="preserve"> контрольных  мероприятий</w:t>
      </w:r>
      <w:r w:rsidR="00F34A63" w:rsidRPr="00FD34B2">
        <w:t>. При проведении контрольных мероприятий охвачено 5 объектов.</w:t>
      </w:r>
    </w:p>
    <w:p w:rsidR="003F3301" w:rsidRPr="00FD34B2" w:rsidRDefault="003F3301" w:rsidP="00E4641C">
      <w:pPr>
        <w:pStyle w:val="ConsPlusNonformat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4B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E4641C" w:rsidRPr="00FD34B2">
        <w:rPr>
          <w:rFonts w:ascii="Times New Roman" w:hAnsi="Times New Roman" w:cs="Times New Roman"/>
          <w:b/>
          <w:sz w:val="24"/>
          <w:szCs w:val="24"/>
        </w:rPr>
        <w:t xml:space="preserve">Проверка целевого и эффективного использования средств бюджета, выделенных на реализацию основного мероприятия «Меры социальной поддержки обучающимся, воспитанникам образовательных учреждений» в рамках подпрограммы 1 «Развитие системы образования» муниципальной программы городского округа «Вуктыл» «Развитие образования» в части организации питания обучающихся в МБОУ «Средняя общеобразовательная школа» с. </w:t>
      </w:r>
      <w:proofErr w:type="spellStart"/>
      <w:r w:rsidR="00E4641C" w:rsidRPr="00FD34B2">
        <w:rPr>
          <w:rFonts w:ascii="Times New Roman" w:hAnsi="Times New Roman" w:cs="Times New Roman"/>
          <w:b/>
          <w:sz w:val="24"/>
          <w:szCs w:val="24"/>
        </w:rPr>
        <w:t>Дутово</w:t>
      </w:r>
      <w:proofErr w:type="spellEnd"/>
      <w:r w:rsidR="00E4641C" w:rsidRPr="00FD34B2">
        <w:rPr>
          <w:rFonts w:ascii="Times New Roman" w:hAnsi="Times New Roman" w:cs="Times New Roman"/>
          <w:b/>
          <w:sz w:val="24"/>
          <w:szCs w:val="24"/>
        </w:rPr>
        <w:t xml:space="preserve"> за период с 01.01.2019 по текущий период 2020 года.</w:t>
      </w:r>
      <w:proofErr w:type="gramEnd"/>
    </w:p>
    <w:p w:rsidR="00E4641C" w:rsidRPr="00FD34B2" w:rsidRDefault="00E4641C" w:rsidP="00E4641C">
      <w:pPr>
        <w:ind w:firstLine="567"/>
        <w:contextualSpacing/>
        <w:jc w:val="both"/>
        <w:rPr>
          <w:shd w:val="clear" w:color="auto" w:fill="FFFFFF"/>
        </w:rPr>
      </w:pPr>
      <w:r w:rsidRPr="00FD34B2">
        <w:t xml:space="preserve">Объем проверенных средств </w:t>
      </w:r>
      <w:r w:rsidRPr="00FD34B2">
        <w:rPr>
          <w:shd w:val="clear" w:color="auto" w:fill="FFFFFF"/>
        </w:rPr>
        <w:t xml:space="preserve">бюджета муниципального образования городского округа «Вуктыл» </w:t>
      </w:r>
      <w:r w:rsidRPr="00FD34B2">
        <w:t xml:space="preserve">составил в общей сумме 279,5 </w:t>
      </w:r>
      <w:r w:rsidRPr="00FD34B2">
        <w:rPr>
          <w:shd w:val="clear" w:color="auto" w:fill="FFFFFF"/>
        </w:rPr>
        <w:t xml:space="preserve">тыс. руб., </w:t>
      </w:r>
      <w:r w:rsidRPr="00FD34B2">
        <w:t>из них</w:t>
      </w:r>
      <w:r w:rsidRPr="00FD34B2">
        <w:rPr>
          <w:shd w:val="clear" w:color="auto" w:fill="FFFFFF"/>
        </w:rPr>
        <w:t>:</w:t>
      </w:r>
    </w:p>
    <w:p w:rsidR="00E4641C" w:rsidRPr="00FD34B2" w:rsidRDefault="00E4641C" w:rsidP="00E4641C">
      <w:pPr>
        <w:shd w:val="clear" w:color="auto" w:fill="FFFFFF"/>
        <w:ind w:right="60" w:firstLine="567"/>
        <w:contextualSpacing/>
        <w:jc w:val="both"/>
      </w:pPr>
      <w:r w:rsidRPr="00FD34B2">
        <w:t>за 2019 год – 260,0</w:t>
      </w:r>
      <w:r w:rsidRPr="00FD34B2">
        <w:rPr>
          <w:shd w:val="clear" w:color="auto" w:fill="FFFFFF"/>
        </w:rPr>
        <w:t xml:space="preserve"> </w:t>
      </w:r>
      <w:r w:rsidRPr="00FD34B2">
        <w:t xml:space="preserve">тыс. руб.; </w:t>
      </w:r>
    </w:p>
    <w:p w:rsidR="00E4641C" w:rsidRPr="00FD34B2" w:rsidRDefault="00E4641C" w:rsidP="00E4641C">
      <w:pPr>
        <w:shd w:val="clear" w:color="auto" w:fill="FFFFFF"/>
        <w:ind w:right="60" w:firstLine="567"/>
        <w:contextualSpacing/>
        <w:jc w:val="both"/>
      </w:pPr>
      <w:r w:rsidRPr="00FD34B2">
        <w:lastRenderedPageBreak/>
        <w:t xml:space="preserve">за 2020 год (по состоянию на 01.03.2020) – 19,5 тыс. руб. </w:t>
      </w:r>
    </w:p>
    <w:p w:rsidR="00E4641C" w:rsidRPr="00FD34B2" w:rsidRDefault="00E4641C" w:rsidP="00E4641C">
      <w:pPr>
        <w:ind w:firstLine="567"/>
        <w:contextualSpacing/>
        <w:jc w:val="both"/>
      </w:pPr>
      <w:r w:rsidRPr="00FD34B2">
        <w:t>Основные выявленные нарушения:</w:t>
      </w:r>
    </w:p>
    <w:p w:rsidR="00F01048" w:rsidRPr="00FD34B2" w:rsidRDefault="00F01048" w:rsidP="00F01048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FD34B2">
        <w:t>1.</w:t>
      </w:r>
      <w:r w:rsidR="00462E9C" w:rsidRPr="00FD34B2">
        <w:t>1.</w:t>
      </w:r>
      <w:r w:rsidRPr="00FD34B2">
        <w:t xml:space="preserve"> Не представлены в виду </w:t>
      </w:r>
      <w:proofErr w:type="gramStart"/>
      <w:r w:rsidRPr="00FD34B2">
        <w:t>отсутствия</w:t>
      </w:r>
      <w:proofErr w:type="gramEnd"/>
      <w:r w:rsidRPr="00FD34B2">
        <w:t xml:space="preserve"> следующие локальный акты:</w:t>
      </w:r>
    </w:p>
    <w:p w:rsidR="00F01048" w:rsidRPr="00FD34B2" w:rsidRDefault="00F01048" w:rsidP="00F0104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>Положение об организации питания школьников и предоставления бесплатного питания отдельным категориям обучающихся;</w:t>
      </w:r>
    </w:p>
    <w:p w:rsidR="00F01048" w:rsidRPr="00FD34B2" w:rsidRDefault="00F01048" w:rsidP="00F0104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 xml:space="preserve">Положение о </w:t>
      </w:r>
      <w:proofErr w:type="spellStart"/>
      <w:r w:rsidRPr="00FD34B2">
        <w:t>бракеражной</w:t>
      </w:r>
      <w:proofErr w:type="spellEnd"/>
      <w:r w:rsidRPr="00FD34B2">
        <w:t xml:space="preserve"> комиссии;</w:t>
      </w:r>
    </w:p>
    <w:p w:rsidR="00F01048" w:rsidRPr="00FD34B2" w:rsidRDefault="00F01048" w:rsidP="00F0104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 xml:space="preserve">Положение о порядке организации питания работников, которое определяет порядок питания педагогических работников МБОУ «Средняя общеобразовательная школа» с. </w:t>
      </w:r>
      <w:proofErr w:type="spellStart"/>
      <w:r w:rsidRPr="00FD34B2">
        <w:t>Дутово</w:t>
      </w:r>
      <w:proofErr w:type="spellEnd"/>
      <w:r w:rsidRPr="00FD34B2">
        <w:t>.</w:t>
      </w:r>
    </w:p>
    <w:p w:rsidR="00F01048" w:rsidRPr="00FD34B2" w:rsidRDefault="00462E9C" w:rsidP="00F0104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F01048" w:rsidRPr="00FD34B2">
        <w:t xml:space="preserve">2. В нарушение п. 16 Порядка предоставления меры социальной поддержки обучающимся из семей, находящихся в трудной жизненной ситуации, приказы о предоставлении бесплатного питания </w:t>
      </w:r>
      <w:r w:rsidR="00B80E22" w:rsidRPr="00FD34B2">
        <w:t xml:space="preserve">издавались </w:t>
      </w:r>
      <w:r w:rsidR="00F01048" w:rsidRPr="00FD34B2">
        <w:t xml:space="preserve">с нарушением установленной периодичности их издания.  </w:t>
      </w:r>
    </w:p>
    <w:p w:rsidR="00F01048" w:rsidRPr="00FD34B2" w:rsidRDefault="00462E9C" w:rsidP="00F0104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F01048" w:rsidRPr="00FD34B2">
        <w:t xml:space="preserve">3. В нарушение п. 6 Порядка предоставления меры социальной поддержки обучающимся с ограниченными возможностями здоровья, приказы о предоставлении бесплатного питания </w:t>
      </w:r>
      <w:r w:rsidR="00B80E22" w:rsidRPr="00FD34B2">
        <w:t xml:space="preserve">издавались </w:t>
      </w:r>
      <w:r w:rsidR="00F01048" w:rsidRPr="00FD34B2">
        <w:t>с нарушением установленной периодичности их издания.</w:t>
      </w:r>
    </w:p>
    <w:p w:rsidR="00F01048" w:rsidRPr="00FD34B2" w:rsidRDefault="00462E9C" w:rsidP="00B80E22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F01048" w:rsidRPr="00FD34B2">
        <w:t xml:space="preserve">4. </w:t>
      </w:r>
      <w:r w:rsidR="00B80E22" w:rsidRPr="00FD34B2">
        <w:t>С</w:t>
      </w:r>
      <w:r w:rsidR="00F01048" w:rsidRPr="00FD34B2">
        <w:t xml:space="preserve">остав Совета профилактики безнадзорности и правонарушений несовершеннолетних </w:t>
      </w:r>
      <w:r w:rsidR="00B80E22" w:rsidRPr="00FD34B2">
        <w:t xml:space="preserve">формировался </w:t>
      </w:r>
      <w:r w:rsidR="00F01048" w:rsidRPr="00FD34B2">
        <w:t xml:space="preserve">без согласования с ГКУ РК «Центр по обеспечению деятельности Министерства образования и молодежной политики». </w:t>
      </w:r>
    </w:p>
    <w:p w:rsidR="00F01048" w:rsidRPr="00FD34B2" w:rsidRDefault="00462E9C" w:rsidP="00F01048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F01048" w:rsidRPr="00FD34B2">
        <w:t xml:space="preserve">5. </w:t>
      </w:r>
      <w:proofErr w:type="gramStart"/>
      <w:r w:rsidR="00F01048" w:rsidRPr="00FD34B2">
        <w:t>В нарушение п. 8, п. 10, п. 11 Порядка предоставления меры социальной поддержки обучающимся из семей, находящихся в трудной жизненной ситуации</w:t>
      </w:r>
      <w:r w:rsidR="00B80E22" w:rsidRPr="00FD34B2">
        <w:t>,</w:t>
      </w:r>
      <w:r w:rsidR="00C03429" w:rsidRPr="00FD34B2">
        <w:t xml:space="preserve"> не представлены</w:t>
      </w:r>
      <w:r w:rsidR="00B80E22" w:rsidRPr="00FD34B2">
        <w:t xml:space="preserve"> </w:t>
      </w:r>
      <w:r w:rsidR="00F01048" w:rsidRPr="00FD34B2">
        <w:t>заявления родителей (законных представителей) на оказание мер социальной поддержки, документы, подтверждающие категорию семьи, ходатайства классных руководителей о предоставлении льготного питания, ежемесячные решения Совета профилактики безнадзорности и правонарушений несовершеннолетних.</w:t>
      </w:r>
      <w:proofErr w:type="gramEnd"/>
    </w:p>
    <w:p w:rsidR="00F01048" w:rsidRPr="00FD34B2" w:rsidRDefault="00462E9C" w:rsidP="00F01048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F01048" w:rsidRPr="00FD34B2">
        <w:t>6. В нарушение п. 9 Порядка предоставления меры социальной поддержки обучающимся из семей, находящихся в трудной жизненной ситуации, обследования жилищно-бытовых условий</w:t>
      </w:r>
      <w:r w:rsidR="004B5116" w:rsidRPr="00FD34B2">
        <w:t xml:space="preserve"> </w:t>
      </w:r>
      <w:r w:rsidR="00F01048" w:rsidRPr="00FD34B2">
        <w:t>проводил</w:t>
      </w:r>
      <w:r w:rsidR="004B5116" w:rsidRPr="00FD34B2">
        <w:t>и</w:t>
      </w:r>
      <w:r w:rsidR="00F01048" w:rsidRPr="00FD34B2">
        <w:t xml:space="preserve">сь </w:t>
      </w:r>
      <w:r w:rsidR="004B5116" w:rsidRPr="00FD34B2">
        <w:t xml:space="preserve">без участия </w:t>
      </w:r>
      <w:r w:rsidR="00F01048" w:rsidRPr="00FD34B2">
        <w:t>членов комиссии.</w:t>
      </w:r>
    </w:p>
    <w:p w:rsidR="00F01048" w:rsidRPr="00FD34B2" w:rsidRDefault="00462E9C" w:rsidP="00F01048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C12A02" w:rsidRPr="00FD34B2">
        <w:t>7</w:t>
      </w:r>
      <w:r w:rsidR="00F01048" w:rsidRPr="00FD34B2">
        <w:t xml:space="preserve">. </w:t>
      </w:r>
      <w:r w:rsidR="004B5116" w:rsidRPr="00FD34B2">
        <w:t>Н</w:t>
      </w:r>
      <w:r w:rsidR="00F01048" w:rsidRPr="00FD34B2">
        <w:t xml:space="preserve">еобоснованные расходы на предоставление бесплатного питание обучающимся по категории «обучающиеся из семей, находящихся в трудной жизненной ситуации» за счет средств бюджета МО ГО «Вуктыл»  составили 108,3 тыс. руб. </w:t>
      </w:r>
    </w:p>
    <w:p w:rsidR="00F01048" w:rsidRPr="00FD34B2" w:rsidRDefault="00462E9C" w:rsidP="00F01048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4B2">
        <w:t>1.</w:t>
      </w:r>
      <w:r w:rsidR="008D46CA" w:rsidRPr="00FD34B2">
        <w:t>8</w:t>
      </w:r>
      <w:r w:rsidR="00F01048" w:rsidRPr="00FD34B2">
        <w:t xml:space="preserve">. </w:t>
      </w:r>
      <w:r w:rsidR="008D46CA" w:rsidRPr="00FD34B2">
        <w:t>Н</w:t>
      </w:r>
      <w:r w:rsidR="00F01048" w:rsidRPr="00FD34B2">
        <w:t>еобоснованные расходы на предоставление бесплатного питание обучающ</w:t>
      </w:r>
      <w:r w:rsidR="008D46CA" w:rsidRPr="00FD34B2">
        <w:t xml:space="preserve">имся с ограниченными возможностями здоровья за счет средств бюджета МО ГО «Вуктыл» </w:t>
      </w:r>
      <w:r w:rsidR="00F01048" w:rsidRPr="00FD34B2">
        <w:t xml:space="preserve">составили 3,8 тыс. руб. </w:t>
      </w:r>
    </w:p>
    <w:p w:rsidR="00F01048" w:rsidRPr="00FD34B2" w:rsidRDefault="00462E9C" w:rsidP="00F01048">
      <w:pPr>
        <w:pStyle w:val="afc"/>
        <w:ind w:firstLine="567"/>
        <w:jc w:val="both"/>
        <w:rPr>
          <w:sz w:val="24"/>
          <w:szCs w:val="24"/>
        </w:rPr>
      </w:pPr>
      <w:r w:rsidRPr="00FD34B2">
        <w:rPr>
          <w:sz w:val="24"/>
          <w:szCs w:val="24"/>
        </w:rPr>
        <w:t>1.9.</w:t>
      </w:r>
      <w:r w:rsidR="00F01048" w:rsidRPr="00FD34B2">
        <w:rPr>
          <w:sz w:val="24"/>
          <w:szCs w:val="24"/>
        </w:rPr>
        <w:t xml:space="preserve"> В нарушение ч. 7 ст. 79 Федерального закона от 29.12.2012 № 273-ФЗ, п. 1 Порядка предоставления меры социальной поддержки обучающимся с ограниченными возможностями здоровья согласно меню-требованиям на выдачу продуктов питания (ф. 0504202) предоставлялось одноразовое горячее питание </w:t>
      </w:r>
      <w:r w:rsidR="00255746" w:rsidRPr="00FD34B2">
        <w:rPr>
          <w:sz w:val="24"/>
          <w:szCs w:val="24"/>
        </w:rPr>
        <w:t>(</w:t>
      </w:r>
      <w:r w:rsidR="00F01048" w:rsidRPr="00FD34B2">
        <w:rPr>
          <w:sz w:val="24"/>
          <w:szCs w:val="24"/>
        </w:rPr>
        <w:t>обед</w:t>
      </w:r>
      <w:r w:rsidR="00255746" w:rsidRPr="00FD34B2">
        <w:rPr>
          <w:sz w:val="24"/>
          <w:szCs w:val="24"/>
        </w:rPr>
        <w:t>)</w:t>
      </w:r>
      <w:r w:rsidR="00F01048" w:rsidRPr="00FD34B2">
        <w:rPr>
          <w:sz w:val="24"/>
          <w:szCs w:val="24"/>
        </w:rPr>
        <w:t xml:space="preserve"> вместо предусмотренного законо</w:t>
      </w:r>
      <w:r w:rsidR="00255746" w:rsidRPr="00FD34B2">
        <w:rPr>
          <w:sz w:val="24"/>
          <w:szCs w:val="24"/>
        </w:rPr>
        <w:t>дательством</w:t>
      </w:r>
      <w:r w:rsidR="00F01048" w:rsidRPr="00FD34B2">
        <w:rPr>
          <w:sz w:val="24"/>
          <w:szCs w:val="24"/>
        </w:rPr>
        <w:t xml:space="preserve"> двухразового горячего питания (завтрак и обед).</w:t>
      </w:r>
    </w:p>
    <w:p w:rsidR="00F01048" w:rsidRPr="00FD34B2" w:rsidRDefault="00462E9C" w:rsidP="00F01048">
      <w:pPr>
        <w:pStyle w:val="a8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FD34B2">
        <w:t>1.10.</w:t>
      </w:r>
      <w:r w:rsidR="00F01048" w:rsidRPr="00FD34B2">
        <w:t xml:space="preserve"> </w:t>
      </w:r>
      <w:r w:rsidR="000027C8" w:rsidRPr="00FD34B2">
        <w:t>Н</w:t>
      </w:r>
      <w:r w:rsidR="00F01048" w:rsidRPr="00FD34B2">
        <w:t xml:space="preserve">еправомерные расходы по оплате за горячее питание отсутствующим ученикам за счет средств бюджета МО ГО «Вуктыл» составили </w:t>
      </w:r>
      <w:r w:rsidR="00C30AD7" w:rsidRPr="00FD34B2">
        <w:t xml:space="preserve">4,1 тыс. </w:t>
      </w:r>
      <w:r w:rsidR="00F01048" w:rsidRPr="00FD34B2">
        <w:t>руб.</w:t>
      </w:r>
    </w:p>
    <w:p w:rsidR="00F01048" w:rsidRPr="00FD34B2" w:rsidRDefault="00462E9C" w:rsidP="00F01048">
      <w:pPr>
        <w:shd w:val="clear" w:color="auto" w:fill="FFFFFF"/>
        <w:ind w:firstLine="567"/>
        <w:jc w:val="both"/>
        <w:rPr>
          <w:rFonts w:eastAsia="Calibri"/>
        </w:rPr>
      </w:pPr>
      <w:r w:rsidRPr="00FD34B2">
        <w:t>1.11.</w:t>
      </w:r>
      <w:r w:rsidR="00F01048" w:rsidRPr="00FD34B2">
        <w:t xml:space="preserve"> Договора на поставку продуктов питания, заключенные в 2019 году по п. 4 ч. 1 ст. 93 Федерального закона от 05.04.2013 № 44-ФЗ</w:t>
      </w:r>
      <w:r w:rsidR="00C03429" w:rsidRPr="00FD34B2">
        <w:t>,</w:t>
      </w:r>
      <w:r w:rsidR="00F01048" w:rsidRPr="00FD34B2">
        <w:t xml:space="preserve"> заключались с нарушением  </w:t>
      </w:r>
      <w:r w:rsidR="00F01048" w:rsidRPr="00FD34B2">
        <w:rPr>
          <w:rFonts w:eastAsia="Calibri"/>
        </w:rPr>
        <w:t>требований законодательства Российской Федерации в сфере закупок товаров, работ, услуг для обеспечения муниципальных нужд.</w:t>
      </w:r>
    </w:p>
    <w:p w:rsidR="00F01048" w:rsidRPr="00FD34B2" w:rsidRDefault="00462E9C" w:rsidP="00F01048">
      <w:pPr>
        <w:shd w:val="clear" w:color="auto" w:fill="FFFFFF"/>
        <w:ind w:firstLine="567"/>
        <w:jc w:val="both"/>
      </w:pPr>
      <w:r w:rsidRPr="00FD34B2">
        <w:rPr>
          <w:rFonts w:eastAsia="Calibri"/>
        </w:rPr>
        <w:t xml:space="preserve">1.12. </w:t>
      </w:r>
      <w:r w:rsidR="00F01048" w:rsidRPr="00FD34B2">
        <w:t>В нарушение ч. 2 ст. 72, п.</w:t>
      </w:r>
      <w:r w:rsidR="00DA0434" w:rsidRPr="00FD34B2">
        <w:t xml:space="preserve"> </w:t>
      </w:r>
      <w:r w:rsidR="00F01048" w:rsidRPr="00FD34B2">
        <w:t>3 ст.</w:t>
      </w:r>
      <w:r w:rsidR="00DA0434" w:rsidRPr="00FD34B2">
        <w:t xml:space="preserve"> </w:t>
      </w:r>
      <w:r w:rsidR="00F01048" w:rsidRPr="00FD34B2">
        <w:t>219 Бюджетного кодекса РФ в 2019 году прин</w:t>
      </w:r>
      <w:r w:rsidR="00C03429" w:rsidRPr="00FD34B2">
        <w:t xml:space="preserve">яты </w:t>
      </w:r>
      <w:r w:rsidR="00F01048" w:rsidRPr="00FD34B2">
        <w:t>бюджетные обязатель</w:t>
      </w:r>
      <w:proofErr w:type="gramStart"/>
      <w:r w:rsidR="00F01048" w:rsidRPr="00FD34B2">
        <w:t>ств св</w:t>
      </w:r>
      <w:proofErr w:type="gramEnd"/>
      <w:r w:rsidR="00F01048" w:rsidRPr="00FD34B2">
        <w:t>ерх доведенных до учреждения лимитов бюджетных обязательств, утвержденных на реализацию основного мероприятия «Меры социальной поддержки обучающимся, воспитанникам образовательных учреждений» на общую сумму 73</w:t>
      </w:r>
      <w:r w:rsidR="00DA0434" w:rsidRPr="00FD34B2">
        <w:t xml:space="preserve">,9 тыс. </w:t>
      </w:r>
      <w:r w:rsidR="00F01048" w:rsidRPr="00FD34B2">
        <w:t>руб.</w:t>
      </w:r>
    </w:p>
    <w:p w:rsidR="00F01048" w:rsidRPr="00FD34B2" w:rsidRDefault="00353A5B" w:rsidP="00F01048">
      <w:pPr>
        <w:shd w:val="clear" w:color="auto" w:fill="FFFFFF"/>
        <w:ind w:firstLine="567"/>
        <w:jc w:val="both"/>
      </w:pPr>
      <w:r w:rsidRPr="00FD34B2">
        <w:rPr>
          <w:rFonts w:eastAsia="Calibri"/>
        </w:rPr>
        <w:t xml:space="preserve">1.13. </w:t>
      </w:r>
      <w:r w:rsidR="00F01048" w:rsidRPr="00FD34B2">
        <w:t>В нарушение ч.</w:t>
      </w:r>
      <w:r w:rsidR="00DA0434" w:rsidRPr="00FD34B2">
        <w:t xml:space="preserve"> </w:t>
      </w:r>
      <w:r w:rsidR="00F01048" w:rsidRPr="00FD34B2">
        <w:t>1 ст.</w:t>
      </w:r>
      <w:r w:rsidR="00DA0434" w:rsidRPr="00FD34B2">
        <w:t xml:space="preserve"> </w:t>
      </w:r>
      <w:r w:rsidR="00F01048" w:rsidRPr="00FD34B2">
        <w:t xml:space="preserve">73 Бюджетного кодекса РФ </w:t>
      </w:r>
      <w:r w:rsidR="00C03429" w:rsidRPr="00FD34B2">
        <w:t xml:space="preserve">отсутствует </w:t>
      </w:r>
      <w:r w:rsidR="00F01048" w:rsidRPr="00FD34B2">
        <w:t>реестр закупок</w:t>
      </w:r>
      <w:r w:rsidR="00C03429" w:rsidRPr="00FD34B2">
        <w:t>,</w:t>
      </w:r>
      <w:r w:rsidR="00F01048" w:rsidRPr="00FD34B2">
        <w:rPr>
          <w:rFonts w:ascii="Arial" w:hAnsi="Arial" w:cs="Arial"/>
          <w:shd w:val="clear" w:color="auto" w:fill="FFFFFF"/>
        </w:rPr>
        <w:t xml:space="preserve"> </w:t>
      </w:r>
      <w:r w:rsidR="00F01048" w:rsidRPr="00FD34B2">
        <w:rPr>
          <w:shd w:val="clear" w:color="auto" w:fill="FFFFFF"/>
        </w:rPr>
        <w:t>осуществленных без заключения муниципальных контрактов</w:t>
      </w:r>
      <w:r w:rsidR="00F01048" w:rsidRPr="00FD34B2">
        <w:t>.</w:t>
      </w:r>
    </w:p>
    <w:p w:rsidR="00F01048" w:rsidRPr="00FD34B2" w:rsidRDefault="00353A5B" w:rsidP="00F01048">
      <w:pPr>
        <w:pStyle w:val="a8"/>
        <w:shd w:val="clear" w:color="auto" w:fill="FFFFFF"/>
        <w:tabs>
          <w:tab w:val="left" w:pos="993"/>
        </w:tabs>
        <w:ind w:left="0" w:firstLine="567"/>
        <w:jc w:val="both"/>
      </w:pPr>
      <w:r w:rsidRPr="00FD34B2">
        <w:rPr>
          <w:rFonts w:eastAsia="Calibri"/>
        </w:rPr>
        <w:lastRenderedPageBreak/>
        <w:t xml:space="preserve">1.14. </w:t>
      </w:r>
      <w:r w:rsidR="00C03429" w:rsidRPr="00FD34B2">
        <w:t>З</w:t>
      </w:r>
      <w:r w:rsidR="00F01048" w:rsidRPr="00FD34B2">
        <w:t>акупки у единственного поставщика продуктов и продовольственного сырья производи</w:t>
      </w:r>
      <w:r w:rsidR="00C03429" w:rsidRPr="00FD34B2">
        <w:t xml:space="preserve">лись </w:t>
      </w:r>
      <w:r w:rsidR="00F01048" w:rsidRPr="00FD34B2">
        <w:t>по ценам, превышающим  средние цены по образовательным организациям  городского округа «Вуктыл».</w:t>
      </w:r>
    </w:p>
    <w:p w:rsidR="003F3301" w:rsidRPr="00FD34B2" w:rsidRDefault="003F3301" w:rsidP="005925A7">
      <w:pPr>
        <w:ind w:firstLine="567"/>
        <w:jc w:val="both"/>
      </w:pPr>
      <w:r w:rsidRPr="00FD34B2">
        <w:t>По результатам настоящей проверки в адрес объект</w:t>
      </w:r>
      <w:r w:rsidR="00FC25EB" w:rsidRPr="00FD34B2">
        <w:t>а</w:t>
      </w:r>
      <w:r w:rsidRPr="00FD34B2">
        <w:t xml:space="preserve"> проверки  направлен отчет о результатах контрольного мероприятия с предложениями и рекомендациями.</w:t>
      </w:r>
    </w:p>
    <w:p w:rsidR="003F3301" w:rsidRPr="00FD34B2" w:rsidRDefault="00781793" w:rsidP="004D529C">
      <w:pPr>
        <w:pStyle w:val="a8"/>
        <w:numPr>
          <w:ilvl w:val="0"/>
          <w:numId w:val="15"/>
        </w:numPr>
        <w:tabs>
          <w:tab w:val="left" w:pos="851"/>
          <w:tab w:val="left" w:pos="993"/>
        </w:tabs>
        <w:suppressAutoHyphens/>
        <w:ind w:left="0" w:firstLine="567"/>
        <w:jc w:val="both"/>
        <w:rPr>
          <w:bCs/>
        </w:rPr>
      </w:pPr>
      <w:r w:rsidRPr="00FD34B2">
        <w:rPr>
          <w:b/>
        </w:rPr>
        <w:t>Проверка законности и эффективности использования в 2019 году МБУ «Локомотив» субсидии на выполнение муниципального задания.</w:t>
      </w:r>
      <w:r w:rsidR="003F3301" w:rsidRPr="00FD34B2">
        <w:rPr>
          <w:bCs/>
        </w:rPr>
        <w:t xml:space="preserve"> </w:t>
      </w:r>
    </w:p>
    <w:p w:rsidR="000F2A03" w:rsidRPr="00FD34B2" w:rsidRDefault="000F2A03" w:rsidP="000F2A03">
      <w:pPr>
        <w:pStyle w:val="a8"/>
        <w:ind w:left="0" w:firstLine="567"/>
        <w:jc w:val="both"/>
        <w:rPr>
          <w:shd w:val="clear" w:color="auto" w:fill="FFFFFF"/>
        </w:rPr>
      </w:pPr>
      <w:r w:rsidRPr="00FD34B2">
        <w:t xml:space="preserve">Объем проверенных средств </w:t>
      </w:r>
      <w:r w:rsidRPr="00FD34B2">
        <w:rPr>
          <w:shd w:val="clear" w:color="auto" w:fill="FFFFFF"/>
        </w:rPr>
        <w:t xml:space="preserve">бюджета муниципального образования городского округа «Вуктыл» за 2019 год </w:t>
      </w:r>
      <w:r w:rsidRPr="00FD34B2">
        <w:t xml:space="preserve">составил в общей сумме 39 816,1 </w:t>
      </w:r>
      <w:r w:rsidRPr="00FD34B2">
        <w:rPr>
          <w:shd w:val="clear" w:color="auto" w:fill="FFFFFF"/>
        </w:rPr>
        <w:t>тыс. руб.</w:t>
      </w:r>
    </w:p>
    <w:p w:rsidR="000F2A03" w:rsidRPr="00FD34B2" w:rsidRDefault="000F2A03" w:rsidP="00C32CA9">
      <w:pPr>
        <w:pStyle w:val="a8"/>
        <w:ind w:left="1070" w:hanging="503"/>
        <w:jc w:val="both"/>
      </w:pPr>
      <w:r w:rsidRPr="00FD34B2">
        <w:t>Основные выявленные нарушения:</w:t>
      </w:r>
    </w:p>
    <w:p w:rsidR="00CE3BC7" w:rsidRPr="00FD34B2" w:rsidRDefault="00C718FE" w:rsidP="00CE3BC7">
      <w:pPr>
        <w:suppressAutoHyphens/>
        <w:ind w:firstLine="567"/>
        <w:contextualSpacing/>
        <w:jc w:val="both"/>
        <w:rPr>
          <w:bCs/>
        </w:rPr>
      </w:pPr>
      <w:r w:rsidRPr="00FD34B2">
        <w:rPr>
          <w:shd w:val="clear" w:color="auto" w:fill="FFFFFF"/>
        </w:rPr>
        <w:t>2.</w:t>
      </w:r>
      <w:r w:rsidR="00CE3BC7" w:rsidRPr="00FD34B2">
        <w:rPr>
          <w:shd w:val="clear" w:color="auto" w:fill="FFFFFF"/>
        </w:rPr>
        <w:t>1.</w:t>
      </w:r>
      <w:r w:rsidR="00CE3BC7" w:rsidRPr="00FD34B2">
        <w:rPr>
          <w:bCs/>
        </w:rPr>
        <w:t xml:space="preserve"> При формировании нормативов затрат на финансовое обеспечение выполнения муниципального задания для МБУ «Локомотив» на 2019 год некорректно произведены расчеты затрат на оплату труда работников, а именно: в затраты не включены штатные единицы, утвержденные штатными расписаниями Учреждения, за счет субсидии  на выполнение муниципального задания.</w:t>
      </w:r>
    </w:p>
    <w:p w:rsidR="00CE3BC7" w:rsidRPr="00FD34B2" w:rsidRDefault="00C718FE" w:rsidP="00CE3BC7">
      <w:pPr>
        <w:ind w:firstLine="567"/>
        <w:jc w:val="both"/>
      </w:pPr>
      <w:r w:rsidRPr="00FD34B2">
        <w:t>2.</w:t>
      </w:r>
      <w:r w:rsidR="00BF081D" w:rsidRPr="00FD34B2">
        <w:t>2</w:t>
      </w:r>
      <w:r w:rsidR="00CE3BC7" w:rsidRPr="00FD34B2">
        <w:t xml:space="preserve">. </w:t>
      </w:r>
      <w:proofErr w:type="gramStart"/>
      <w:r w:rsidR="00CE3BC7" w:rsidRPr="00FD34B2">
        <w:t xml:space="preserve">В нарушение норм, установленных </w:t>
      </w:r>
      <w:proofErr w:type="spellStart"/>
      <w:r w:rsidR="00CE3BC7" w:rsidRPr="00FD34B2">
        <w:t>абз</w:t>
      </w:r>
      <w:proofErr w:type="spellEnd"/>
      <w:r w:rsidR="00CE3BC7" w:rsidRPr="00FD34B2">
        <w:t xml:space="preserve">. 2 п. 6 приложения 1, </w:t>
      </w:r>
      <w:proofErr w:type="spellStart"/>
      <w:r w:rsidR="00CE3BC7" w:rsidRPr="00FD34B2">
        <w:t>п.п</w:t>
      </w:r>
      <w:proofErr w:type="spellEnd"/>
      <w:r w:rsidR="00CE3BC7" w:rsidRPr="00FD34B2">
        <w:t xml:space="preserve">. 5  и 7 приложения 2 </w:t>
      </w:r>
      <w:r w:rsidR="00CE3BC7" w:rsidRPr="00FD34B2">
        <w:rPr>
          <w:bCs/>
        </w:rPr>
        <w:t>Положения о формирования муниципального задания</w:t>
      </w:r>
      <w:r w:rsidR="00CE3BC7" w:rsidRPr="00FD34B2">
        <w:t>, части 3 муниципального задания, утвержденного распоряжением администрации ГО «Вуктыл» от 27.12.2018 №</w:t>
      </w:r>
      <w:r w:rsidR="00BF081D" w:rsidRPr="00FD34B2">
        <w:t xml:space="preserve"> </w:t>
      </w:r>
      <w:r w:rsidR="00CE3BC7" w:rsidRPr="00FD34B2">
        <w:t>12/1416,  Учредителем не сформировано новое муниципальное задание с учетом изменений (в данном случае изменился показатель объема муниципальной услуги по организации с</w:t>
      </w:r>
      <w:r w:rsidR="00BF081D" w:rsidRPr="00FD34B2">
        <w:t>одержания внутренних помещений)</w:t>
      </w:r>
      <w:r w:rsidR="00CE3BC7" w:rsidRPr="00FD34B2">
        <w:t xml:space="preserve">. </w:t>
      </w:r>
      <w:proofErr w:type="gramEnd"/>
    </w:p>
    <w:p w:rsidR="00CE3BC7" w:rsidRPr="00FD34B2" w:rsidRDefault="00C718FE" w:rsidP="00CE3BC7">
      <w:pPr>
        <w:autoSpaceDE w:val="0"/>
        <w:autoSpaceDN w:val="0"/>
        <w:adjustRightInd w:val="0"/>
        <w:ind w:firstLine="567"/>
        <w:jc w:val="both"/>
        <w:outlineLvl w:val="2"/>
      </w:pPr>
      <w:r w:rsidRPr="00FD34B2">
        <w:t>2.</w:t>
      </w:r>
      <w:r w:rsidR="00BF081D" w:rsidRPr="00FD34B2">
        <w:t>3</w:t>
      </w:r>
      <w:r w:rsidR="00CE3BC7" w:rsidRPr="00FD34B2">
        <w:t>. В нарушение п. 38 приложения 1 Положения о формировании муниципального задания мониторинг (1 раз в квартал) за ходом исполнения муниципального задания МБУ «Локомотив» в проверяемом периоде Учредителем не осуществлялся.</w:t>
      </w:r>
    </w:p>
    <w:p w:rsidR="00CE3BC7" w:rsidRPr="00FD34B2" w:rsidRDefault="00CE3BC7" w:rsidP="00CE3BC7">
      <w:pPr>
        <w:autoSpaceDE w:val="0"/>
        <w:autoSpaceDN w:val="0"/>
        <w:adjustRightInd w:val="0"/>
        <w:ind w:firstLine="567"/>
        <w:jc w:val="both"/>
        <w:outlineLvl w:val="2"/>
      </w:pPr>
      <w:r w:rsidRPr="00FD34B2">
        <w:t xml:space="preserve">В нарушение положений, определенных частью 3 муниципального задания, </w:t>
      </w:r>
      <w:proofErr w:type="gramStart"/>
      <w:r w:rsidRPr="00FD34B2">
        <w:t>контроль за</w:t>
      </w:r>
      <w:proofErr w:type="gramEnd"/>
      <w:r w:rsidRPr="00FD34B2">
        <w:t xml:space="preserve"> выполнением муниципального задания Учреждением администрацией ГО «Вуктыл» также не проводился.</w:t>
      </w:r>
    </w:p>
    <w:p w:rsidR="00CE3BC7" w:rsidRPr="00FD34B2" w:rsidRDefault="00CE3BC7" w:rsidP="00CE3BC7">
      <w:pPr>
        <w:ind w:firstLine="567"/>
        <w:jc w:val="both"/>
      </w:pPr>
      <w:r w:rsidRPr="00FD34B2">
        <w:t>В нарушение норм, установленных постановлением администрации ГО «Вуктыл» от 08.08.2018 № 08/897 «Порядок проведения мониторинга и контроля выполнения муниципального задания муниципальными бюджетными и автономными учреждениями городского округа «Вуктыл», мониторинг и контроль выполнения муниципального задания не проводились.</w:t>
      </w:r>
    </w:p>
    <w:p w:rsidR="00CE3BC7" w:rsidRPr="00FD34B2" w:rsidRDefault="00C718FE" w:rsidP="00C718FE">
      <w:pPr>
        <w:widowControl w:val="0"/>
        <w:autoSpaceDE w:val="0"/>
        <w:autoSpaceDN w:val="0"/>
        <w:adjustRightInd w:val="0"/>
        <w:ind w:firstLine="567"/>
        <w:jc w:val="both"/>
      </w:pPr>
      <w:r w:rsidRPr="00FD34B2">
        <w:t>2.</w:t>
      </w:r>
      <w:r w:rsidR="00BF081D" w:rsidRPr="00FD34B2">
        <w:t>4</w:t>
      </w:r>
      <w:r w:rsidR="00CE3BC7" w:rsidRPr="00FD34B2">
        <w:t xml:space="preserve">. </w:t>
      </w:r>
      <w:r w:rsidRPr="00FD34B2">
        <w:t>В</w:t>
      </w:r>
      <w:r w:rsidR="00CE3BC7" w:rsidRPr="00FD34B2">
        <w:t xml:space="preserve"> нарушение п.15 Приказа Минфина России от 21.07.2011 №</w:t>
      </w:r>
      <w:r w:rsidRPr="00FD34B2">
        <w:t xml:space="preserve"> </w:t>
      </w:r>
      <w:r w:rsidR="00CE3BC7" w:rsidRPr="00FD34B2">
        <w:t>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размещены в единой информационно-телекоммуникационной сети «Интернет» с нарушением сроков:</w:t>
      </w:r>
    </w:p>
    <w:p w:rsidR="00CE3BC7" w:rsidRPr="00FD34B2" w:rsidRDefault="00CE3BC7" w:rsidP="00C718FE">
      <w:pPr>
        <w:pStyle w:val="a8"/>
        <w:widowControl w:val="0"/>
        <w:autoSpaceDE w:val="0"/>
        <w:autoSpaceDN w:val="0"/>
        <w:adjustRightInd w:val="0"/>
        <w:ind w:left="851" w:hanging="284"/>
        <w:jc w:val="both"/>
      </w:pPr>
      <w:r w:rsidRPr="00FD34B2">
        <w:t>действующий Устав МБУ «Локомотив»;</w:t>
      </w:r>
    </w:p>
    <w:p w:rsidR="00CE3BC7" w:rsidRPr="00FD34B2" w:rsidRDefault="00CE3BC7" w:rsidP="00C718FE">
      <w:pPr>
        <w:pStyle w:val="a8"/>
        <w:widowControl w:val="0"/>
        <w:autoSpaceDE w:val="0"/>
        <w:autoSpaceDN w:val="0"/>
        <w:adjustRightInd w:val="0"/>
        <w:ind w:left="851" w:hanging="284"/>
        <w:jc w:val="both"/>
      </w:pPr>
      <w:r w:rsidRPr="00FD34B2">
        <w:t>распоряжение о назначении нового руководителя Учреждения;</w:t>
      </w:r>
    </w:p>
    <w:p w:rsidR="00CE3BC7" w:rsidRPr="00FD34B2" w:rsidRDefault="00CE3BC7" w:rsidP="00C718FE">
      <w:pPr>
        <w:widowControl w:val="0"/>
        <w:autoSpaceDE w:val="0"/>
        <w:autoSpaceDN w:val="0"/>
        <w:adjustRightInd w:val="0"/>
        <w:ind w:firstLine="567"/>
        <w:jc w:val="both"/>
      </w:pPr>
      <w:r w:rsidRPr="00FD34B2">
        <w:t>Планы ФХД от 01.01.2019, 11.01.2019, 14.03.2019, 03.04.2019, 16.05.2019, 27.05.2019, 20.06.2019, 29.10.2019;</w:t>
      </w:r>
    </w:p>
    <w:p w:rsidR="00CE3BC7" w:rsidRPr="00FD34B2" w:rsidRDefault="00BF081D" w:rsidP="00BF081D">
      <w:pPr>
        <w:pStyle w:val="a8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bCs/>
          <w:spacing w:val="-3"/>
        </w:rPr>
      </w:pPr>
      <w:r w:rsidRPr="00FD34B2">
        <w:t>2.6.</w:t>
      </w:r>
      <w:r w:rsidR="00C718FE" w:rsidRPr="00FD34B2">
        <w:t xml:space="preserve"> </w:t>
      </w:r>
      <w:proofErr w:type="gramStart"/>
      <w:r w:rsidR="00C718FE" w:rsidRPr="00FD34B2">
        <w:t>В</w:t>
      </w:r>
      <w:r w:rsidR="00CE3BC7" w:rsidRPr="00FD34B2">
        <w:t xml:space="preserve"> нарушение п. 3.3. ст. 32 </w:t>
      </w:r>
      <w:r w:rsidR="00CE3BC7" w:rsidRPr="00FD34B2">
        <w:rPr>
          <w:bCs/>
          <w:spacing w:val="-3"/>
        </w:rPr>
        <w:t>Федерального закона от 12.01.1996 № 7-ФЗ «О некоммерческих организациях»</w:t>
      </w:r>
      <w:r w:rsidR="00CE3BC7" w:rsidRPr="00FD34B2">
        <w:t>, п.</w:t>
      </w:r>
      <w:r w:rsidR="00C718FE" w:rsidRPr="00FD34B2">
        <w:t xml:space="preserve"> </w:t>
      </w:r>
      <w:r w:rsidR="00CE3BC7" w:rsidRPr="00FD34B2">
        <w:t xml:space="preserve">6 Порядка размещения информации Планы ФХД от 30.01.2019, 19.02.2019, 01.03.2019, 27.03.2019, 29.08.2019, 30.09.2019, 10.10.2019, 31.12.2019 и информация о проведенных контрольных мероприятиях и их результатах на сайте </w:t>
      </w:r>
      <w:hyperlink r:id="rId12" w:history="1">
        <w:r w:rsidR="00CE3BC7" w:rsidRPr="00FD34B2">
          <w:rPr>
            <w:rStyle w:val="af"/>
            <w:color w:val="auto"/>
            <w:lang w:val="en-US"/>
          </w:rPr>
          <w:t>www</w:t>
        </w:r>
        <w:r w:rsidR="00CE3BC7" w:rsidRPr="00FD34B2">
          <w:rPr>
            <w:rStyle w:val="af"/>
            <w:color w:val="auto"/>
          </w:rPr>
          <w:t>.</w:t>
        </w:r>
        <w:r w:rsidR="00CE3BC7" w:rsidRPr="00FD34B2">
          <w:rPr>
            <w:rStyle w:val="af"/>
            <w:color w:val="auto"/>
            <w:lang w:val="en-US"/>
          </w:rPr>
          <w:t>bus</w:t>
        </w:r>
        <w:r w:rsidR="00CE3BC7" w:rsidRPr="00FD34B2">
          <w:rPr>
            <w:rStyle w:val="af"/>
            <w:color w:val="auto"/>
          </w:rPr>
          <w:t>.</w:t>
        </w:r>
        <w:proofErr w:type="spellStart"/>
        <w:r w:rsidR="00CE3BC7" w:rsidRPr="00FD34B2">
          <w:rPr>
            <w:rStyle w:val="af"/>
            <w:color w:val="auto"/>
            <w:lang w:val="en-US"/>
          </w:rPr>
          <w:t>gov</w:t>
        </w:r>
        <w:proofErr w:type="spellEnd"/>
        <w:r w:rsidR="00CE3BC7" w:rsidRPr="00FD34B2">
          <w:rPr>
            <w:rStyle w:val="af"/>
            <w:color w:val="auto"/>
          </w:rPr>
          <w:t>.</w:t>
        </w:r>
        <w:proofErr w:type="spellStart"/>
        <w:r w:rsidR="00CE3BC7" w:rsidRPr="00FD34B2">
          <w:rPr>
            <w:rStyle w:val="af"/>
            <w:color w:val="auto"/>
            <w:lang w:val="en-US"/>
          </w:rPr>
          <w:t>ru</w:t>
        </w:r>
        <w:proofErr w:type="spellEnd"/>
      </w:hyperlink>
      <w:r w:rsidR="00CE3BC7" w:rsidRPr="00FD34B2">
        <w:t xml:space="preserve"> на момент проверки (06.02.2020) </w:t>
      </w:r>
      <w:r w:rsidR="008215FF" w:rsidRPr="00FD34B2">
        <w:t xml:space="preserve">не </w:t>
      </w:r>
      <w:r w:rsidR="00CE3BC7" w:rsidRPr="00FD34B2">
        <w:t>размещены.</w:t>
      </w:r>
      <w:proofErr w:type="gramEnd"/>
    </w:p>
    <w:p w:rsidR="003F3301" w:rsidRPr="00FD34B2" w:rsidRDefault="003F3301" w:rsidP="00BF081D">
      <w:pPr>
        <w:ind w:firstLine="567"/>
        <w:jc w:val="both"/>
      </w:pPr>
      <w:r w:rsidRPr="00FD34B2">
        <w:t>По результатам настоящей проверки в адрес объект</w:t>
      </w:r>
      <w:r w:rsidR="00FC25EB" w:rsidRPr="00FD34B2">
        <w:t>а</w:t>
      </w:r>
      <w:r w:rsidRPr="00FD34B2">
        <w:t xml:space="preserve"> проверки  направлен отчет о результатах контрольного мероприятия с предложениями и рекомендациями.</w:t>
      </w:r>
    </w:p>
    <w:p w:rsidR="003F3301" w:rsidRPr="00FD34B2" w:rsidRDefault="003F3301" w:rsidP="003F3301">
      <w:pPr>
        <w:ind w:firstLine="567"/>
        <w:contextualSpacing/>
        <w:jc w:val="both"/>
        <w:rPr>
          <w:b/>
        </w:rPr>
      </w:pPr>
      <w:r w:rsidRPr="00FD34B2">
        <w:rPr>
          <w:b/>
        </w:rPr>
        <w:t xml:space="preserve">3. </w:t>
      </w:r>
      <w:proofErr w:type="gramStart"/>
      <w:r w:rsidR="00D4759B" w:rsidRPr="00FD34B2">
        <w:rPr>
          <w:b/>
        </w:rPr>
        <w:t xml:space="preserve">Аудит в сфере закупок товаров, работ и услуг для муниципальных нужд, осуществляемых в рамках основного мероприятия «Организация осуществления перевозок пассажиров и багажа автомобильным транспортом» муниципальной </w:t>
      </w:r>
      <w:r w:rsidR="00D4759B" w:rsidRPr="00FD34B2">
        <w:rPr>
          <w:b/>
        </w:rPr>
        <w:lastRenderedPageBreak/>
        <w:t>программы городского округа «Вуктыл» «Развитие транспортной системы» за период 2019 год по текущих период 2020 года</w:t>
      </w:r>
      <w:r w:rsidR="00D2548E" w:rsidRPr="00FD34B2">
        <w:rPr>
          <w:b/>
        </w:rPr>
        <w:t>.</w:t>
      </w:r>
      <w:proofErr w:type="gramEnd"/>
    </w:p>
    <w:p w:rsidR="003D08AA" w:rsidRPr="00FD34B2" w:rsidRDefault="003D08AA" w:rsidP="003D08AA">
      <w:pPr>
        <w:ind w:firstLine="567"/>
        <w:contextualSpacing/>
        <w:jc w:val="both"/>
        <w:rPr>
          <w:shd w:val="clear" w:color="auto" w:fill="FFFFFF"/>
        </w:rPr>
      </w:pPr>
      <w:r w:rsidRPr="00FD34B2">
        <w:t xml:space="preserve">Объем проверенных средств </w:t>
      </w:r>
      <w:r w:rsidRPr="00FD34B2">
        <w:rPr>
          <w:shd w:val="clear" w:color="auto" w:fill="FFFFFF"/>
        </w:rPr>
        <w:t xml:space="preserve">бюджета муниципального образования городского округа «Вуктыл» </w:t>
      </w:r>
      <w:r w:rsidRPr="00FD34B2">
        <w:t xml:space="preserve">составил в общей сумме 5 438,6 </w:t>
      </w:r>
      <w:r w:rsidRPr="00FD34B2">
        <w:rPr>
          <w:shd w:val="clear" w:color="auto" w:fill="FFFFFF"/>
        </w:rPr>
        <w:t xml:space="preserve">тыс. руб., </w:t>
      </w:r>
      <w:r w:rsidRPr="00FD34B2">
        <w:t>из них</w:t>
      </w:r>
      <w:r w:rsidRPr="00FD34B2">
        <w:rPr>
          <w:shd w:val="clear" w:color="auto" w:fill="FFFFFF"/>
        </w:rPr>
        <w:t>:</w:t>
      </w:r>
    </w:p>
    <w:p w:rsidR="003D08AA" w:rsidRPr="00FD34B2" w:rsidRDefault="003D08AA" w:rsidP="003D08AA">
      <w:pPr>
        <w:shd w:val="clear" w:color="auto" w:fill="FFFFFF"/>
        <w:ind w:right="60" w:firstLine="567"/>
        <w:contextualSpacing/>
        <w:jc w:val="both"/>
      </w:pPr>
      <w:r w:rsidRPr="00FD34B2">
        <w:t>за 2019 год – 1 684,9</w:t>
      </w:r>
      <w:r w:rsidRPr="00FD34B2">
        <w:rPr>
          <w:shd w:val="clear" w:color="auto" w:fill="FFFFFF"/>
        </w:rPr>
        <w:t xml:space="preserve"> </w:t>
      </w:r>
      <w:r w:rsidRPr="00FD34B2">
        <w:t xml:space="preserve">тыс. руб.; </w:t>
      </w:r>
    </w:p>
    <w:p w:rsidR="003D08AA" w:rsidRPr="00FD34B2" w:rsidRDefault="003D08AA" w:rsidP="003D08AA">
      <w:pPr>
        <w:shd w:val="clear" w:color="auto" w:fill="FFFFFF"/>
        <w:ind w:right="60" w:firstLine="567"/>
        <w:contextualSpacing/>
        <w:jc w:val="both"/>
      </w:pPr>
      <w:r w:rsidRPr="00FD34B2">
        <w:t xml:space="preserve">за 2020 год (по состоянию на 23.06.2020) – 3 753,7 тыс. руб. </w:t>
      </w:r>
    </w:p>
    <w:p w:rsidR="003D08AA" w:rsidRPr="00FD34B2" w:rsidRDefault="003D08AA" w:rsidP="003D08AA">
      <w:pPr>
        <w:ind w:firstLine="567"/>
        <w:contextualSpacing/>
        <w:jc w:val="both"/>
      </w:pPr>
      <w:r w:rsidRPr="00FD34B2">
        <w:t>Основные выявленные нарушения:</w:t>
      </w:r>
    </w:p>
    <w:p w:rsidR="003D08AA" w:rsidRPr="00FD34B2" w:rsidRDefault="00BF081D" w:rsidP="003D08AA">
      <w:pPr>
        <w:ind w:firstLine="567"/>
        <w:jc w:val="both"/>
        <w:rPr>
          <w:bCs/>
          <w:spacing w:val="-3"/>
        </w:rPr>
      </w:pPr>
      <w:r w:rsidRPr="00FD34B2">
        <w:t>3.</w:t>
      </w:r>
      <w:r w:rsidR="003D08AA" w:rsidRPr="00FD34B2">
        <w:t xml:space="preserve">1.  </w:t>
      </w:r>
      <w:proofErr w:type="gramStart"/>
      <w:r w:rsidR="003D08AA" w:rsidRPr="00FD34B2">
        <w:t>При анализе нормативных правовых актов администрации городского округа «Вуктыл», связанных с осуществлением регулярных перевозок пассажиров и багажа по регулируемым тарифам на территории городского округа «Вуктыл»,  установлен факт нарушения ч.</w:t>
      </w:r>
      <w:r w:rsidR="001D79BC" w:rsidRPr="00FD34B2">
        <w:t xml:space="preserve"> </w:t>
      </w:r>
      <w:r w:rsidR="003D08AA" w:rsidRPr="00FD34B2">
        <w:t>4 ст.</w:t>
      </w:r>
      <w:r w:rsidR="001D79BC" w:rsidRPr="00FD34B2">
        <w:t xml:space="preserve"> </w:t>
      </w:r>
      <w:r w:rsidR="003D08AA" w:rsidRPr="00FD34B2">
        <w:t xml:space="preserve">2  </w:t>
      </w:r>
      <w:r w:rsidR="003D08AA" w:rsidRPr="00FD34B2">
        <w:rPr>
          <w:bCs/>
          <w:spacing w:val="-3"/>
        </w:rPr>
        <w:t>Федерального закона от 13.07.2015 № 220-ФЗ в части не принятия в проверяемом периоде документа планирования регулярных перевозок, регулирующего планирование регулярных перевозок на территории городского округа «Вуктыл», изменение вида регулярных</w:t>
      </w:r>
      <w:proofErr w:type="gramEnd"/>
      <w:r w:rsidR="003D08AA" w:rsidRPr="00FD34B2">
        <w:rPr>
          <w:bCs/>
          <w:spacing w:val="-3"/>
        </w:rPr>
        <w:t xml:space="preserve"> перевозок, а также устанавливает перечень мероприятий по развитию регулярных перевозок пассажиров и багажа автомобильным транспортом на территории городского округа «Вуктыл». </w:t>
      </w:r>
    </w:p>
    <w:p w:rsidR="003D08AA" w:rsidRPr="00FD34B2" w:rsidRDefault="00BF081D" w:rsidP="003D08AA">
      <w:pPr>
        <w:pStyle w:val="a8"/>
        <w:ind w:left="0" w:firstLine="567"/>
        <w:jc w:val="both"/>
        <w:rPr>
          <w:b/>
        </w:rPr>
      </w:pPr>
      <w:r w:rsidRPr="00FD34B2">
        <w:rPr>
          <w:bCs/>
          <w:spacing w:val="-3"/>
        </w:rPr>
        <w:t>3.2.</w:t>
      </w:r>
      <w:r w:rsidR="003D08AA" w:rsidRPr="00FD34B2">
        <w:rPr>
          <w:b/>
          <w:bCs/>
          <w:spacing w:val="-3"/>
        </w:rPr>
        <w:t xml:space="preserve"> </w:t>
      </w:r>
      <w:r w:rsidR="003D08AA" w:rsidRPr="00FD34B2">
        <w:t xml:space="preserve">Нарушены условия контрактов (договоров), заключенных в проверяемом периоде, в части сроков оплаты (в среднем на 107 рабочих дней) за выполненные работы, связанных с осуществлением регулярных перевозок по регулируемым тарифам, чем поставлены под угрозу взыскания средства бюджета МО ГО «Вуктыл». </w:t>
      </w:r>
    </w:p>
    <w:p w:rsidR="003D08AA" w:rsidRPr="00FD34B2" w:rsidRDefault="00BF081D" w:rsidP="003D08AA">
      <w:pPr>
        <w:shd w:val="clear" w:color="auto" w:fill="FFFFFF"/>
        <w:tabs>
          <w:tab w:val="left" w:pos="851"/>
        </w:tabs>
        <w:ind w:firstLine="567"/>
        <w:jc w:val="both"/>
      </w:pPr>
      <w:r w:rsidRPr="00FD34B2">
        <w:t>3.3.</w:t>
      </w:r>
      <w:r w:rsidR="003D08AA" w:rsidRPr="00FD34B2">
        <w:t xml:space="preserve"> Установлен факт нарушения ст.</w:t>
      </w:r>
      <w:r w:rsidR="004A5766" w:rsidRPr="00FD34B2">
        <w:t xml:space="preserve"> </w:t>
      </w:r>
      <w:r w:rsidR="003D08AA" w:rsidRPr="00FD34B2">
        <w:t>9 Федерального закона от 06.12.2011 №</w:t>
      </w:r>
      <w:r w:rsidR="004A5766" w:rsidRPr="00FD34B2">
        <w:t xml:space="preserve"> </w:t>
      </w:r>
      <w:r w:rsidR="003D08AA" w:rsidRPr="00FD34B2">
        <w:t xml:space="preserve">402-ФЗ, </w:t>
      </w:r>
      <w:r w:rsidR="004A5766" w:rsidRPr="00FD34B2">
        <w:t xml:space="preserve"> </w:t>
      </w:r>
      <w:r w:rsidR="003D08AA" w:rsidRPr="00FD34B2">
        <w:t>п.</w:t>
      </w:r>
      <w:r w:rsidR="004A5766" w:rsidRPr="00FD34B2">
        <w:t xml:space="preserve"> </w:t>
      </w:r>
      <w:r w:rsidR="003D08AA" w:rsidRPr="00FD34B2">
        <w:t>3 Приказа Минфина России от 01.12.2010 № 157н, в части  непринятия к бухгалтерскому (бюджетному) учету денежного обязательства  на сумму 135</w:t>
      </w:r>
      <w:r w:rsidR="004A5766" w:rsidRPr="00FD34B2">
        <w:t xml:space="preserve">,8 тыс. </w:t>
      </w:r>
      <w:r w:rsidR="003D08AA" w:rsidRPr="00FD34B2">
        <w:t>руб. в рамках  принятого бюджетного обязательства - договора №</w:t>
      </w:r>
      <w:r w:rsidR="004A5766" w:rsidRPr="00FD34B2">
        <w:t xml:space="preserve"> </w:t>
      </w:r>
      <w:r w:rsidR="003D08AA" w:rsidRPr="00FD34B2">
        <w:t>б/н от 24.02.2020.</w:t>
      </w:r>
    </w:p>
    <w:p w:rsidR="001D79BC" w:rsidRPr="00FD34B2" w:rsidRDefault="001D79BC" w:rsidP="001D79BC">
      <w:pPr>
        <w:ind w:firstLine="567"/>
        <w:contextualSpacing/>
        <w:jc w:val="both"/>
        <w:rPr>
          <w:bCs/>
        </w:rPr>
      </w:pPr>
      <w:r w:rsidRPr="00FD34B2">
        <w:t xml:space="preserve">По результатам настоящей проверки в адрес объекта проверки направлен отчет </w:t>
      </w:r>
      <w:r w:rsidRPr="00FD34B2">
        <w:rPr>
          <w:bCs/>
        </w:rPr>
        <w:t>с предложениями по результатам контрольного мероприятия.</w:t>
      </w:r>
    </w:p>
    <w:p w:rsidR="003F3301" w:rsidRPr="00FD34B2" w:rsidRDefault="003F3301" w:rsidP="003F3301">
      <w:pPr>
        <w:ind w:firstLine="567"/>
        <w:contextualSpacing/>
        <w:jc w:val="both"/>
        <w:rPr>
          <w:b/>
        </w:rPr>
      </w:pPr>
      <w:r w:rsidRPr="00FD34B2">
        <w:rPr>
          <w:b/>
        </w:rPr>
        <w:t xml:space="preserve">4. </w:t>
      </w:r>
      <w:proofErr w:type="gramStart"/>
      <w:r w:rsidR="005C003B" w:rsidRPr="00FD34B2">
        <w:rPr>
          <w:b/>
        </w:rPr>
        <w:t>Проверка эффективного и целевого использования средств, выделенных на реализацию основного мероприятия «Организация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Федерации» в рамках подпрограммы 4 «Профилактика терроризма и экстремизма» муниципальной программы городского округа «Вуктыл» «Безопасность жизнедеятельности населения» в МБОУ «Средняя общеобразовательная школа №</w:t>
      </w:r>
      <w:r w:rsidR="001D79BC" w:rsidRPr="00FD34B2">
        <w:rPr>
          <w:b/>
        </w:rPr>
        <w:t xml:space="preserve"> </w:t>
      </w:r>
      <w:r w:rsidR="005C003B" w:rsidRPr="00FD34B2">
        <w:rPr>
          <w:b/>
        </w:rPr>
        <w:t>1» г</w:t>
      </w:r>
      <w:proofErr w:type="gramEnd"/>
      <w:r w:rsidR="005C003B" w:rsidRPr="00FD34B2">
        <w:rPr>
          <w:b/>
        </w:rPr>
        <w:t>.</w:t>
      </w:r>
      <w:r w:rsidR="00B96BA1" w:rsidRPr="00FD34B2">
        <w:rPr>
          <w:b/>
        </w:rPr>
        <w:t xml:space="preserve"> </w:t>
      </w:r>
      <w:r w:rsidR="005C003B" w:rsidRPr="00FD34B2">
        <w:rPr>
          <w:b/>
        </w:rPr>
        <w:t>Вуктыл за 2019 год.</w:t>
      </w:r>
    </w:p>
    <w:p w:rsidR="005C003B" w:rsidRPr="00FD34B2" w:rsidRDefault="005C003B" w:rsidP="00B96BA1">
      <w:pPr>
        <w:shd w:val="clear" w:color="auto" w:fill="FFFFFF"/>
        <w:ind w:right="60" w:firstLine="567"/>
        <w:contextualSpacing/>
        <w:jc w:val="both"/>
      </w:pPr>
      <w:r w:rsidRPr="00FD34B2">
        <w:t xml:space="preserve">Объем проверенных средств </w:t>
      </w:r>
      <w:r w:rsidRPr="00FD34B2">
        <w:rPr>
          <w:shd w:val="clear" w:color="auto" w:fill="FFFFFF"/>
        </w:rPr>
        <w:t xml:space="preserve">бюджета муниципального образования городского округа «Вуктыл» </w:t>
      </w:r>
      <w:r w:rsidR="00B96BA1" w:rsidRPr="00FD34B2">
        <w:t xml:space="preserve">за 2019 год составил в общей сумме 433,3 </w:t>
      </w:r>
      <w:r w:rsidR="00B96BA1" w:rsidRPr="00FD34B2">
        <w:rPr>
          <w:shd w:val="clear" w:color="auto" w:fill="FFFFFF"/>
        </w:rPr>
        <w:t>тыс. руб.</w:t>
      </w:r>
      <w:r w:rsidRPr="00FD34B2">
        <w:rPr>
          <w:shd w:val="clear" w:color="auto" w:fill="FFFFFF"/>
        </w:rPr>
        <w:t xml:space="preserve"> </w:t>
      </w:r>
    </w:p>
    <w:p w:rsidR="005C003B" w:rsidRPr="00FD34B2" w:rsidRDefault="005C003B" w:rsidP="005C003B">
      <w:pPr>
        <w:ind w:firstLine="567"/>
        <w:contextualSpacing/>
        <w:jc w:val="both"/>
      </w:pPr>
      <w:r w:rsidRPr="00FD34B2">
        <w:t>Основные выявленные нарушения:</w:t>
      </w:r>
    </w:p>
    <w:p w:rsidR="001D79BC" w:rsidRPr="00FD34B2" w:rsidRDefault="00E44D4C" w:rsidP="001D79BC">
      <w:pPr>
        <w:ind w:firstLine="567"/>
        <w:jc w:val="both"/>
      </w:pPr>
      <w:r w:rsidRPr="00FD34B2">
        <w:t>4.1.</w:t>
      </w:r>
      <w:r w:rsidR="001D79BC" w:rsidRPr="00FD34B2">
        <w:t xml:space="preserve"> </w:t>
      </w:r>
      <w:proofErr w:type="gramStart"/>
      <w:r w:rsidR="001D79BC" w:rsidRPr="00FD34B2">
        <w:t>Установлены нарушения действующего законодательства Российской Федерации в области ведения бухгалтерского учета (Федеральный закон РФ от 06.12.2011 № 402-ФЗ «О бухгалтерском учете», 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применению») в части</w:t>
      </w:r>
      <w:proofErr w:type="gramEnd"/>
      <w:r w:rsidR="001D79BC" w:rsidRPr="00FD34B2">
        <w:t xml:space="preserve"> формирования регистров бухгалтерского учета, а именно: журнала операций с безналичными денежными средствами и журнала операций расчетов с поставщиками и подрядчиками.</w:t>
      </w:r>
    </w:p>
    <w:p w:rsidR="001D79BC" w:rsidRPr="00FD34B2" w:rsidRDefault="00E44D4C" w:rsidP="001D79BC">
      <w:pPr>
        <w:tabs>
          <w:tab w:val="left" w:pos="-567"/>
        </w:tabs>
        <w:autoSpaceDE w:val="0"/>
        <w:autoSpaceDN w:val="0"/>
        <w:adjustRightInd w:val="0"/>
        <w:ind w:firstLine="567"/>
        <w:jc w:val="both"/>
      </w:pPr>
      <w:r w:rsidRPr="00FD34B2">
        <w:t>4.2</w:t>
      </w:r>
      <w:r w:rsidR="001D79BC" w:rsidRPr="00FD34B2">
        <w:t xml:space="preserve">. Установлены нарушения п. 9.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33н, в части некорректного переноса данных оборотов по счетам из журнала </w:t>
      </w:r>
      <w:r w:rsidR="001D79BC" w:rsidRPr="00FD34B2">
        <w:lastRenderedPageBreak/>
        <w:t xml:space="preserve">операций бухгалтерского учета (Журнал-ордер № 2) в сумме 1,1 тыс. руб. в Главную книгу. Следовательно, бухгалтерская отчетность СОШ № 1 за 2019 год не соответствует показателям Главной книги и соответственно, не может быть признана достоверной. </w:t>
      </w:r>
    </w:p>
    <w:p w:rsidR="001D79BC" w:rsidRPr="00FD34B2" w:rsidRDefault="00E44D4C" w:rsidP="001D79BC">
      <w:pPr>
        <w:ind w:firstLine="567"/>
        <w:jc w:val="both"/>
      </w:pPr>
      <w:r w:rsidRPr="00FD34B2">
        <w:t>4.3</w:t>
      </w:r>
      <w:r w:rsidR="001D79BC" w:rsidRPr="00FD34B2">
        <w:t xml:space="preserve">. Установлено отсутствие принятия к бухгалтерскому учету таких объектов основных средств как </w:t>
      </w:r>
      <w:proofErr w:type="spellStart"/>
      <w:r w:rsidR="001D79BC" w:rsidRPr="00FD34B2">
        <w:t>светопрозрачная</w:t>
      </w:r>
      <w:proofErr w:type="spellEnd"/>
      <w:r w:rsidR="001D79BC" w:rsidRPr="00FD34B2">
        <w:t xml:space="preserve"> конструкция из ПВХ-профиля и турникеты. Соответственно проверке не были представлены инвентарные карточки, а также регистры бухгалтерского учета  по учету основных средств. Тем самым, СОШ № 1 были нарушены положения, определенные Приказом Минфина России от 31.12.2016 № 257н «Об утверждении федерального стандарта бухгалтерского учета для организаций государственного сектора «Основные средства» и Инструкцией № 157н.</w:t>
      </w:r>
    </w:p>
    <w:p w:rsidR="003F3301" w:rsidRPr="00FD34B2" w:rsidRDefault="00C81A10" w:rsidP="00C81A10">
      <w:pPr>
        <w:ind w:firstLine="567"/>
        <w:contextualSpacing/>
        <w:jc w:val="both"/>
        <w:rPr>
          <w:bCs/>
        </w:rPr>
      </w:pPr>
      <w:r w:rsidRPr="00FD34B2">
        <w:t>По результатам настоящей проверки в адрес объекта проверки  направлен отчет о результатах контрольного мероприятия с предложениями и рекомендациями.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rPr>
          <w:b/>
        </w:rPr>
        <w:t>5</w:t>
      </w:r>
      <w:r w:rsidR="001D79BC" w:rsidRPr="00FD34B2">
        <w:rPr>
          <w:b/>
        </w:rPr>
        <w:t>.</w:t>
      </w:r>
      <w:r w:rsidRPr="00FD34B2">
        <w:t xml:space="preserve"> </w:t>
      </w:r>
      <w:r w:rsidR="00537F16" w:rsidRPr="00FD34B2">
        <w:rPr>
          <w:b/>
        </w:rPr>
        <w:t xml:space="preserve">Проверка финансово-хозяйственной деятельности МБУ </w:t>
      </w:r>
      <w:proofErr w:type="gramStart"/>
      <w:r w:rsidR="00537F16" w:rsidRPr="00FD34B2">
        <w:rPr>
          <w:b/>
        </w:rPr>
        <w:t>ДО</w:t>
      </w:r>
      <w:proofErr w:type="gramEnd"/>
      <w:r w:rsidR="00537F16" w:rsidRPr="00FD34B2">
        <w:rPr>
          <w:b/>
        </w:rPr>
        <w:t xml:space="preserve">  «Комплексная детско-юношеская спортивная школа» за период 2018 - 2019 годы</w:t>
      </w:r>
      <w:r w:rsidR="00D2548E" w:rsidRPr="00FD34B2">
        <w:rPr>
          <w:b/>
        </w:rPr>
        <w:t>.</w:t>
      </w:r>
      <w:r w:rsidRPr="00FD34B2">
        <w:t xml:space="preserve"> </w:t>
      </w:r>
    </w:p>
    <w:p w:rsidR="003F3301" w:rsidRPr="00FD34B2" w:rsidRDefault="003F3301" w:rsidP="003F3301">
      <w:pPr>
        <w:ind w:firstLine="567"/>
        <w:contextualSpacing/>
        <w:jc w:val="both"/>
        <w:rPr>
          <w:shd w:val="clear" w:color="auto" w:fill="FFFFFF"/>
        </w:rPr>
      </w:pPr>
      <w:r w:rsidRPr="00FD34B2">
        <w:t xml:space="preserve">Объем проверенных средств </w:t>
      </w:r>
      <w:r w:rsidRPr="00FD34B2">
        <w:rPr>
          <w:shd w:val="clear" w:color="auto" w:fill="FFFFFF"/>
        </w:rPr>
        <w:t xml:space="preserve">бюджета муниципального образования городского округа «Вуктыл» </w:t>
      </w:r>
      <w:r w:rsidRPr="00FD34B2">
        <w:t xml:space="preserve">составил в общей сумме </w:t>
      </w:r>
      <w:r w:rsidR="00537F16" w:rsidRPr="00FD34B2">
        <w:t>28</w:t>
      </w:r>
      <w:r w:rsidR="00A55B59" w:rsidRPr="00FD34B2">
        <w:t> </w:t>
      </w:r>
      <w:r w:rsidR="00537F16" w:rsidRPr="00FD34B2">
        <w:t>042</w:t>
      </w:r>
      <w:r w:rsidR="00A55B59" w:rsidRPr="00FD34B2">
        <w:t>,7</w:t>
      </w:r>
      <w:r w:rsidR="00537F16" w:rsidRPr="00FD34B2">
        <w:rPr>
          <w:b/>
        </w:rPr>
        <w:t xml:space="preserve"> </w:t>
      </w:r>
      <w:r w:rsidRPr="00FD34B2">
        <w:rPr>
          <w:shd w:val="clear" w:color="auto" w:fill="FFFFFF"/>
        </w:rPr>
        <w:t>тыс.</w:t>
      </w:r>
      <w:r w:rsidR="00537F16" w:rsidRPr="00FD34B2">
        <w:rPr>
          <w:shd w:val="clear" w:color="auto" w:fill="FFFFFF"/>
        </w:rPr>
        <w:t xml:space="preserve"> </w:t>
      </w:r>
      <w:r w:rsidRPr="00FD34B2">
        <w:rPr>
          <w:shd w:val="clear" w:color="auto" w:fill="FFFFFF"/>
        </w:rPr>
        <w:t xml:space="preserve">руб., </w:t>
      </w:r>
      <w:r w:rsidRPr="00FD34B2">
        <w:t>из них</w:t>
      </w:r>
      <w:r w:rsidRPr="00FD34B2">
        <w:rPr>
          <w:shd w:val="clear" w:color="auto" w:fill="FFFFFF"/>
        </w:rPr>
        <w:t>:</w:t>
      </w:r>
    </w:p>
    <w:p w:rsidR="003F3301" w:rsidRPr="00FD34B2" w:rsidRDefault="003F3301" w:rsidP="003F3301">
      <w:pPr>
        <w:shd w:val="clear" w:color="auto" w:fill="FFFFFF"/>
        <w:ind w:right="60" w:firstLine="567"/>
        <w:contextualSpacing/>
        <w:jc w:val="both"/>
      </w:pPr>
      <w:r w:rsidRPr="00FD34B2">
        <w:t>за 201</w:t>
      </w:r>
      <w:r w:rsidR="00537F16" w:rsidRPr="00FD34B2">
        <w:t xml:space="preserve">8 </w:t>
      </w:r>
      <w:r w:rsidRPr="00FD34B2">
        <w:t xml:space="preserve">год – </w:t>
      </w:r>
      <w:r w:rsidR="00537F16" w:rsidRPr="00FD34B2">
        <w:rPr>
          <w:shd w:val="clear" w:color="auto" w:fill="FFFFFF"/>
        </w:rPr>
        <w:t>13</w:t>
      </w:r>
      <w:r w:rsidR="00A55B59" w:rsidRPr="00FD34B2">
        <w:rPr>
          <w:shd w:val="clear" w:color="auto" w:fill="FFFFFF"/>
        </w:rPr>
        <w:t> </w:t>
      </w:r>
      <w:r w:rsidR="00537F16" w:rsidRPr="00FD34B2">
        <w:rPr>
          <w:shd w:val="clear" w:color="auto" w:fill="FFFFFF"/>
        </w:rPr>
        <w:t>188</w:t>
      </w:r>
      <w:r w:rsidR="00A55B59" w:rsidRPr="00FD34B2">
        <w:rPr>
          <w:shd w:val="clear" w:color="auto" w:fill="FFFFFF"/>
        </w:rPr>
        <w:t>,9</w:t>
      </w:r>
      <w:r w:rsidR="00537F16" w:rsidRPr="00FD34B2">
        <w:rPr>
          <w:shd w:val="clear" w:color="auto" w:fill="FFFFFF"/>
        </w:rPr>
        <w:t xml:space="preserve"> </w:t>
      </w:r>
      <w:r w:rsidRPr="00FD34B2">
        <w:t xml:space="preserve">тыс. руб.; </w:t>
      </w:r>
    </w:p>
    <w:p w:rsidR="003F3301" w:rsidRPr="00FD34B2" w:rsidRDefault="003F3301" w:rsidP="003F3301">
      <w:pPr>
        <w:shd w:val="clear" w:color="auto" w:fill="FFFFFF"/>
        <w:ind w:right="60" w:firstLine="567"/>
        <w:contextualSpacing/>
        <w:jc w:val="both"/>
      </w:pPr>
      <w:r w:rsidRPr="00FD34B2">
        <w:t>за 201</w:t>
      </w:r>
      <w:r w:rsidR="00537F16" w:rsidRPr="00FD34B2">
        <w:t xml:space="preserve">9 </w:t>
      </w:r>
      <w:r w:rsidRPr="00FD34B2">
        <w:t xml:space="preserve"> год – </w:t>
      </w:r>
      <w:r w:rsidR="00537F16" w:rsidRPr="00FD34B2">
        <w:t>14</w:t>
      </w:r>
      <w:r w:rsidR="00A55B59" w:rsidRPr="00FD34B2">
        <w:t> </w:t>
      </w:r>
      <w:r w:rsidR="00537F16" w:rsidRPr="00FD34B2">
        <w:t>853</w:t>
      </w:r>
      <w:r w:rsidR="00A55B59" w:rsidRPr="00FD34B2">
        <w:t>,8</w:t>
      </w:r>
      <w:r w:rsidRPr="00FD34B2">
        <w:t xml:space="preserve"> тыс. руб. </w:t>
      </w:r>
    </w:p>
    <w:p w:rsidR="003F3301" w:rsidRPr="00FD34B2" w:rsidRDefault="003F3301" w:rsidP="00537F16">
      <w:pPr>
        <w:ind w:firstLine="567"/>
        <w:contextualSpacing/>
        <w:jc w:val="both"/>
      </w:pPr>
      <w:r w:rsidRPr="00FD34B2">
        <w:t>Основны</w:t>
      </w:r>
      <w:r w:rsidR="00537F16" w:rsidRPr="00FD34B2">
        <w:t>е</w:t>
      </w:r>
      <w:r w:rsidRPr="00FD34B2">
        <w:t xml:space="preserve"> </w:t>
      </w:r>
      <w:r w:rsidR="00537F16" w:rsidRPr="00FD34B2">
        <w:t xml:space="preserve">выявленные </w:t>
      </w:r>
      <w:r w:rsidRPr="00FD34B2">
        <w:t>нарушения:</w:t>
      </w:r>
    </w:p>
    <w:p w:rsidR="00537F16" w:rsidRPr="00FD34B2" w:rsidRDefault="006252B8" w:rsidP="00D2548E">
      <w:pPr>
        <w:suppressAutoHyphens/>
        <w:ind w:firstLine="567"/>
        <w:contextualSpacing/>
        <w:jc w:val="both"/>
      </w:pPr>
      <w:r w:rsidRPr="00FD34B2">
        <w:t>5.</w:t>
      </w:r>
      <w:r w:rsidR="00537F16" w:rsidRPr="00FD34B2">
        <w:t xml:space="preserve">1. В нарушение п. 1.5. и </w:t>
      </w:r>
      <w:proofErr w:type="spellStart"/>
      <w:r w:rsidR="00537F16" w:rsidRPr="00FD34B2">
        <w:t>пп</w:t>
      </w:r>
      <w:proofErr w:type="spellEnd"/>
      <w:r w:rsidR="00537F16" w:rsidRPr="00FD34B2">
        <w:t>. 6 п. 3.4. Положения о порядке оказания платных услуг стоимость отдельных видов услуг на посещение занятий в Спортивной школе и аренды спортивного зала была завышена либо занижена.</w:t>
      </w:r>
    </w:p>
    <w:p w:rsidR="00537F16" w:rsidRPr="00FD34B2" w:rsidRDefault="006252B8" w:rsidP="00537F16">
      <w:pPr>
        <w:suppressAutoHyphens/>
        <w:ind w:right="-1" w:firstLine="567"/>
        <w:jc w:val="both"/>
      </w:pPr>
      <w:r w:rsidRPr="00FD34B2">
        <w:t>5.2</w:t>
      </w:r>
      <w:r w:rsidR="00537F16" w:rsidRPr="00FD34B2">
        <w:t xml:space="preserve">. </w:t>
      </w:r>
      <w:proofErr w:type="gramStart"/>
      <w:r w:rsidR="00537F16" w:rsidRPr="00FD34B2">
        <w:t xml:space="preserve">В нарушение ч. 5 ст. 51 Федерального закона от 29.12.2012 № 273-ФЗ «Об образовании в Российской Федерации» </w:t>
      </w:r>
      <w:r w:rsidR="0078314A" w:rsidRPr="00FD34B2">
        <w:t>(данные изъяты)</w:t>
      </w:r>
      <w:r w:rsidR="00537F16" w:rsidRPr="00FD34B2">
        <w:t xml:space="preserve"> принята на должность директора КДЮСШ по совместительству в отсутствии оснований.</w:t>
      </w:r>
      <w:proofErr w:type="gramEnd"/>
    </w:p>
    <w:p w:rsidR="00537F16" w:rsidRPr="00FD34B2" w:rsidRDefault="006252B8" w:rsidP="00537F16">
      <w:pPr>
        <w:suppressAutoHyphens/>
        <w:ind w:right="-1" w:firstLine="567"/>
        <w:jc w:val="both"/>
      </w:pPr>
      <w:r w:rsidRPr="00FD34B2">
        <w:t>5.3</w:t>
      </w:r>
      <w:r w:rsidR="00537F16" w:rsidRPr="00FD34B2">
        <w:t xml:space="preserve">. </w:t>
      </w:r>
      <w:proofErr w:type="gramStart"/>
      <w:r w:rsidR="00537F16" w:rsidRPr="00FD34B2">
        <w:t>В нарушение положений, установленных ч.</w:t>
      </w:r>
      <w:r w:rsidR="0078314A" w:rsidRPr="00FD34B2">
        <w:t xml:space="preserve"> </w:t>
      </w:r>
      <w:r w:rsidR="00537F16" w:rsidRPr="00FD34B2">
        <w:t>2. ст.</w:t>
      </w:r>
      <w:r w:rsidR="0078314A" w:rsidRPr="00FD34B2">
        <w:t xml:space="preserve"> </w:t>
      </w:r>
      <w:r w:rsidR="00537F16" w:rsidRPr="00FD34B2">
        <w:t xml:space="preserve">52 Закона об образовании, главой </w:t>
      </w:r>
      <w:r w:rsidR="00537F16" w:rsidRPr="00FD34B2">
        <w:rPr>
          <w:lang w:val="en-US"/>
        </w:rPr>
        <w:t>II</w:t>
      </w:r>
      <w:r w:rsidR="00537F16" w:rsidRPr="00FD34B2">
        <w:t xml:space="preserve"> «Должности руководителей» Приказа </w:t>
      </w:r>
      <w:proofErr w:type="spellStart"/>
      <w:r w:rsidR="00537F16" w:rsidRPr="00FD34B2">
        <w:t>Минздравсоцразвития</w:t>
      </w:r>
      <w:proofErr w:type="spellEnd"/>
      <w:r w:rsidR="00537F16" w:rsidRPr="00FD34B2">
        <w:t xml:space="preserve"> РФ от 26.08.2010 №</w:t>
      </w:r>
      <w:r w:rsidR="0078314A" w:rsidRPr="00FD34B2">
        <w:t xml:space="preserve"> </w:t>
      </w:r>
      <w:r w:rsidR="00537F16" w:rsidRPr="00FD34B2"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 w:rsidR="0078314A" w:rsidRPr="00FD34B2">
        <w:t>(данные изъяты)</w:t>
      </w:r>
      <w:r w:rsidR="00537F16" w:rsidRPr="00FD34B2">
        <w:t xml:space="preserve"> не соответствует требованиям к образованию и квалификации по должности заместителя директора образовательной организации и была принята на указанную должность без учета</w:t>
      </w:r>
      <w:proofErr w:type="gramEnd"/>
      <w:r w:rsidR="00537F16" w:rsidRPr="00FD34B2">
        <w:t xml:space="preserve"> указанных норм.</w:t>
      </w:r>
    </w:p>
    <w:p w:rsidR="00537F16" w:rsidRPr="00FD34B2" w:rsidRDefault="006252B8" w:rsidP="00537F16">
      <w:pPr>
        <w:ind w:firstLine="567"/>
        <w:jc w:val="both"/>
      </w:pPr>
      <w:r w:rsidRPr="00FD34B2">
        <w:t>5.4</w:t>
      </w:r>
      <w:r w:rsidR="00537F16" w:rsidRPr="00FD34B2">
        <w:t xml:space="preserve">. </w:t>
      </w:r>
      <w:r w:rsidRPr="00FD34B2">
        <w:t>У</w:t>
      </w:r>
      <w:r w:rsidR="00537F16" w:rsidRPr="00FD34B2">
        <w:t>становлены нарушения  в части начисления заработной платы</w:t>
      </w:r>
      <w:r w:rsidR="0078314A" w:rsidRPr="00FD34B2">
        <w:t xml:space="preserve"> (данные изъяты).</w:t>
      </w:r>
      <w:r w:rsidR="00537F16" w:rsidRPr="00FD34B2">
        <w:t xml:space="preserve"> В связи с тем, что в отсутствии оснований к должности указанного работника – тренера-преподавателя  применялись надбавки, увеличивающие его должностной оклад, соответственно, при начислении заработной  ее размер был увеличен  на 8</w:t>
      </w:r>
      <w:r w:rsidRPr="00FD34B2">
        <w:t xml:space="preserve">,5 тыс. </w:t>
      </w:r>
      <w:r w:rsidR="00537F16" w:rsidRPr="00FD34B2">
        <w:t>руб. – в 2018</w:t>
      </w:r>
      <w:r w:rsidRPr="00FD34B2">
        <w:t xml:space="preserve"> году</w:t>
      </w:r>
      <w:r w:rsidR="00537F16" w:rsidRPr="00FD34B2">
        <w:t xml:space="preserve"> и на 7</w:t>
      </w:r>
      <w:r w:rsidRPr="00FD34B2">
        <w:t xml:space="preserve">,4 тыс. </w:t>
      </w:r>
      <w:r w:rsidR="00537F16" w:rsidRPr="00FD34B2">
        <w:t>руб. – в 2019</w:t>
      </w:r>
      <w:r w:rsidR="0078314A" w:rsidRPr="00FD34B2">
        <w:t xml:space="preserve"> </w:t>
      </w:r>
      <w:r w:rsidR="00537F16" w:rsidRPr="00FD34B2">
        <w:t>г</w:t>
      </w:r>
      <w:r w:rsidR="0078314A" w:rsidRPr="00FD34B2">
        <w:t>оду.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По результатам настоящей проверки в адрес объекта проверки  направлен отчет о результатах контрольного мероприятия с предложениями и рекомендациями.</w:t>
      </w:r>
    </w:p>
    <w:p w:rsidR="003F3301" w:rsidRPr="00FD34B2" w:rsidRDefault="003F3301" w:rsidP="003F3301">
      <w:pPr>
        <w:pStyle w:val="a8"/>
        <w:ind w:left="0" w:firstLine="567"/>
        <w:jc w:val="both"/>
        <w:rPr>
          <w:b/>
          <w:sz w:val="12"/>
          <w:szCs w:val="12"/>
        </w:rPr>
      </w:pPr>
    </w:p>
    <w:p w:rsidR="003F3301" w:rsidRPr="00FD34B2" w:rsidRDefault="003F3301" w:rsidP="003F3301">
      <w:pPr>
        <w:ind w:firstLine="567"/>
        <w:jc w:val="both"/>
      </w:pPr>
    </w:p>
    <w:p w:rsidR="003F3301" w:rsidRPr="00FD34B2" w:rsidRDefault="003F3301" w:rsidP="003F3301">
      <w:pPr>
        <w:ind w:firstLine="567"/>
        <w:contextualSpacing/>
        <w:jc w:val="center"/>
        <w:rPr>
          <w:b/>
        </w:rPr>
      </w:pPr>
      <w:r w:rsidRPr="00FD34B2">
        <w:rPr>
          <w:b/>
        </w:rPr>
        <w:t>2.2. Экспертно-аналитическая деятельность</w:t>
      </w:r>
    </w:p>
    <w:p w:rsidR="003F3301" w:rsidRPr="00FD34B2" w:rsidRDefault="003F3301" w:rsidP="003F3301">
      <w:pPr>
        <w:ind w:firstLine="567"/>
        <w:contextualSpacing/>
        <w:jc w:val="both"/>
        <w:rPr>
          <w:b/>
        </w:rPr>
      </w:pPr>
    </w:p>
    <w:p w:rsidR="003F3301" w:rsidRPr="00FD34B2" w:rsidRDefault="003F3301" w:rsidP="003F33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Контрольно-счетной палатой особое внимание уделялось осуществлению предварительного контроля, связанного</w:t>
      </w:r>
      <w:r w:rsidR="00C7769A" w:rsidRPr="00FD34B2">
        <w:rPr>
          <w:rFonts w:ascii="Times New Roman" w:hAnsi="Times New Roman" w:cs="Times New Roman"/>
        </w:rPr>
        <w:t xml:space="preserve"> </w:t>
      </w:r>
      <w:r w:rsidRPr="00FD34B2">
        <w:rPr>
          <w:rFonts w:ascii="Times New Roman" w:hAnsi="Times New Roman" w:cs="Times New Roman"/>
        </w:rPr>
        <w:t>с предупреждением и своевременным пресечением правонарушений в бюджетной сфере.</w:t>
      </w:r>
    </w:p>
    <w:p w:rsidR="002B14BB" w:rsidRPr="00FD34B2" w:rsidRDefault="003F3301" w:rsidP="003F330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В течение 20</w:t>
      </w:r>
      <w:r w:rsidR="00F17F4D" w:rsidRPr="00FD34B2">
        <w:rPr>
          <w:rFonts w:ascii="Times New Roman" w:hAnsi="Times New Roman" w:cs="Times New Roman"/>
        </w:rPr>
        <w:t>20</w:t>
      </w:r>
      <w:r w:rsidRPr="00FD34B2">
        <w:rPr>
          <w:rFonts w:ascii="Times New Roman" w:hAnsi="Times New Roman" w:cs="Times New Roman"/>
        </w:rPr>
        <w:t xml:space="preserve"> года осуществлено </w:t>
      </w:r>
      <w:r w:rsidR="009269C8" w:rsidRPr="00FD34B2">
        <w:rPr>
          <w:rFonts w:ascii="Times New Roman" w:hAnsi="Times New Roman" w:cs="Times New Roman"/>
        </w:rPr>
        <w:t>61</w:t>
      </w:r>
      <w:r w:rsidRPr="00FD34B2">
        <w:rPr>
          <w:rFonts w:ascii="Times New Roman" w:hAnsi="Times New Roman" w:cs="Times New Roman"/>
        </w:rPr>
        <w:t xml:space="preserve"> экспертно-аналитическ</w:t>
      </w:r>
      <w:r w:rsidR="009269C8" w:rsidRPr="00FD34B2">
        <w:rPr>
          <w:rFonts w:ascii="Times New Roman" w:hAnsi="Times New Roman" w:cs="Times New Roman"/>
        </w:rPr>
        <w:t>их</w:t>
      </w:r>
      <w:r w:rsidRPr="00FD34B2">
        <w:rPr>
          <w:rFonts w:ascii="Times New Roman" w:hAnsi="Times New Roman" w:cs="Times New Roman"/>
        </w:rPr>
        <w:t xml:space="preserve"> мероприяти</w:t>
      </w:r>
      <w:r w:rsidR="009269C8" w:rsidRPr="00FD34B2">
        <w:rPr>
          <w:rFonts w:ascii="Times New Roman" w:hAnsi="Times New Roman" w:cs="Times New Roman"/>
        </w:rPr>
        <w:t>й.</w:t>
      </w:r>
      <w:r w:rsidRPr="00FD34B2">
        <w:rPr>
          <w:rFonts w:ascii="Times New Roman" w:hAnsi="Times New Roman" w:cs="Times New Roman"/>
        </w:rPr>
        <w:t xml:space="preserve"> </w:t>
      </w:r>
    </w:p>
    <w:p w:rsidR="002C5BFB" w:rsidRPr="00FD34B2" w:rsidRDefault="003F3301" w:rsidP="003F3301">
      <w:pPr>
        <w:ind w:firstLine="567"/>
        <w:contextualSpacing/>
        <w:jc w:val="both"/>
      </w:pPr>
      <w:r w:rsidRPr="00FD34B2">
        <w:t>В целях реализации полномочий, определенных Федеральным законом от 07.02.2011 №</w:t>
      </w:r>
      <w:r w:rsidR="00F17F4D" w:rsidRPr="00FD34B2">
        <w:t xml:space="preserve"> </w:t>
      </w:r>
      <w:r w:rsidRPr="00FD34B2">
        <w:t>6-ФЗ «Об общих принципах организации и деятельности контрольно-счетных органов субъектов Российской Федерации и муниципальных образований» в 20</w:t>
      </w:r>
      <w:r w:rsidR="00F17F4D" w:rsidRPr="00FD34B2">
        <w:t>20</w:t>
      </w:r>
      <w:r w:rsidRPr="00FD34B2">
        <w:t xml:space="preserve"> году Контрольно-счетной палатой были проведены </w:t>
      </w:r>
      <w:r w:rsidR="002C5BFB" w:rsidRPr="00FD34B2">
        <w:t xml:space="preserve">следующие </w:t>
      </w:r>
      <w:r w:rsidRPr="00FD34B2">
        <w:t>экспертно-аналитические  мероприятия</w:t>
      </w:r>
      <w:r w:rsidR="002C5BFB" w:rsidRPr="00FD34B2">
        <w:t>: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lastRenderedPageBreak/>
        <w:t>внешняя проверка годовой бюджетной отчетности Финансового управления администрации городского округа «Вуктыл» 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внешняя проверка годовой бюджетной отчетности Управления образования администрации городского округа «Вуктыл»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внешняя проверка годовой бюджетной отчетности Контрольно-счетной палаты городского округа «Вуктыл»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внешняя проверка годовой бюджетной отчетности администрации городского округа «Вуктыл» 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внешняя проверка годовой бюджетной отчетности Совета городского округа «Вуктыл»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внешняя проверка годового отчета об исполнении бюджета муниципального образования городского округа «Вуктыл» за 2019 год;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экспертиза отчета об исполнении бюджета муниципального образования городского округа «Вуктыл» за I квартал 2020 года;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экспертиза отчета об исполнении бюджета муниципального образования городского округа «Вуктыл» за I полугодие 2020 года;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экспертиза отчета об исполнении бюджета муниципального образования городского округа «Вуктыл» за 9 месяцев 2020 года</w:t>
      </w:r>
      <w:r w:rsidR="00205BC1" w:rsidRPr="00FD34B2">
        <w:t>;</w:t>
      </w:r>
    </w:p>
    <w:p w:rsidR="002C5BFB" w:rsidRPr="00FD34B2" w:rsidRDefault="002C5BFB" w:rsidP="003F3301">
      <w:pPr>
        <w:ind w:firstLine="567"/>
        <w:contextualSpacing/>
        <w:jc w:val="both"/>
      </w:pPr>
      <w:r w:rsidRPr="00FD34B2">
        <w:t>экспертиза проекта решения Совета городского округа «Вуктыл» «О бюджете муниципального образования городского округа «Вуктыл» на 2021 год и плановый период 2022 и 2023 годов»</w:t>
      </w:r>
      <w:r w:rsidR="00205BC1" w:rsidRPr="00FD34B2">
        <w:t>;</w:t>
      </w:r>
    </w:p>
    <w:p w:rsidR="002C5BFB" w:rsidRPr="00FD34B2" w:rsidRDefault="00DD73C8" w:rsidP="003F3301">
      <w:pPr>
        <w:ind w:firstLine="567"/>
        <w:contextualSpacing/>
        <w:jc w:val="both"/>
      </w:pPr>
      <w:r w:rsidRPr="00FD34B2">
        <w:t xml:space="preserve">экспертиза проектов решений Совета городского округа «Вуктыл» «О внесении изменений в решение Совета городского округа «Вуктыл» «О бюджете муниципального образования городского округа «Вуктыл» на 2020 год и плановый период 2021 и 2022 годов» </w:t>
      </w:r>
      <w:r w:rsidR="00205BC1" w:rsidRPr="00FD34B2">
        <w:t>(</w:t>
      </w:r>
      <w:r w:rsidRPr="00FD34B2">
        <w:t xml:space="preserve">в течение 2020 года </w:t>
      </w:r>
      <w:r w:rsidR="00205BC1" w:rsidRPr="00FD34B2">
        <w:t xml:space="preserve">осуществлено </w:t>
      </w:r>
      <w:r w:rsidRPr="00FD34B2">
        <w:t>4 экспертизы)</w:t>
      </w:r>
      <w:r w:rsidR="002B14BB" w:rsidRPr="00FD34B2">
        <w:t>;</w:t>
      </w:r>
    </w:p>
    <w:p w:rsidR="002B14BB" w:rsidRPr="00FD34B2" w:rsidRDefault="002B14BB" w:rsidP="002B14BB">
      <w:pPr>
        <w:ind w:firstLine="567"/>
        <w:contextualSpacing/>
        <w:jc w:val="both"/>
      </w:pPr>
      <w:proofErr w:type="gramStart"/>
      <w:r w:rsidRPr="00FD34B2">
        <w:t>финансово-экономическая экспертиза проектов решений  Совета городского округа «Вуктыл» и нормативных правовых актов муниципального образования городского округа «Вуктыл» (включая обоснованность финансово-экономических обоснований), затрагивающих доходную и расходную части бюджетов, относящихся к управлению и распоряжению муниципального имущества, а также по другим вопросам, касающихся расходных обязательств муниципального образования городского округа «Вуктыл».</w:t>
      </w:r>
      <w:proofErr w:type="gramEnd"/>
    </w:p>
    <w:p w:rsidR="003F3301" w:rsidRPr="00FD34B2" w:rsidRDefault="003F3301" w:rsidP="003F3301">
      <w:pPr>
        <w:ind w:firstLine="567"/>
        <w:contextualSpacing/>
        <w:jc w:val="both"/>
      </w:pPr>
      <w:r w:rsidRPr="00FD34B2">
        <w:t>По результатам данных экспертно-аналитических мероприятий депутатам представлялась детальная информация о ходе исполнения бюджета в 20</w:t>
      </w:r>
      <w:r w:rsidR="00783A57" w:rsidRPr="00FD34B2">
        <w:t>20</w:t>
      </w:r>
      <w:r w:rsidRPr="00FD34B2">
        <w:t xml:space="preserve"> году. </w:t>
      </w:r>
    </w:p>
    <w:p w:rsidR="00783A57" w:rsidRPr="00FD34B2" w:rsidRDefault="00783A57" w:rsidP="003F3301">
      <w:pPr>
        <w:pStyle w:val="a8"/>
        <w:tabs>
          <w:tab w:val="left" w:pos="567"/>
          <w:tab w:val="left" w:pos="851"/>
          <w:tab w:val="left" w:pos="993"/>
        </w:tabs>
        <w:ind w:left="0" w:firstLine="567"/>
        <w:jc w:val="both"/>
        <w:rPr>
          <w:b/>
          <w:i/>
        </w:rPr>
      </w:pPr>
    </w:p>
    <w:p w:rsidR="003F3301" w:rsidRPr="00FD34B2" w:rsidRDefault="003F3301" w:rsidP="003F3301">
      <w:pPr>
        <w:pStyle w:val="a8"/>
        <w:ind w:left="0" w:firstLine="567"/>
        <w:jc w:val="center"/>
        <w:rPr>
          <w:b/>
        </w:rPr>
      </w:pPr>
      <w:r w:rsidRPr="00FD34B2">
        <w:rPr>
          <w:b/>
        </w:rPr>
        <w:t>2.3. Итоги работы по направлениям деятельности</w:t>
      </w:r>
    </w:p>
    <w:p w:rsidR="003F3301" w:rsidRPr="00FD34B2" w:rsidRDefault="003F3301" w:rsidP="003F3301">
      <w:pPr>
        <w:ind w:firstLine="567"/>
        <w:contextualSpacing/>
        <w:jc w:val="both"/>
        <w:outlineLvl w:val="3"/>
      </w:pPr>
    </w:p>
    <w:p w:rsidR="003F3301" w:rsidRPr="00FD34B2" w:rsidRDefault="003F3301" w:rsidP="003F3301">
      <w:pPr>
        <w:ind w:firstLine="567"/>
        <w:contextualSpacing/>
        <w:jc w:val="both"/>
        <w:rPr>
          <w:rFonts w:eastAsia="Calibri"/>
          <w:highlight w:val="yellow"/>
        </w:rPr>
      </w:pPr>
      <w:proofErr w:type="gramStart"/>
      <w:r w:rsidRPr="00FD34B2">
        <w:t xml:space="preserve">В соответствии с Бюджетным кодексом Российской Федерации, </w:t>
      </w:r>
      <w:r w:rsidRPr="00FD34B2">
        <w:rPr>
          <w:rFonts w:eastAsia="Calibri"/>
        </w:rPr>
        <w:t>Федеральным законом от 07.02.2011 №</w:t>
      </w:r>
      <w:r w:rsidRPr="00FD34B2">
        <w:rPr>
          <w:rFonts w:eastAsia="Calibri"/>
          <w:lang w:val="en-US"/>
        </w:rPr>
        <w:t> </w:t>
      </w:r>
      <w:r w:rsidRPr="00FD34B2">
        <w:rPr>
          <w:rFonts w:eastAsia="Calibri"/>
        </w:rPr>
        <w:t>6-ФЗ</w:t>
      </w:r>
      <w:r w:rsidR="00EC6D6C" w:rsidRPr="00FD34B2">
        <w:rPr>
          <w:rFonts w:eastAsia="Calibri"/>
        </w:rPr>
        <w:t xml:space="preserve"> </w:t>
      </w:r>
      <w:r w:rsidRPr="00FD34B2"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FD34B2">
        <w:rPr>
          <w:rFonts w:eastAsia="Calibri"/>
        </w:rPr>
        <w:t xml:space="preserve">, </w:t>
      </w:r>
      <w:r w:rsidRPr="00FD34B2">
        <w:t xml:space="preserve">Уставом муниципального образования городского округа «Вуктыл», Положением о Контрольно-счетной палате в отчетном периоде осуществлялся внешний муниципальный финансовый контроль за формированием и исполнением </w:t>
      </w:r>
      <w:r w:rsidRPr="00FD34B2">
        <w:rPr>
          <w:rFonts w:eastAsia="Calibri"/>
        </w:rPr>
        <w:t xml:space="preserve">бюджета </w:t>
      </w:r>
      <w:r w:rsidRPr="00FD34B2">
        <w:t>муниципального образования городского округа «Вуктыл»</w:t>
      </w:r>
      <w:r w:rsidRPr="00FD34B2">
        <w:rPr>
          <w:rFonts w:eastAsia="Calibri"/>
        </w:rPr>
        <w:t>, за правомерностью и эффективностью управления муниципальной</w:t>
      </w:r>
      <w:proofErr w:type="gramEnd"/>
      <w:r w:rsidRPr="00FD34B2">
        <w:rPr>
          <w:rFonts w:eastAsia="Calibri"/>
        </w:rPr>
        <w:t xml:space="preserve"> собственностью. Для организации и осуществления контрольной, экспертно-аналитической и иной деятельности </w:t>
      </w:r>
      <w:r w:rsidRPr="00FD34B2">
        <w:t xml:space="preserve">Контрольно-счетной палатой </w:t>
      </w:r>
      <w:r w:rsidRPr="00FD34B2">
        <w:rPr>
          <w:rFonts w:eastAsia="Calibri"/>
        </w:rPr>
        <w:t xml:space="preserve">проводились обеспечивающие мероприятия: кадровые, </w:t>
      </w:r>
      <w:r w:rsidR="00FC25EB" w:rsidRPr="00FD34B2">
        <w:rPr>
          <w:rFonts w:eastAsia="Calibri"/>
        </w:rPr>
        <w:t>организационные</w:t>
      </w:r>
      <w:r w:rsidRPr="00FD34B2">
        <w:rPr>
          <w:rFonts w:eastAsia="Calibri"/>
        </w:rPr>
        <w:t xml:space="preserve">, </w:t>
      </w:r>
      <w:r w:rsidR="00FC25EB" w:rsidRPr="00FD34B2">
        <w:rPr>
          <w:rFonts w:eastAsia="Calibri"/>
        </w:rPr>
        <w:t xml:space="preserve">методические, финансовые, </w:t>
      </w:r>
      <w:r w:rsidRPr="00FD34B2">
        <w:rPr>
          <w:rFonts w:eastAsia="Calibri"/>
        </w:rPr>
        <w:t>материально-технические и иные.</w:t>
      </w:r>
    </w:p>
    <w:p w:rsidR="003F3301" w:rsidRPr="00FD34B2" w:rsidRDefault="003F3301" w:rsidP="003F3301">
      <w:pPr>
        <w:tabs>
          <w:tab w:val="num" w:pos="-3366"/>
        </w:tabs>
        <w:ind w:firstLine="567"/>
        <w:contextualSpacing/>
        <w:jc w:val="both"/>
        <w:rPr>
          <w:rFonts w:eastAsiaTheme="minorEastAsia"/>
        </w:rPr>
      </w:pPr>
      <w:r w:rsidRPr="00FD34B2">
        <w:t>В соответствии с Планом работы Контрольно-счетной палат</w:t>
      </w:r>
      <w:r w:rsidR="00E2071F" w:rsidRPr="00FD34B2">
        <w:t>ой</w:t>
      </w:r>
      <w:r w:rsidRPr="00FD34B2">
        <w:t xml:space="preserve"> на 20</w:t>
      </w:r>
      <w:r w:rsidR="00783A57" w:rsidRPr="00FD34B2">
        <w:t>20</w:t>
      </w:r>
      <w:r w:rsidRPr="00FD34B2">
        <w:t xml:space="preserve"> год в отчетном году проведено </w:t>
      </w:r>
      <w:r w:rsidR="00E2071F" w:rsidRPr="00FD34B2">
        <w:t>5</w:t>
      </w:r>
      <w:r w:rsidRPr="00FD34B2">
        <w:t xml:space="preserve"> контрольных мероприятий и </w:t>
      </w:r>
      <w:r w:rsidR="00E2071F" w:rsidRPr="00FD34B2">
        <w:t>6</w:t>
      </w:r>
      <w:r w:rsidRPr="00FD34B2">
        <w:t>1 экспертно-аналитических мероприятий.</w:t>
      </w:r>
    </w:p>
    <w:p w:rsidR="003F3301" w:rsidRPr="00FD34B2" w:rsidRDefault="003F3301" w:rsidP="003F3301">
      <w:pPr>
        <w:widowControl w:val="0"/>
        <w:tabs>
          <w:tab w:val="left" w:pos="993"/>
        </w:tabs>
        <w:ind w:firstLine="567"/>
        <w:contextualSpacing/>
        <w:jc w:val="both"/>
      </w:pPr>
      <w:r w:rsidRPr="00FD34B2">
        <w:t xml:space="preserve">По итогам контрольной и экспертно-аналитической деятельности Контрольно-счетной палатой подготовлено </w:t>
      </w:r>
      <w:r w:rsidR="006955B8" w:rsidRPr="00FD34B2">
        <w:t>93</w:t>
      </w:r>
      <w:r w:rsidRPr="00FD34B2">
        <w:t xml:space="preserve"> итоговых документов:</w:t>
      </w:r>
    </w:p>
    <w:p w:rsidR="003F3301" w:rsidRPr="00FD34B2" w:rsidRDefault="00E2071F" w:rsidP="003F3301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lang w:eastAsia="en-US"/>
        </w:rPr>
      </w:pPr>
      <w:r w:rsidRPr="00FD34B2">
        <w:rPr>
          <w:lang w:eastAsia="en-US"/>
        </w:rPr>
        <w:lastRenderedPageBreak/>
        <w:t>5</w:t>
      </w:r>
      <w:r w:rsidR="003F3301" w:rsidRPr="00FD34B2">
        <w:rPr>
          <w:lang w:eastAsia="en-US"/>
        </w:rPr>
        <w:t xml:space="preserve"> актов проверок;</w:t>
      </w:r>
    </w:p>
    <w:p w:rsidR="003F3301" w:rsidRPr="00FD34B2" w:rsidRDefault="00E2071F" w:rsidP="003F3301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lang w:eastAsia="en-US"/>
        </w:rPr>
      </w:pPr>
      <w:r w:rsidRPr="00FD34B2">
        <w:rPr>
          <w:lang w:eastAsia="en-US"/>
        </w:rPr>
        <w:t>5</w:t>
      </w:r>
      <w:r w:rsidR="003F3301" w:rsidRPr="00FD34B2">
        <w:rPr>
          <w:lang w:eastAsia="en-US"/>
        </w:rPr>
        <w:t xml:space="preserve"> отчетов;</w:t>
      </w:r>
    </w:p>
    <w:p w:rsidR="003F3301" w:rsidRPr="00FD34B2" w:rsidRDefault="006955B8" w:rsidP="003F3301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lang w:eastAsia="en-US"/>
        </w:rPr>
      </w:pPr>
      <w:r w:rsidRPr="00FD34B2">
        <w:rPr>
          <w:lang w:eastAsia="en-US"/>
        </w:rPr>
        <w:t>5</w:t>
      </w:r>
      <w:r w:rsidR="003F3301" w:rsidRPr="00FD34B2">
        <w:rPr>
          <w:lang w:eastAsia="en-US"/>
        </w:rPr>
        <w:t xml:space="preserve"> представлени</w:t>
      </w:r>
      <w:r w:rsidRPr="00FD34B2">
        <w:rPr>
          <w:lang w:eastAsia="en-US"/>
        </w:rPr>
        <w:t>й</w:t>
      </w:r>
      <w:r w:rsidR="003F3301" w:rsidRPr="00FD34B2">
        <w:rPr>
          <w:lang w:eastAsia="en-US"/>
        </w:rPr>
        <w:t>;</w:t>
      </w:r>
    </w:p>
    <w:p w:rsidR="003F3301" w:rsidRPr="00FD34B2" w:rsidRDefault="00E2071F" w:rsidP="003F3301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lang w:eastAsia="en-US"/>
        </w:rPr>
      </w:pPr>
      <w:r w:rsidRPr="00FD34B2">
        <w:rPr>
          <w:lang w:eastAsia="en-US"/>
        </w:rPr>
        <w:t>6</w:t>
      </w:r>
      <w:r w:rsidR="003F3301" w:rsidRPr="00FD34B2">
        <w:rPr>
          <w:lang w:eastAsia="en-US"/>
        </w:rPr>
        <w:t>1 экспертное заключение;</w:t>
      </w:r>
    </w:p>
    <w:p w:rsidR="003F3301" w:rsidRPr="00FD34B2" w:rsidRDefault="006955B8" w:rsidP="003F3301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lang w:eastAsia="en-US"/>
        </w:rPr>
      </w:pPr>
      <w:r w:rsidRPr="00FD34B2">
        <w:rPr>
          <w:lang w:eastAsia="en-US"/>
        </w:rPr>
        <w:t>17</w:t>
      </w:r>
      <w:r w:rsidR="003F3301" w:rsidRPr="00FD34B2">
        <w:rPr>
          <w:lang w:eastAsia="en-US"/>
        </w:rPr>
        <w:t xml:space="preserve"> информационных писем;</w:t>
      </w:r>
    </w:p>
    <w:p w:rsidR="003F3301" w:rsidRPr="00FD34B2" w:rsidRDefault="003F3301" w:rsidP="003F3301">
      <w:pPr>
        <w:ind w:firstLine="567"/>
        <w:contextualSpacing/>
        <w:jc w:val="both"/>
        <w:outlineLvl w:val="3"/>
      </w:pPr>
      <w:r w:rsidRPr="00FD34B2">
        <w:t xml:space="preserve">Выявлено нарушений и недостатков на общую сумму </w:t>
      </w:r>
      <w:r w:rsidR="00E2071F" w:rsidRPr="00FD34B2">
        <w:t>3 688,1</w:t>
      </w:r>
      <w:r w:rsidRPr="00FD34B2">
        <w:t xml:space="preserve"> тыс. руб. </w:t>
      </w:r>
    </w:p>
    <w:p w:rsidR="003F3301" w:rsidRPr="00FD34B2" w:rsidRDefault="003F3301" w:rsidP="003F3301">
      <w:pPr>
        <w:ind w:firstLine="567"/>
        <w:contextualSpacing/>
        <w:jc w:val="both"/>
        <w:outlineLvl w:val="3"/>
      </w:pPr>
      <w:r w:rsidRPr="00FD34B2">
        <w:t>Общая структура выявленных нарушений по результатам контрольных мероприятий выглядит следующим образом:</w:t>
      </w:r>
    </w:p>
    <w:p w:rsidR="003F3301" w:rsidRPr="00FD34B2" w:rsidRDefault="00AB1098" w:rsidP="006955B8">
      <w:pPr>
        <w:pStyle w:val="a8"/>
        <w:numPr>
          <w:ilvl w:val="0"/>
          <w:numId w:val="18"/>
        </w:numPr>
        <w:tabs>
          <w:tab w:val="left" w:pos="851"/>
        </w:tabs>
        <w:ind w:left="0" w:firstLine="567"/>
        <w:jc w:val="both"/>
        <w:outlineLvl w:val="3"/>
      </w:pPr>
      <w:r w:rsidRPr="00FD34B2">
        <w:t>225,6</w:t>
      </w:r>
      <w:r w:rsidR="003F3301" w:rsidRPr="00FD34B2">
        <w:t xml:space="preserve"> тыс. руб. – нарушения ведения бухгалтерского учета, составления и предоставления бухгалтерской (финансовой) отчетности;</w:t>
      </w:r>
    </w:p>
    <w:p w:rsidR="006955B8" w:rsidRPr="00FD34B2" w:rsidRDefault="006955B8" w:rsidP="00C852B0">
      <w:pPr>
        <w:pStyle w:val="a8"/>
        <w:numPr>
          <w:ilvl w:val="0"/>
          <w:numId w:val="18"/>
        </w:numPr>
        <w:ind w:left="851" w:hanging="284"/>
        <w:jc w:val="both"/>
        <w:outlineLvl w:val="3"/>
      </w:pPr>
      <w:r w:rsidRPr="00FD34B2">
        <w:t xml:space="preserve">113,3 тыс. руб. </w:t>
      </w:r>
      <w:r w:rsidR="00C852B0" w:rsidRPr="00FD34B2">
        <w:t>–</w:t>
      </w:r>
      <w:r w:rsidRPr="00FD34B2">
        <w:t xml:space="preserve"> </w:t>
      </w:r>
      <w:r w:rsidR="00C852B0" w:rsidRPr="00FD34B2">
        <w:t>необоснованное использование бюджетных средств;</w:t>
      </w:r>
    </w:p>
    <w:p w:rsidR="00C852B0" w:rsidRPr="00FD34B2" w:rsidRDefault="00C852B0" w:rsidP="00C852B0">
      <w:pPr>
        <w:pStyle w:val="a8"/>
        <w:numPr>
          <w:ilvl w:val="0"/>
          <w:numId w:val="18"/>
        </w:numPr>
        <w:ind w:left="851" w:hanging="284"/>
        <w:jc w:val="both"/>
        <w:outlineLvl w:val="3"/>
      </w:pPr>
      <w:r w:rsidRPr="00FD34B2">
        <w:t>4,0 тыс. руб. – неправомерное использование бюджетных средств;</w:t>
      </w:r>
    </w:p>
    <w:p w:rsidR="007B034D" w:rsidRPr="00FD34B2" w:rsidRDefault="007B034D" w:rsidP="00C852B0">
      <w:pPr>
        <w:pStyle w:val="a8"/>
        <w:numPr>
          <w:ilvl w:val="0"/>
          <w:numId w:val="18"/>
        </w:numPr>
        <w:ind w:left="851" w:hanging="284"/>
        <w:jc w:val="both"/>
        <w:outlineLvl w:val="3"/>
      </w:pPr>
      <w:r w:rsidRPr="00FD34B2">
        <w:t xml:space="preserve">3 345,2 тыс. руб. – нарушения при осуществлении муниципальных заказов.  </w:t>
      </w:r>
    </w:p>
    <w:p w:rsidR="003F3301" w:rsidRPr="00FD34B2" w:rsidRDefault="003F3301" w:rsidP="003F3301">
      <w:pPr>
        <w:ind w:firstLine="567"/>
        <w:contextualSpacing/>
        <w:jc w:val="center"/>
        <w:outlineLvl w:val="3"/>
        <w:rPr>
          <w:b/>
        </w:rPr>
      </w:pPr>
    </w:p>
    <w:p w:rsidR="003F3301" w:rsidRPr="00FD34B2" w:rsidRDefault="003F3301" w:rsidP="00FA71B3">
      <w:pPr>
        <w:pStyle w:val="a8"/>
        <w:numPr>
          <w:ilvl w:val="1"/>
          <w:numId w:val="19"/>
        </w:numPr>
        <w:tabs>
          <w:tab w:val="left" w:pos="851"/>
          <w:tab w:val="left" w:pos="2268"/>
          <w:tab w:val="left" w:pos="2410"/>
          <w:tab w:val="left" w:pos="2552"/>
        </w:tabs>
        <w:jc w:val="center"/>
        <w:outlineLvl w:val="3"/>
        <w:rPr>
          <w:b/>
        </w:rPr>
      </w:pPr>
      <w:r w:rsidRPr="00FD34B2">
        <w:rPr>
          <w:b/>
        </w:rPr>
        <w:t>Взаимодействие Контрольно-счетной палаты</w:t>
      </w:r>
    </w:p>
    <w:p w:rsidR="003F3301" w:rsidRPr="00FD34B2" w:rsidRDefault="003F3301" w:rsidP="003F3301">
      <w:pPr>
        <w:pStyle w:val="a8"/>
        <w:ind w:left="927"/>
        <w:jc w:val="center"/>
        <w:outlineLvl w:val="3"/>
        <w:rPr>
          <w:b/>
        </w:rPr>
      </w:pPr>
      <w:r w:rsidRPr="00FD34B2">
        <w:rPr>
          <w:b/>
        </w:rPr>
        <w:t>городского округа «Вуктыл»</w:t>
      </w:r>
    </w:p>
    <w:p w:rsidR="003F3301" w:rsidRPr="00FD34B2" w:rsidRDefault="003F3301" w:rsidP="003F3301">
      <w:pPr>
        <w:ind w:firstLine="567"/>
        <w:contextualSpacing/>
        <w:jc w:val="both"/>
        <w:outlineLvl w:val="3"/>
      </w:pPr>
    </w:p>
    <w:p w:rsidR="003F3301" w:rsidRPr="00FD34B2" w:rsidRDefault="003F3301" w:rsidP="003F3301">
      <w:pPr>
        <w:ind w:firstLine="567"/>
        <w:contextualSpacing/>
        <w:jc w:val="both"/>
        <w:outlineLvl w:val="3"/>
      </w:pPr>
      <w:r w:rsidRPr="00FD34B2">
        <w:t>В рам</w:t>
      </w:r>
      <w:r w:rsidR="00783A57" w:rsidRPr="00FD34B2">
        <w:t>к</w:t>
      </w:r>
      <w:r w:rsidRPr="00FD34B2">
        <w:t>ах реализации пункта 1 статьи 18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Контрольно-счетной палатой заключены и действуют соглашения с различными государственными и муниципальными органами, в числе которых: Прокуратура города Вуктыла, Следственный отдел по г.</w:t>
      </w:r>
      <w:r w:rsidR="00783A57" w:rsidRPr="00FD34B2">
        <w:t xml:space="preserve"> </w:t>
      </w:r>
      <w:r w:rsidRPr="00FD34B2">
        <w:t>Вуктыл следственного управления следственного комитета Российской Федерации по Республике Коми, Управление Федерального казначейства по Республике Коми, Контрольно-счетная палата муниципального образования городского округа «Усинск».</w:t>
      </w:r>
    </w:p>
    <w:p w:rsidR="003F3301" w:rsidRPr="00FD34B2" w:rsidRDefault="003F3301" w:rsidP="003F3301">
      <w:pPr>
        <w:ind w:firstLine="567"/>
        <w:contextualSpacing/>
        <w:jc w:val="both"/>
        <w:outlineLvl w:val="3"/>
        <w:rPr>
          <w:b/>
        </w:rPr>
      </w:pPr>
    </w:p>
    <w:p w:rsidR="003F3301" w:rsidRPr="00FD34B2" w:rsidRDefault="003F3301" w:rsidP="00FA71B3">
      <w:pPr>
        <w:pStyle w:val="a8"/>
        <w:numPr>
          <w:ilvl w:val="0"/>
          <w:numId w:val="19"/>
        </w:numPr>
        <w:tabs>
          <w:tab w:val="left" w:pos="851"/>
        </w:tabs>
        <w:jc w:val="center"/>
        <w:rPr>
          <w:b/>
        </w:rPr>
      </w:pPr>
      <w:r w:rsidRPr="00FD34B2">
        <w:rPr>
          <w:b/>
        </w:rPr>
        <w:t>Обеспечение деятельности Контрольно-счетной палаты</w:t>
      </w:r>
    </w:p>
    <w:p w:rsidR="003F3301" w:rsidRPr="00FD34B2" w:rsidRDefault="003F3301" w:rsidP="00FA71B3">
      <w:pPr>
        <w:pStyle w:val="a8"/>
        <w:ind w:left="927"/>
        <w:jc w:val="center"/>
        <w:rPr>
          <w:b/>
        </w:rPr>
      </w:pPr>
      <w:r w:rsidRPr="00FD34B2">
        <w:rPr>
          <w:b/>
        </w:rPr>
        <w:t>городского округа «Вуктыл»</w:t>
      </w:r>
    </w:p>
    <w:p w:rsidR="003F3301" w:rsidRPr="00FD34B2" w:rsidRDefault="003F3301" w:rsidP="00FA71B3">
      <w:pPr>
        <w:pStyle w:val="a8"/>
        <w:ind w:left="927"/>
        <w:jc w:val="center"/>
        <w:rPr>
          <w:b/>
        </w:rPr>
      </w:pPr>
    </w:p>
    <w:p w:rsidR="003F3301" w:rsidRPr="00FD34B2" w:rsidRDefault="00FA71B3" w:rsidP="003F3301">
      <w:pPr>
        <w:pStyle w:val="a8"/>
        <w:ind w:left="0" w:firstLine="567"/>
        <w:jc w:val="center"/>
        <w:rPr>
          <w:b/>
        </w:rPr>
      </w:pPr>
      <w:r w:rsidRPr="00FD34B2">
        <w:rPr>
          <w:b/>
        </w:rPr>
        <w:t>3</w:t>
      </w:r>
      <w:r w:rsidR="003F3301" w:rsidRPr="00FD34B2">
        <w:rPr>
          <w:b/>
        </w:rPr>
        <w:t>.1</w:t>
      </w:r>
      <w:r w:rsidRPr="00FD34B2">
        <w:rPr>
          <w:b/>
        </w:rPr>
        <w:t>.</w:t>
      </w:r>
      <w:r w:rsidR="003F3301" w:rsidRPr="00FD34B2">
        <w:rPr>
          <w:b/>
        </w:rPr>
        <w:t xml:space="preserve"> Организационное обеспечение</w:t>
      </w:r>
    </w:p>
    <w:p w:rsidR="003F3301" w:rsidRPr="00FD34B2" w:rsidRDefault="003F3301" w:rsidP="003F3301">
      <w:pPr>
        <w:pStyle w:val="a8"/>
        <w:ind w:left="0" w:firstLine="567"/>
        <w:jc w:val="center"/>
        <w:rPr>
          <w:b/>
        </w:rPr>
      </w:pPr>
    </w:p>
    <w:p w:rsidR="003F3301" w:rsidRPr="00FD34B2" w:rsidRDefault="003F3301" w:rsidP="003F3301">
      <w:pPr>
        <w:pStyle w:val="a8"/>
        <w:ind w:left="0" w:firstLine="567"/>
        <w:jc w:val="both"/>
      </w:pPr>
      <w:r w:rsidRPr="00FD34B2">
        <w:t>Во исполнение раздела 14 Положения о Контрольно-счетной палате городского округа «Вуктыл» для определения внутренних вопросов деятельности Контрольно-счетной палаты, порядка ведения дел, основ взаимодействия в Контрольно-счетной палате, подготовки и проведения контрольных и экспертно-аналитических мероприятий разработан</w:t>
      </w:r>
      <w:r w:rsidR="00966B42" w:rsidRPr="00FD34B2">
        <w:t xml:space="preserve">ы 6 Стандартов внешнего муниципального финансового контроля, </w:t>
      </w:r>
      <w:r w:rsidRPr="00FD34B2">
        <w:t xml:space="preserve">внесены изменения в Положение о Контрольно-счетной палате. </w:t>
      </w:r>
    </w:p>
    <w:p w:rsidR="003F3301" w:rsidRPr="00FD34B2" w:rsidRDefault="003F3301" w:rsidP="003F3301">
      <w:pPr>
        <w:pStyle w:val="a8"/>
        <w:ind w:left="0" w:firstLine="567"/>
        <w:jc w:val="both"/>
      </w:pPr>
      <w:r w:rsidRPr="00FD34B2">
        <w:t>Для осуществления кадровой, бухгалтерской, организационной деятельности в 20</w:t>
      </w:r>
      <w:r w:rsidR="00304F6A" w:rsidRPr="00FD34B2">
        <w:t>20</w:t>
      </w:r>
      <w:r w:rsidRPr="00FD34B2">
        <w:t xml:space="preserve"> году разработано и утверждено </w:t>
      </w:r>
      <w:r w:rsidR="00966B42" w:rsidRPr="00FD34B2">
        <w:t>127</w:t>
      </w:r>
      <w:r w:rsidRPr="00FD34B2">
        <w:t xml:space="preserve"> актов - приказов, положений, стандартов, регламентирующих деятельность Контрольно-счетной палаты.</w:t>
      </w:r>
    </w:p>
    <w:p w:rsidR="003F3301" w:rsidRPr="00FD34B2" w:rsidRDefault="003F3301" w:rsidP="003F3301">
      <w:pPr>
        <w:pStyle w:val="a8"/>
        <w:ind w:left="0" w:firstLine="567"/>
        <w:jc w:val="both"/>
      </w:pPr>
    </w:p>
    <w:p w:rsidR="003F3301" w:rsidRPr="00FD34B2" w:rsidRDefault="003F3301" w:rsidP="00FA71B3">
      <w:pPr>
        <w:pStyle w:val="a8"/>
        <w:numPr>
          <w:ilvl w:val="1"/>
          <w:numId w:val="1"/>
        </w:numPr>
        <w:tabs>
          <w:tab w:val="left" w:pos="709"/>
          <w:tab w:val="left" w:pos="1134"/>
        </w:tabs>
        <w:jc w:val="center"/>
        <w:rPr>
          <w:b/>
        </w:rPr>
      </w:pPr>
      <w:r w:rsidRPr="00FD34B2">
        <w:rPr>
          <w:b/>
        </w:rPr>
        <w:t>Методическое обеспечение</w:t>
      </w:r>
    </w:p>
    <w:p w:rsidR="003F3301" w:rsidRPr="00FD34B2" w:rsidRDefault="003F3301" w:rsidP="003F3301">
      <w:pPr>
        <w:pStyle w:val="a8"/>
        <w:ind w:left="987"/>
        <w:rPr>
          <w:b/>
        </w:rPr>
      </w:pPr>
    </w:p>
    <w:p w:rsidR="002A7FB4" w:rsidRPr="00FD34B2" w:rsidRDefault="003F3301" w:rsidP="003F3301">
      <w:pPr>
        <w:ind w:firstLine="567"/>
        <w:contextualSpacing/>
        <w:jc w:val="both"/>
      </w:pPr>
      <w:proofErr w:type="gramStart"/>
      <w:r w:rsidRPr="00FD34B2">
        <w:t xml:space="preserve">С учетом требований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11 Положения о Контрольно-счетной палате городского округа «Вуктыл» при осуществлении внешнего муниципального финансового контроля на территории муниципального образования городского округа «Вуктыл» Контрольно-счетная палата руководствуется действующим законодательством и стандартами внешнего муниципального финансового контроля. </w:t>
      </w:r>
      <w:proofErr w:type="gramEnd"/>
    </w:p>
    <w:p w:rsidR="003F3301" w:rsidRPr="00FD34B2" w:rsidRDefault="003F3301" w:rsidP="003F3301">
      <w:pPr>
        <w:ind w:firstLine="567"/>
        <w:contextualSpacing/>
        <w:jc w:val="both"/>
      </w:pPr>
      <w:r w:rsidRPr="00FD34B2">
        <w:t xml:space="preserve">В Контрольно-счетной палате утверждены и действуют </w:t>
      </w:r>
      <w:r w:rsidR="00783A57" w:rsidRPr="00FD34B2">
        <w:t>14</w:t>
      </w:r>
      <w:r w:rsidRPr="00FD34B2">
        <w:t xml:space="preserve"> стандартов внешнего муниципального финансового контроля</w:t>
      </w:r>
      <w:r w:rsidR="002A7FB4" w:rsidRPr="00FD34B2">
        <w:t xml:space="preserve"> </w:t>
      </w:r>
      <w:r w:rsidRPr="00FD34B2">
        <w:t xml:space="preserve">и </w:t>
      </w:r>
      <w:r w:rsidR="00CE676A" w:rsidRPr="00FD34B2">
        <w:t>2</w:t>
      </w:r>
      <w:r w:rsidR="00EC6D6C" w:rsidRPr="00FD34B2">
        <w:t xml:space="preserve"> </w:t>
      </w:r>
      <w:r w:rsidRPr="00FD34B2">
        <w:t>стандарта организации деятельности</w:t>
      </w:r>
      <w:r w:rsidR="00B40931" w:rsidRPr="00FD34B2">
        <w:t xml:space="preserve">, из </w:t>
      </w:r>
      <w:r w:rsidR="00B40931" w:rsidRPr="00FD34B2">
        <w:lastRenderedPageBreak/>
        <w:t>которых 6 стандартов внешнего муниципального финансового контроля разработаны и утверждены в 2020 году</w:t>
      </w:r>
      <w:r w:rsidRPr="00FD34B2">
        <w:t>.</w:t>
      </w:r>
    </w:p>
    <w:p w:rsidR="003F3301" w:rsidRPr="00FD34B2" w:rsidRDefault="003F3301" w:rsidP="003F3301">
      <w:pPr>
        <w:contextualSpacing/>
        <w:rPr>
          <w:b/>
          <w:bCs/>
        </w:rPr>
      </w:pPr>
    </w:p>
    <w:p w:rsidR="003F3301" w:rsidRPr="00FD34B2" w:rsidRDefault="00FA71B3" w:rsidP="003F3301">
      <w:pPr>
        <w:ind w:firstLine="567"/>
        <w:contextualSpacing/>
        <w:jc w:val="center"/>
        <w:rPr>
          <w:b/>
          <w:bCs/>
        </w:rPr>
      </w:pPr>
      <w:r w:rsidRPr="00FD34B2">
        <w:rPr>
          <w:b/>
        </w:rPr>
        <w:t>3</w:t>
      </w:r>
      <w:r w:rsidR="003F3301" w:rsidRPr="00FD34B2">
        <w:rPr>
          <w:b/>
        </w:rPr>
        <w:t>.3. Финансовое и материально-техническое обеспечение</w:t>
      </w:r>
    </w:p>
    <w:p w:rsidR="003F3301" w:rsidRPr="00FD34B2" w:rsidRDefault="003F3301" w:rsidP="003F3301">
      <w:pPr>
        <w:contextualSpacing/>
        <w:rPr>
          <w:b/>
          <w:bCs/>
        </w:rPr>
      </w:pPr>
    </w:p>
    <w:p w:rsidR="003F3301" w:rsidRPr="00FD34B2" w:rsidRDefault="003F3301" w:rsidP="003F3301">
      <w:pPr>
        <w:ind w:firstLine="567"/>
        <w:contextualSpacing/>
        <w:jc w:val="both"/>
      </w:pPr>
      <w:proofErr w:type="gramStart"/>
      <w:r w:rsidRPr="00FD34B2">
        <w:t>В соответствии с ведомственной структурой расходов бюджета муниципального образования городского округа «Вуктыл», утвержденного решением Совета городского округа «Вуктыл» от 1</w:t>
      </w:r>
      <w:r w:rsidR="00B25C83" w:rsidRPr="00FD34B2">
        <w:t>2</w:t>
      </w:r>
      <w:r w:rsidRPr="00FD34B2">
        <w:t>.12.201</w:t>
      </w:r>
      <w:r w:rsidR="00B25C83" w:rsidRPr="00FD34B2">
        <w:t>9</w:t>
      </w:r>
      <w:r w:rsidRPr="00FD34B2">
        <w:t xml:space="preserve"> №</w:t>
      </w:r>
      <w:r w:rsidR="00783A57" w:rsidRPr="00FD34B2">
        <w:t xml:space="preserve"> </w:t>
      </w:r>
      <w:r w:rsidR="00B25C83" w:rsidRPr="00FD34B2">
        <w:t>430</w:t>
      </w:r>
      <w:r w:rsidRPr="00FD34B2">
        <w:t xml:space="preserve"> «О бюджете муниципального образования городского округа «Вуктыл» на 20</w:t>
      </w:r>
      <w:r w:rsidR="00783A57" w:rsidRPr="00FD34B2">
        <w:t>20</w:t>
      </w:r>
      <w:r w:rsidRPr="00FD34B2">
        <w:t xml:space="preserve"> год и плановый период 202</w:t>
      </w:r>
      <w:r w:rsidR="00783A57" w:rsidRPr="00FD34B2">
        <w:t>1</w:t>
      </w:r>
      <w:r w:rsidRPr="00FD34B2">
        <w:t xml:space="preserve"> и 202</w:t>
      </w:r>
      <w:r w:rsidR="00783A57" w:rsidRPr="00FD34B2">
        <w:t>2</w:t>
      </w:r>
      <w:r w:rsidRPr="00FD34B2">
        <w:t xml:space="preserve"> годов» (в ред. от   </w:t>
      </w:r>
      <w:r w:rsidR="00B25C83" w:rsidRPr="00FD34B2">
        <w:t>0</w:t>
      </w:r>
      <w:r w:rsidRPr="00FD34B2">
        <w:t>9.12.20</w:t>
      </w:r>
      <w:r w:rsidR="00B25C83" w:rsidRPr="00FD34B2">
        <w:t>20</w:t>
      </w:r>
      <w:r w:rsidRPr="00FD34B2">
        <w:t xml:space="preserve"> №</w:t>
      </w:r>
      <w:r w:rsidR="00B25C83" w:rsidRPr="00FD34B2">
        <w:t xml:space="preserve"> 31</w:t>
      </w:r>
      <w:r w:rsidRPr="00FD34B2">
        <w:t>) бюджетные ассигнования на содержание и обеспечение деятельности Контрольно-счетной палаты на 20</w:t>
      </w:r>
      <w:r w:rsidR="00783A57" w:rsidRPr="00FD34B2">
        <w:t>20</w:t>
      </w:r>
      <w:r w:rsidRPr="00FD34B2">
        <w:t xml:space="preserve"> год были утверждены в размере 2</w:t>
      </w:r>
      <w:proofErr w:type="gramEnd"/>
      <w:r w:rsidR="007F7D7F" w:rsidRPr="00FD34B2">
        <w:t> </w:t>
      </w:r>
      <w:r w:rsidR="001501D1" w:rsidRPr="00FD34B2">
        <w:t>5</w:t>
      </w:r>
      <w:r w:rsidR="007F7D7F" w:rsidRPr="00FD34B2">
        <w:t>69,5</w:t>
      </w:r>
      <w:r w:rsidRPr="00FD34B2">
        <w:t xml:space="preserve"> тыс. руб.</w:t>
      </w:r>
      <w:r w:rsidR="001501D1" w:rsidRPr="00FD34B2">
        <w:t>, что на 35</w:t>
      </w:r>
      <w:r w:rsidR="00EF3D39" w:rsidRPr="00FD34B2">
        <w:t>6,9</w:t>
      </w:r>
      <w:r w:rsidR="001501D1" w:rsidRPr="00FD34B2">
        <w:t xml:space="preserve"> тыс. руб. меньше по сравнению с 2019 годом. 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Исполнение бюджетной сметы Контрольно-счетной палаты в отчетном 20</w:t>
      </w:r>
      <w:r w:rsidR="007F7D7F" w:rsidRPr="00FD34B2">
        <w:t>20</w:t>
      </w:r>
      <w:r w:rsidRPr="00FD34B2">
        <w:t xml:space="preserve"> году составило 2</w:t>
      </w:r>
      <w:r w:rsidR="007F7D7F" w:rsidRPr="00FD34B2">
        <w:t> 568,8</w:t>
      </w:r>
      <w:r w:rsidRPr="00FD34B2">
        <w:t xml:space="preserve"> тыс. руб. или 100,0 % и уменьшилось по сравнению с 201</w:t>
      </w:r>
      <w:r w:rsidR="007F7D7F" w:rsidRPr="00FD34B2">
        <w:t>9</w:t>
      </w:r>
      <w:r w:rsidRPr="00FD34B2">
        <w:t xml:space="preserve"> годом на </w:t>
      </w:r>
      <w:r w:rsidR="007F7D7F" w:rsidRPr="00FD34B2">
        <w:t>356,9</w:t>
      </w:r>
      <w:r w:rsidRPr="00FD34B2">
        <w:t xml:space="preserve"> тыс. руб.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Предусмотренные на содержание и обеспечение деятельности Контрольно-счетной палаты средства израсходованы:</w:t>
      </w:r>
    </w:p>
    <w:p w:rsidR="003F3301" w:rsidRPr="00FD34B2" w:rsidRDefault="003F3301" w:rsidP="003F3301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FD34B2">
        <w:t xml:space="preserve">на оплату труда – </w:t>
      </w:r>
      <w:r w:rsidR="007F7D7F" w:rsidRPr="00FD34B2">
        <w:t>1 808,0</w:t>
      </w:r>
      <w:r w:rsidRPr="00FD34B2">
        <w:t xml:space="preserve"> тыс. руб.;</w:t>
      </w:r>
    </w:p>
    <w:p w:rsidR="003F3301" w:rsidRPr="00FD34B2" w:rsidRDefault="003F3301" w:rsidP="003F3301">
      <w:pPr>
        <w:pStyle w:val="a8"/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</w:pPr>
      <w:r w:rsidRPr="00FD34B2">
        <w:t xml:space="preserve">на начисления на выплаты по оплате труда – </w:t>
      </w:r>
      <w:r w:rsidR="007F7D7F" w:rsidRPr="00FD34B2">
        <w:t>546,7</w:t>
      </w:r>
      <w:r w:rsidRPr="00FD34B2">
        <w:t xml:space="preserve"> тыс. руб.;</w:t>
      </w:r>
    </w:p>
    <w:p w:rsidR="003F3301" w:rsidRPr="00FD34B2" w:rsidRDefault="003F3301" w:rsidP="003F3301">
      <w:pPr>
        <w:pStyle w:val="a8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FD34B2">
        <w:t>на прочие выплаты работникам (на оплату командировочных расходов и проезда к месту использования отпуска и обратно в соответствии с действующим законодательством, в том числе на погашение кредиторской задолженности за 201</w:t>
      </w:r>
      <w:r w:rsidR="007F7D7F" w:rsidRPr="00FD34B2">
        <w:t>9</w:t>
      </w:r>
      <w:r w:rsidRPr="00FD34B2">
        <w:t xml:space="preserve"> год) – </w:t>
      </w:r>
      <w:r w:rsidR="00C2159D" w:rsidRPr="00FD34B2">
        <w:t>66,5</w:t>
      </w:r>
      <w:r w:rsidRPr="00FD34B2">
        <w:t xml:space="preserve"> тыс. руб.;</w:t>
      </w:r>
    </w:p>
    <w:p w:rsidR="003F3301" w:rsidRPr="00FD34B2" w:rsidRDefault="003F3301" w:rsidP="003F3301">
      <w:pPr>
        <w:pStyle w:val="a8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</w:pPr>
      <w:r w:rsidRPr="00FD34B2">
        <w:t xml:space="preserve">на другие расходы </w:t>
      </w:r>
      <w:r w:rsidR="00B40763" w:rsidRPr="00FD34B2">
        <w:t xml:space="preserve">- </w:t>
      </w:r>
      <w:r w:rsidR="00C2159D" w:rsidRPr="00FD34B2">
        <w:t xml:space="preserve">147,6 </w:t>
      </w:r>
      <w:r w:rsidRPr="00FD34B2">
        <w:t xml:space="preserve">тыс. руб., в том числе: </w:t>
      </w:r>
    </w:p>
    <w:p w:rsidR="003F3301" w:rsidRPr="00FD34B2" w:rsidRDefault="003F3301" w:rsidP="003F3301">
      <w:pPr>
        <w:pStyle w:val="a8"/>
        <w:autoSpaceDE w:val="0"/>
        <w:autoSpaceDN w:val="0"/>
        <w:adjustRightInd w:val="0"/>
        <w:ind w:left="567"/>
        <w:jc w:val="both"/>
      </w:pPr>
      <w:r w:rsidRPr="00FD34B2">
        <w:t>- услуг</w:t>
      </w:r>
      <w:r w:rsidR="00B40763" w:rsidRPr="00FD34B2">
        <w:t>и</w:t>
      </w:r>
      <w:r w:rsidRPr="00FD34B2">
        <w:t xml:space="preserve"> связи, включая почтовые расходы – 1</w:t>
      </w:r>
      <w:r w:rsidR="00B40763" w:rsidRPr="00FD34B2">
        <w:t>3,0</w:t>
      </w:r>
      <w:r w:rsidRPr="00FD34B2">
        <w:t xml:space="preserve"> тыс. руб.;</w:t>
      </w:r>
    </w:p>
    <w:p w:rsidR="003F3301" w:rsidRPr="00FD34B2" w:rsidRDefault="003F3301" w:rsidP="003F3301">
      <w:pPr>
        <w:pStyle w:val="a8"/>
        <w:autoSpaceDE w:val="0"/>
        <w:autoSpaceDN w:val="0"/>
        <w:adjustRightInd w:val="0"/>
        <w:ind w:left="0" w:firstLine="567"/>
        <w:jc w:val="both"/>
      </w:pPr>
      <w:r w:rsidRPr="00FD34B2">
        <w:t xml:space="preserve">- сопровождение программного обеспечения – </w:t>
      </w:r>
      <w:r w:rsidR="00C2159D" w:rsidRPr="00FD34B2">
        <w:t xml:space="preserve">85,4 </w:t>
      </w:r>
      <w:r w:rsidRPr="00FD34B2">
        <w:t>тыс. руб.;</w:t>
      </w:r>
    </w:p>
    <w:p w:rsidR="003F3301" w:rsidRPr="00FD34B2" w:rsidRDefault="003F3301" w:rsidP="00FF6662">
      <w:pPr>
        <w:shd w:val="clear" w:color="auto" w:fill="FFFFFF"/>
        <w:tabs>
          <w:tab w:val="left" w:pos="709"/>
        </w:tabs>
        <w:ind w:firstLine="567"/>
        <w:jc w:val="both"/>
      </w:pPr>
      <w:r w:rsidRPr="00FD34B2">
        <w:t>-</w:t>
      </w:r>
      <w:r w:rsidR="00FF6662" w:rsidRPr="00FD34B2">
        <w:t xml:space="preserve"> </w:t>
      </w:r>
      <w:r w:rsidRPr="00FD34B2">
        <w:t>приобретение бумаги, канцелярских принадлежностей</w:t>
      </w:r>
      <w:r w:rsidR="00B40763" w:rsidRPr="00FD34B2">
        <w:t xml:space="preserve">, заправка </w:t>
      </w:r>
      <w:r w:rsidR="001F245B" w:rsidRPr="00FD34B2">
        <w:t>картриджей</w:t>
      </w:r>
      <w:r w:rsidRPr="00FD34B2">
        <w:t xml:space="preserve"> – </w:t>
      </w:r>
      <w:r w:rsidR="00B40763" w:rsidRPr="00FD34B2">
        <w:t>30,7</w:t>
      </w:r>
      <w:r w:rsidRPr="00FD34B2">
        <w:t xml:space="preserve"> тыс. руб.;</w:t>
      </w:r>
    </w:p>
    <w:p w:rsidR="00AE54C5" w:rsidRPr="00FD34B2" w:rsidRDefault="003F3301" w:rsidP="003F3301">
      <w:pPr>
        <w:shd w:val="clear" w:color="auto" w:fill="FFFFFF"/>
        <w:ind w:firstLine="567"/>
        <w:jc w:val="both"/>
      </w:pPr>
      <w:r w:rsidRPr="00FD34B2">
        <w:t>- коммунальны</w:t>
      </w:r>
      <w:r w:rsidR="00B40763" w:rsidRPr="00FD34B2">
        <w:t>е</w:t>
      </w:r>
      <w:r w:rsidRPr="00FD34B2">
        <w:t xml:space="preserve"> услуг</w:t>
      </w:r>
      <w:r w:rsidR="00B40763" w:rsidRPr="00FD34B2">
        <w:t>и</w:t>
      </w:r>
      <w:r w:rsidRPr="00FD34B2">
        <w:t xml:space="preserve"> (ТКО) – </w:t>
      </w:r>
      <w:r w:rsidR="00C2159D" w:rsidRPr="00FD34B2">
        <w:t>2,8</w:t>
      </w:r>
      <w:r w:rsidRPr="00FD34B2">
        <w:t xml:space="preserve"> тыс. руб.</w:t>
      </w:r>
      <w:r w:rsidR="00AE54C5" w:rsidRPr="00FD34B2">
        <w:t>;</w:t>
      </w:r>
    </w:p>
    <w:p w:rsidR="00AE54C5" w:rsidRPr="00FD34B2" w:rsidRDefault="00AE54C5" w:rsidP="003F3301">
      <w:pPr>
        <w:shd w:val="clear" w:color="auto" w:fill="FFFFFF"/>
        <w:ind w:firstLine="567"/>
        <w:jc w:val="both"/>
      </w:pPr>
      <w:r w:rsidRPr="00FD34B2">
        <w:t>- услуги нотариуса – 1,7 тыс. руб.;</w:t>
      </w:r>
    </w:p>
    <w:p w:rsidR="00FF6662" w:rsidRPr="00FD34B2" w:rsidRDefault="00AE54C5" w:rsidP="00B40763">
      <w:pPr>
        <w:shd w:val="clear" w:color="auto" w:fill="FFFFFF"/>
        <w:tabs>
          <w:tab w:val="left" w:pos="709"/>
        </w:tabs>
        <w:ind w:firstLine="567"/>
        <w:jc w:val="both"/>
      </w:pPr>
      <w:r w:rsidRPr="00FD34B2">
        <w:t xml:space="preserve">- </w:t>
      </w:r>
      <w:r w:rsidR="004D060F" w:rsidRPr="00FD34B2">
        <w:t xml:space="preserve">пени, </w:t>
      </w:r>
      <w:r w:rsidRPr="00FD34B2">
        <w:t>возмещение материального вреда</w:t>
      </w:r>
      <w:r w:rsidR="004D060F" w:rsidRPr="00FD34B2">
        <w:t xml:space="preserve">, </w:t>
      </w:r>
      <w:r w:rsidR="004D060F" w:rsidRPr="00FD34B2">
        <w:rPr>
          <w:shd w:val="clear" w:color="auto" w:fill="FFFFFF"/>
        </w:rPr>
        <w:t>денежная компенсация за задержку выплаты заработной платы</w:t>
      </w:r>
      <w:r w:rsidRPr="00FD34B2">
        <w:t xml:space="preserve"> по решению суда – </w:t>
      </w:r>
      <w:r w:rsidR="004D060F" w:rsidRPr="00FD34B2">
        <w:t>4</w:t>
      </w:r>
      <w:r w:rsidRPr="00FD34B2">
        <w:t>,0 тыс. руб.</w:t>
      </w:r>
      <w:r w:rsidR="00FF6662" w:rsidRPr="00FD34B2">
        <w:t>;</w:t>
      </w:r>
    </w:p>
    <w:p w:rsidR="00FF6662" w:rsidRPr="00FD34B2" w:rsidRDefault="00FF6662" w:rsidP="00FF6662">
      <w:pPr>
        <w:pStyle w:val="a8"/>
        <w:autoSpaceDE w:val="0"/>
        <w:autoSpaceDN w:val="0"/>
        <w:adjustRightInd w:val="0"/>
        <w:ind w:left="0" w:firstLine="567"/>
        <w:jc w:val="both"/>
      </w:pPr>
      <w:r w:rsidRPr="00FD34B2">
        <w:t xml:space="preserve">- </w:t>
      </w:r>
      <w:proofErr w:type="gramStart"/>
      <w:r w:rsidRPr="00FD34B2">
        <w:t>обучение по программе</w:t>
      </w:r>
      <w:proofErr w:type="gramEnd"/>
      <w:r w:rsidRPr="00FD34B2">
        <w:t xml:space="preserve"> «Управление государственными и муниципальными закупками» – 10,0 тыс. руб.</w:t>
      </w:r>
    </w:p>
    <w:p w:rsidR="003F3301" w:rsidRPr="00FD34B2" w:rsidRDefault="003F3301" w:rsidP="008C1CBA">
      <w:pPr>
        <w:shd w:val="clear" w:color="auto" w:fill="FFFFFF"/>
        <w:ind w:firstLine="567"/>
        <w:jc w:val="both"/>
      </w:pPr>
      <w:r w:rsidRPr="00FD34B2">
        <w:t>Фактические расходы на содержание Контрольно-счетной палаты в 20</w:t>
      </w:r>
      <w:r w:rsidR="00D126FA" w:rsidRPr="00FD34B2">
        <w:t>20</w:t>
      </w:r>
      <w:r w:rsidRPr="00FD34B2">
        <w:t xml:space="preserve"> году составили 2</w:t>
      </w:r>
      <w:r w:rsidR="00D126FA" w:rsidRPr="00FD34B2">
        <w:t> 489,8</w:t>
      </w:r>
      <w:r w:rsidRPr="00FD34B2">
        <w:t xml:space="preserve"> тыс. руб. и</w:t>
      </w:r>
      <w:r w:rsidR="00D126FA" w:rsidRPr="00FD34B2">
        <w:t xml:space="preserve"> уменьшились по сравнению с 2019</w:t>
      </w:r>
      <w:r w:rsidRPr="00FD34B2">
        <w:t xml:space="preserve"> годом на </w:t>
      </w:r>
      <w:r w:rsidR="00D126FA" w:rsidRPr="00FD34B2">
        <w:t xml:space="preserve">344,40 </w:t>
      </w:r>
      <w:r w:rsidRPr="00FD34B2">
        <w:t>тыс. руб.</w:t>
      </w:r>
    </w:p>
    <w:p w:rsidR="0061220F" w:rsidRPr="00FD34B2" w:rsidRDefault="003F3301" w:rsidP="003F3301">
      <w:pPr>
        <w:shd w:val="clear" w:color="auto" w:fill="FFFFFF"/>
        <w:tabs>
          <w:tab w:val="left" w:pos="567"/>
          <w:tab w:val="left" w:pos="993"/>
        </w:tabs>
        <w:ind w:firstLine="567"/>
        <w:contextualSpacing/>
        <w:jc w:val="both"/>
      </w:pPr>
      <w:r w:rsidRPr="00FD34B2">
        <w:t>В 20</w:t>
      </w:r>
      <w:r w:rsidR="0061220F" w:rsidRPr="00FD34B2">
        <w:t>20</w:t>
      </w:r>
      <w:r w:rsidRPr="00FD34B2">
        <w:t xml:space="preserve"> году исполнение по доходам Контрольно-счетной палаты сложилось в сумме </w:t>
      </w:r>
      <w:r w:rsidR="0061220F" w:rsidRPr="00FD34B2">
        <w:t>40,0</w:t>
      </w:r>
      <w:r w:rsidRPr="00FD34B2">
        <w:t xml:space="preserve"> тыс. руб., всю сумму составили </w:t>
      </w:r>
      <w:r w:rsidR="009674E5" w:rsidRPr="00FD34B2">
        <w:t xml:space="preserve">штрафы за нарушение </w:t>
      </w:r>
      <w:r w:rsidR="00A8674C" w:rsidRPr="00FD34B2">
        <w:t>порядка приятия бюджетных обязательств и невыполнение в установленный срок законного представления органа, осуществляющего  муниципальный финансовый контроль</w:t>
      </w:r>
      <w:r w:rsidR="009674E5" w:rsidRPr="00FD34B2">
        <w:t>.</w:t>
      </w:r>
    </w:p>
    <w:p w:rsidR="001666CA" w:rsidRPr="00FD34B2" w:rsidRDefault="001666CA" w:rsidP="001666CA">
      <w:pPr>
        <w:ind w:firstLine="567"/>
        <w:contextualSpacing/>
        <w:jc w:val="both"/>
      </w:pPr>
      <w:r w:rsidRPr="00FD34B2">
        <w:t xml:space="preserve">В соответствии с ведомственной структурой расходов бюджета муниципального образования городского округа «Вуктыл», утвержденного решением Совета городского округа «Вуктыл» от 23.12.2020 № 36 «О бюджете муниципального образования городского округа «Вуктыл» на 2021 год и плановый период 2022 и 2023 годов» бюджетные ассигнования на содержание и обеспечение деятельности Контрольно-счетной палаты на 2021 год утверждены в размере 1 973,5 тыс. руб., что на 597,4 тыс. руб. меньше по сравнению с 2020 годом. </w:t>
      </w:r>
    </w:p>
    <w:p w:rsidR="003F3301" w:rsidRPr="00FD34B2" w:rsidRDefault="003F3301" w:rsidP="003F3301">
      <w:pPr>
        <w:shd w:val="clear" w:color="auto" w:fill="FFFFFF"/>
        <w:tabs>
          <w:tab w:val="left" w:pos="567"/>
          <w:tab w:val="left" w:pos="993"/>
        </w:tabs>
        <w:ind w:firstLine="567"/>
        <w:contextualSpacing/>
        <w:jc w:val="both"/>
      </w:pPr>
    </w:p>
    <w:p w:rsidR="003F3301" w:rsidRPr="00FD34B2" w:rsidRDefault="003F3301" w:rsidP="003F3301">
      <w:pPr>
        <w:shd w:val="clear" w:color="auto" w:fill="FFFFFF"/>
        <w:tabs>
          <w:tab w:val="left" w:pos="567"/>
          <w:tab w:val="left" w:pos="993"/>
        </w:tabs>
        <w:ind w:firstLine="567"/>
        <w:contextualSpacing/>
        <w:jc w:val="center"/>
        <w:rPr>
          <w:b/>
        </w:rPr>
      </w:pPr>
      <w:r w:rsidRPr="00FD34B2">
        <w:rPr>
          <w:b/>
        </w:rPr>
        <w:t>5. Информационная деятельность</w:t>
      </w:r>
    </w:p>
    <w:p w:rsidR="003F3301" w:rsidRPr="00FD34B2" w:rsidRDefault="003F3301" w:rsidP="003F3301">
      <w:pPr>
        <w:shd w:val="clear" w:color="auto" w:fill="FFFFFF"/>
        <w:tabs>
          <w:tab w:val="left" w:pos="567"/>
          <w:tab w:val="left" w:pos="993"/>
        </w:tabs>
        <w:ind w:firstLine="567"/>
        <w:contextualSpacing/>
        <w:jc w:val="center"/>
      </w:pPr>
    </w:p>
    <w:p w:rsidR="003F3301" w:rsidRPr="00FD34B2" w:rsidRDefault="003F3301" w:rsidP="003F3301">
      <w:pPr>
        <w:ind w:firstLine="567"/>
        <w:contextualSpacing/>
        <w:jc w:val="both"/>
      </w:pPr>
      <w:proofErr w:type="gramStart"/>
      <w:r w:rsidRPr="00FD34B2">
        <w:t>В соответствии с Федеральным законом от 09.02.2009 №</w:t>
      </w:r>
      <w:r w:rsidR="00783A57" w:rsidRPr="00FD34B2">
        <w:t xml:space="preserve"> </w:t>
      </w:r>
      <w:r w:rsidRPr="00FD34B2">
        <w:t xml:space="preserve">8-ФЗ «Об обеспечении доступа к информации о деятельности государственных органов и органов местного </w:t>
      </w:r>
      <w:r w:rsidRPr="00FD34B2">
        <w:lastRenderedPageBreak/>
        <w:t xml:space="preserve">самоуправления» и требованиями статей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информация о деятельности Контрольно-счетной палаты размещена на официальном сайте </w:t>
      </w:r>
      <w:hyperlink r:id="rId13" w:history="1">
        <w:r w:rsidRPr="00FD34B2">
          <w:rPr>
            <w:rStyle w:val="af"/>
            <w:rFonts w:eastAsiaTheme="majorEastAsia"/>
            <w:color w:val="auto"/>
          </w:rPr>
          <w:t>http://ksp.vuktyl.</w:t>
        </w:r>
        <w:r w:rsidRPr="00FD34B2">
          <w:rPr>
            <w:rStyle w:val="af"/>
            <w:rFonts w:eastAsiaTheme="majorEastAsia"/>
            <w:color w:val="auto"/>
            <w:lang w:val="en-US"/>
          </w:rPr>
          <w:t>com</w:t>
        </w:r>
      </w:hyperlink>
      <w:r w:rsidRPr="00FD34B2">
        <w:t xml:space="preserve"> в информационно-телекоммуникационной сети</w:t>
      </w:r>
      <w:proofErr w:type="gramEnd"/>
      <w:r w:rsidRPr="00FD34B2">
        <w:t xml:space="preserve"> «Интернет». </w:t>
      </w:r>
    </w:p>
    <w:p w:rsidR="003F3301" w:rsidRPr="00FD34B2" w:rsidRDefault="003F3301" w:rsidP="003F3301">
      <w:pPr>
        <w:ind w:firstLine="567"/>
        <w:contextualSpacing/>
        <w:jc w:val="both"/>
      </w:pPr>
      <w:r w:rsidRPr="00FD34B2">
        <w:t>На данном сайте представлена структура Контрольно-счетной палаты, результаты работы в виде ежегодных отчетов о деятельности Контрольно-счетной палаты, отчетов о результатах контрольных мероприятий, заключений экспертно-аналитических мероприяти</w:t>
      </w:r>
      <w:r w:rsidR="00822DE4" w:rsidRPr="00FD34B2">
        <w:t>й</w:t>
      </w:r>
      <w:r w:rsidRPr="00FD34B2">
        <w:t xml:space="preserve">, представлены заключения на проекты бюджетов муниципального образования городского округа «Вуктыл. Освещена </w:t>
      </w:r>
      <w:r w:rsidR="0075499A" w:rsidRPr="00FD34B2">
        <w:t>организационная</w:t>
      </w:r>
      <w:r w:rsidRPr="00FD34B2">
        <w:t xml:space="preserve">, методическая и текущая работа </w:t>
      </w:r>
      <w:r w:rsidR="00822DE4" w:rsidRPr="00FD34B2">
        <w:t>Контрольно-счетной палаты</w:t>
      </w:r>
      <w:r w:rsidRPr="00FD34B2">
        <w:t>.</w:t>
      </w:r>
    </w:p>
    <w:p w:rsidR="003F3301" w:rsidRPr="00FD34B2" w:rsidRDefault="003F3301" w:rsidP="003F3301">
      <w:pPr>
        <w:ind w:firstLine="567"/>
        <w:contextualSpacing/>
        <w:jc w:val="both"/>
      </w:pPr>
    </w:p>
    <w:p w:rsidR="003F3301" w:rsidRPr="00FD34B2" w:rsidRDefault="003F3301" w:rsidP="003F3301">
      <w:pPr>
        <w:pStyle w:val="a8"/>
        <w:numPr>
          <w:ilvl w:val="0"/>
          <w:numId w:val="12"/>
        </w:numPr>
        <w:jc w:val="center"/>
        <w:rPr>
          <w:rFonts w:eastAsia="Calibri"/>
          <w:b/>
        </w:rPr>
      </w:pPr>
      <w:r w:rsidRPr="00FD34B2">
        <w:rPr>
          <w:b/>
        </w:rPr>
        <w:t xml:space="preserve">Выводы и предложения </w:t>
      </w:r>
      <w:r w:rsidRPr="00FD34B2">
        <w:rPr>
          <w:rFonts w:eastAsia="Calibri"/>
          <w:b/>
        </w:rPr>
        <w:t xml:space="preserve">по совершенствованию процесса </w:t>
      </w:r>
    </w:p>
    <w:p w:rsidR="003F3301" w:rsidRPr="00FD34B2" w:rsidRDefault="003F3301" w:rsidP="003F3301">
      <w:pPr>
        <w:pStyle w:val="a8"/>
        <w:ind w:left="927"/>
        <w:jc w:val="center"/>
        <w:rPr>
          <w:rFonts w:eastAsiaTheme="minorEastAsia"/>
          <w:b/>
        </w:rPr>
      </w:pPr>
      <w:r w:rsidRPr="00FD34B2">
        <w:rPr>
          <w:rFonts w:eastAsia="Calibri"/>
          <w:b/>
        </w:rPr>
        <w:t xml:space="preserve">исполнения бюджета </w:t>
      </w:r>
      <w:r w:rsidRPr="00FD34B2">
        <w:rPr>
          <w:b/>
        </w:rPr>
        <w:t>муниципального образования городского округа</w:t>
      </w:r>
      <w:r w:rsidRPr="00FD34B2">
        <w:t xml:space="preserve"> </w:t>
      </w:r>
      <w:r w:rsidRPr="00FD34B2">
        <w:rPr>
          <w:b/>
        </w:rPr>
        <w:t>«Вуктыл»,</w:t>
      </w:r>
      <w:r w:rsidRPr="00FD34B2">
        <w:rPr>
          <w:rFonts w:eastAsia="Calibri"/>
          <w:b/>
        </w:rPr>
        <w:t xml:space="preserve"> установленного порядка управления и распоряжения имуществом, находящимся в собственности </w:t>
      </w:r>
      <w:r w:rsidRPr="00FD34B2">
        <w:rPr>
          <w:b/>
        </w:rPr>
        <w:t>городского округа «Вуктыл»</w:t>
      </w:r>
    </w:p>
    <w:p w:rsidR="003F3301" w:rsidRPr="00FD34B2" w:rsidRDefault="003F3301" w:rsidP="003F3301">
      <w:pPr>
        <w:contextualSpacing/>
        <w:jc w:val="center"/>
        <w:rPr>
          <w:b/>
        </w:rPr>
      </w:pPr>
    </w:p>
    <w:p w:rsidR="003F3301" w:rsidRPr="00FD34B2" w:rsidRDefault="003F3301" w:rsidP="003F3301">
      <w:pPr>
        <w:pStyle w:val="afff2"/>
        <w:ind w:firstLine="567"/>
      </w:pPr>
      <w:r w:rsidRPr="00FD34B2">
        <w:t>Из внесенных в 20</w:t>
      </w:r>
      <w:r w:rsidR="002D1CDD" w:rsidRPr="00FD34B2">
        <w:t>20</w:t>
      </w:r>
      <w:r w:rsidRPr="00FD34B2">
        <w:t xml:space="preserve"> году Контрольно-счетной палатой 7</w:t>
      </w:r>
      <w:r w:rsidR="002D1CDD" w:rsidRPr="00FD34B2">
        <w:t>3</w:t>
      </w:r>
      <w:r w:rsidRPr="00FD34B2">
        <w:t xml:space="preserve"> предложен</w:t>
      </w:r>
      <w:r w:rsidR="00E4434A" w:rsidRPr="00FD34B2">
        <w:t>и</w:t>
      </w:r>
      <w:r w:rsidR="002D1CDD" w:rsidRPr="00FD34B2">
        <w:t>й</w:t>
      </w:r>
      <w:r w:rsidRPr="00FD34B2">
        <w:t>, по состоянию на 01.01.202</w:t>
      </w:r>
      <w:r w:rsidR="002D1CDD" w:rsidRPr="00FD34B2">
        <w:t>1</w:t>
      </w:r>
      <w:r w:rsidRPr="00FD34B2">
        <w:t xml:space="preserve"> учтено и исполнено 7</w:t>
      </w:r>
      <w:r w:rsidR="002D1CDD" w:rsidRPr="00FD34B2">
        <w:t>3</w:t>
      </w:r>
      <w:r w:rsidRPr="00FD34B2">
        <w:t xml:space="preserve"> предложения. </w:t>
      </w:r>
    </w:p>
    <w:p w:rsidR="003F3301" w:rsidRPr="00FD34B2" w:rsidRDefault="003F3301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В 20</w:t>
      </w:r>
      <w:r w:rsidR="00FA71B3" w:rsidRPr="00FD34B2">
        <w:rPr>
          <w:rFonts w:ascii="Times New Roman" w:hAnsi="Times New Roman" w:cs="Times New Roman"/>
        </w:rPr>
        <w:t>20</w:t>
      </w:r>
      <w:r w:rsidRPr="00FD34B2">
        <w:rPr>
          <w:rFonts w:ascii="Times New Roman" w:hAnsi="Times New Roman" w:cs="Times New Roman"/>
        </w:rPr>
        <w:t xml:space="preserve"> году Контрольно-счетной палатой внесены следующие основные предложения (рекомендации): </w:t>
      </w:r>
    </w:p>
    <w:p w:rsidR="005E26CE" w:rsidRPr="00FD34B2" w:rsidRDefault="005E26C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рекомендовать Управлению образования администрации городского округа «Вуктыл» провести разъяснительную работу с руководителями общеобразовательных учреждений городского округа по вопросу своевременного оформления документов на учащихся, нуждающихся в социальной поддержке;</w:t>
      </w:r>
    </w:p>
    <w:p w:rsidR="005E26CE" w:rsidRPr="00FD34B2" w:rsidRDefault="005E26C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осуществлять регулярный </w:t>
      </w:r>
      <w:proofErr w:type="gramStart"/>
      <w:r w:rsidRPr="00FD34B2">
        <w:rPr>
          <w:rFonts w:ascii="Times New Roman" w:hAnsi="Times New Roman" w:cs="Times New Roman"/>
        </w:rPr>
        <w:t>контроль за</w:t>
      </w:r>
      <w:proofErr w:type="gramEnd"/>
      <w:r w:rsidRPr="00FD34B2">
        <w:rPr>
          <w:rFonts w:ascii="Times New Roman" w:hAnsi="Times New Roman" w:cs="Times New Roman"/>
        </w:rPr>
        <w:t xml:space="preserve"> подведомственными учреждениями в части организации питания обучающихся общеобразовательного учреждения, а также предоставлением им мер социальной поддержки в виде бесплатного питания отдельным категориям обучающихся;</w:t>
      </w:r>
    </w:p>
    <w:p w:rsidR="005E26CE" w:rsidRPr="00FD34B2" w:rsidRDefault="005E26C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усилить </w:t>
      </w:r>
      <w:proofErr w:type="gramStart"/>
      <w:r w:rsidRPr="00FD34B2">
        <w:rPr>
          <w:rFonts w:ascii="Times New Roman" w:hAnsi="Times New Roman" w:cs="Times New Roman"/>
        </w:rPr>
        <w:t>контроль за</w:t>
      </w:r>
      <w:proofErr w:type="gramEnd"/>
      <w:r w:rsidRPr="00FD34B2">
        <w:rPr>
          <w:rFonts w:ascii="Times New Roman" w:hAnsi="Times New Roman" w:cs="Times New Roman"/>
        </w:rPr>
        <w:t xml:space="preserve"> расходованием бюджетных ассигнований бюджета МО ГО «Вуктыл», направленных на реализацию мер социальной поддержки в виде бесплатного питания;</w:t>
      </w:r>
    </w:p>
    <w:p w:rsidR="005E26CE" w:rsidRPr="00FD34B2" w:rsidRDefault="005E26C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при предоставлении </w:t>
      </w:r>
      <w:r w:rsidRPr="00FD34B2">
        <w:rPr>
          <w:rFonts w:ascii="Times New Roman" w:hAnsi="Times New Roman" w:cs="Times New Roman"/>
        </w:rPr>
        <w:t>мер социальной поддержки</w:t>
      </w:r>
      <w:r w:rsidRPr="00FD34B2">
        <w:rPr>
          <w:rFonts w:ascii="Times New Roman" w:hAnsi="Times New Roman" w:cs="Times New Roman"/>
        </w:rPr>
        <w:t xml:space="preserve"> отдельным категориям обучающихся в виде бесплатного питания строго придерживаться норм, установленных нормативно правовых актов</w:t>
      </w:r>
      <w:r w:rsidR="00BD33EA" w:rsidRPr="00FD34B2">
        <w:rPr>
          <w:rFonts w:ascii="Times New Roman" w:hAnsi="Times New Roman" w:cs="Times New Roman"/>
        </w:rPr>
        <w:t>, издаваемых учредителем, в части организации питания;</w:t>
      </w:r>
    </w:p>
    <w:p w:rsidR="00BD33EA" w:rsidRPr="00FD34B2" w:rsidRDefault="00BD33EA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строго соблюдать </w:t>
      </w:r>
      <w:proofErr w:type="spellStart"/>
      <w:r w:rsidRPr="00FD34B2">
        <w:rPr>
          <w:rFonts w:ascii="Times New Roman" w:hAnsi="Times New Roman" w:cs="Times New Roman"/>
        </w:rPr>
        <w:t>санитарно</w:t>
      </w:r>
      <w:proofErr w:type="spellEnd"/>
      <w:r w:rsidRPr="00FD34B2">
        <w:rPr>
          <w:rFonts w:ascii="Times New Roman" w:hAnsi="Times New Roman" w:cs="Times New Roman"/>
        </w:rPr>
        <w:t xml:space="preserve"> – эпидемиологических требований к условиям воспитания и обучения детей, а именно к организации питания учащихся в общеобразовательном учреждении;</w:t>
      </w:r>
    </w:p>
    <w:p w:rsidR="00BD33EA" w:rsidRPr="00FD34B2" w:rsidRDefault="00BD33EA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не допускать необоснованного расхода бюджетных средств бюджета МО ГО «Вуктыл», направленных на реализацию </w:t>
      </w:r>
      <w:r w:rsidRPr="00FD34B2">
        <w:rPr>
          <w:rFonts w:ascii="Times New Roman" w:hAnsi="Times New Roman" w:cs="Times New Roman"/>
        </w:rPr>
        <w:t>мер социальной поддержки</w:t>
      </w:r>
      <w:r w:rsidRPr="00FD34B2">
        <w:rPr>
          <w:rFonts w:ascii="Times New Roman" w:hAnsi="Times New Roman" w:cs="Times New Roman"/>
        </w:rPr>
        <w:t xml:space="preserve"> в виде бесплатного питания;</w:t>
      </w:r>
    </w:p>
    <w:p w:rsidR="00BD33EA" w:rsidRPr="00FD34B2" w:rsidRDefault="00BD33EA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вести достоверный учет (табелей) посещаемости учащихся, пользующихся льготой;</w:t>
      </w:r>
    </w:p>
    <w:p w:rsidR="00BD33EA" w:rsidRPr="00FD34B2" w:rsidRDefault="00BD33EA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в соответствии с ч.3 ст.79 Федерального закона от 29.12.2012 № 273-ФЗ, п.1 Порядка предоставления </w:t>
      </w:r>
      <w:r w:rsidRPr="00FD34B2">
        <w:rPr>
          <w:rFonts w:ascii="Times New Roman" w:hAnsi="Times New Roman" w:cs="Times New Roman"/>
        </w:rPr>
        <w:t>мер</w:t>
      </w:r>
      <w:r w:rsidRPr="00FD34B2">
        <w:rPr>
          <w:rFonts w:ascii="Times New Roman" w:hAnsi="Times New Roman" w:cs="Times New Roman"/>
        </w:rPr>
        <w:t>ы</w:t>
      </w:r>
      <w:r w:rsidRPr="00FD34B2">
        <w:rPr>
          <w:rFonts w:ascii="Times New Roman" w:hAnsi="Times New Roman" w:cs="Times New Roman"/>
        </w:rPr>
        <w:t xml:space="preserve"> социальной поддержки</w:t>
      </w:r>
      <w:r w:rsidRPr="00FD34B2">
        <w:rPr>
          <w:rFonts w:ascii="Times New Roman" w:hAnsi="Times New Roman" w:cs="Times New Roman"/>
        </w:rPr>
        <w:t xml:space="preserve"> </w:t>
      </w:r>
      <w:proofErr w:type="gramStart"/>
      <w:r w:rsidRPr="00FD34B2">
        <w:rPr>
          <w:rFonts w:ascii="Times New Roman" w:hAnsi="Times New Roman" w:cs="Times New Roman"/>
        </w:rPr>
        <w:t>обучающимся</w:t>
      </w:r>
      <w:proofErr w:type="gramEnd"/>
      <w:r w:rsidRPr="00FD34B2">
        <w:rPr>
          <w:rFonts w:ascii="Times New Roman" w:hAnsi="Times New Roman" w:cs="Times New Roman"/>
        </w:rPr>
        <w:t xml:space="preserve"> с ограниченными возможностями здоровья предоставлять по категории « ребенок </w:t>
      </w:r>
      <w:r w:rsidRPr="00FD34B2">
        <w:rPr>
          <w:rFonts w:ascii="Times New Roman" w:hAnsi="Times New Roman" w:cs="Times New Roman"/>
        </w:rPr>
        <w:t>с ограниченными возможностями здоровья</w:t>
      </w:r>
      <w:r w:rsidRPr="00FD34B2">
        <w:rPr>
          <w:rFonts w:ascii="Times New Roman" w:hAnsi="Times New Roman" w:cs="Times New Roman"/>
        </w:rPr>
        <w:t>» двухразовое горячее питание (завтрак и обед);</w:t>
      </w:r>
    </w:p>
    <w:p w:rsidR="00BD33EA" w:rsidRPr="00FD34B2" w:rsidRDefault="00BD33EA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не допускать образования задолженности по родительской плате </w:t>
      </w:r>
      <w:r w:rsidR="00272FD3" w:rsidRPr="00FD34B2">
        <w:rPr>
          <w:rFonts w:ascii="Times New Roman" w:hAnsi="Times New Roman" w:cs="Times New Roman"/>
        </w:rPr>
        <w:t>за питание обучающихся и педагогических работников;</w:t>
      </w:r>
    </w:p>
    <w:p w:rsidR="00272FD3" w:rsidRPr="00FD34B2" w:rsidRDefault="00272FD3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при осуществлении закупок товаров, работ и услуг руководствоваться нормами Федерального закона о контрактной системе до соответствующего размещения положения о закупках в ЕИС;</w:t>
      </w:r>
    </w:p>
    <w:p w:rsidR="00272FD3" w:rsidRPr="00FD34B2" w:rsidRDefault="00272FD3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lastRenderedPageBreak/>
        <w:t xml:space="preserve">- усилить </w:t>
      </w:r>
      <w:proofErr w:type="gramStart"/>
      <w:r w:rsidRPr="00FD34B2">
        <w:rPr>
          <w:rFonts w:ascii="Times New Roman" w:hAnsi="Times New Roman" w:cs="Times New Roman"/>
        </w:rPr>
        <w:t>контроль за</w:t>
      </w:r>
      <w:proofErr w:type="gramEnd"/>
      <w:r w:rsidRPr="00FD34B2">
        <w:rPr>
          <w:rFonts w:ascii="Times New Roman" w:hAnsi="Times New Roman" w:cs="Times New Roman"/>
        </w:rPr>
        <w:t xml:space="preserve"> своевременным размещением информации о закупках в ЕИС в сфере закупок (</w:t>
      </w:r>
      <w:proofErr w:type="spellStart"/>
      <w:r w:rsidRPr="00FD34B2">
        <w:rPr>
          <w:rFonts w:ascii="Times New Roman" w:hAnsi="Times New Roman" w:cs="Times New Roman"/>
          <w:lang w:val="en-US"/>
        </w:rPr>
        <w:t>zakupki</w:t>
      </w:r>
      <w:proofErr w:type="spellEnd"/>
      <w:r w:rsidRPr="00FD34B2">
        <w:rPr>
          <w:rFonts w:ascii="Times New Roman" w:hAnsi="Times New Roman" w:cs="Times New Roman"/>
        </w:rPr>
        <w:t>.</w:t>
      </w:r>
      <w:proofErr w:type="spellStart"/>
      <w:r w:rsidR="002E25FE" w:rsidRPr="00FD34B2">
        <w:rPr>
          <w:rFonts w:ascii="Times New Roman" w:hAnsi="Times New Roman" w:cs="Times New Roman"/>
          <w:lang w:val="en-US"/>
        </w:rPr>
        <w:t>gov</w:t>
      </w:r>
      <w:proofErr w:type="spellEnd"/>
      <w:r w:rsidR="002E25FE" w:rsidRPr="00FD34B2">
        <w:rPr>
          <w:rFonts w:ascii="Times New Roman" w:hAnsi="Times New Roman" w:cs="Times New Roman"/>
        </w:rPr>
        <w:t>.</w:t>
      </w:r>
      <w:proofErr w:type="spellStart"/>
      <w:r w:rsidR="002E25FE" w:rsidRPr="00FD34B2">
        <w:rPr>
          <w:rFonts w:ascii="Times New Roman" w:hAnsi="Times New Roman" w:cs="Times New Roman"/>
          <w:lang w:val="en-US"/>
        </w:rPr>
        <w:t>ru</w:t>
      </w:r>
      <w:proofErr w:type="spellEnd"/>
      <w:r w:rsidR="002E25FE" w:rsidRPr="00FD34B2">
        <w:rPr>
          <w:rFonts w:ascii="Times New Roman" w:hAnsi="Times New Roman" w:cs="Times New Roman"/>
        </w:rPr>
        <w:t>);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-строго соблюдать установленные ст. 7 Федерального закона от 05.04.2013 № 44-ФЗ принципы открытости и прозрачности в сфере закупок;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вести реестры закупок, осуществленных без заключения государственных или муниципальных контрактов (ст. 73 Бюджетного кодекса РФ);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при заключении договоров с единственным поставщиком строго придерживаться требований законодательства РФ в сфере закупок товаров, работ, услуг для обеспечения муниципальных нужд;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не допускать принятия бюджетных обязатель</w:t>
      </w:r>
      <w:proofErr w:type="gramStart"/>
      <w:r w:rsidRPr="00FD34B2">
        <w:rPr>
          <w:rFonts w:ascii="Times New Roman" w:hAnsi="Times New Roman" w:cs="Times New Roman"/>
        </w:rPr>
        <w:t>ств св</w:t>
      </w:r>
      <w:proofErr w:type="gramEnd"/>
      <w:r w:rsidRPr="00FD34B2">
        <w:rPr>
          <w:rFonts w:ascii="Times New Roman" w:hAnsi="Times New Roman" w:cs="Times New Roman"/>
        </w:rPr>
        <w:t>ерх доведенных главным распорядителем бюджетных средств лимитов бюджетных обязательств (бюджетных ассигнований) путем заключения муниципальных контрактов (договор) с индивидуальными предпринимателями или юридическими лицами;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по результатам контрольного мероприятия определить виновных лиц и меру их ответственности;</w:t>
      </w:r>
    </w:p>
    <w:p w:rsidR="007E0055" w:rsidRPr="00FD34B2" w:rsidRDefault="007E0055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</w:t>
      </w:r>
      <w:r w:rsidRPr="00FD34B2">
        <w:rPr>
          <w:rFonts w:ascii="Times New Roman" w:hAnsi="Times New Roman" w:cs="Times New Roman"/>
        </w:rPr>
        <w:t>обеспечить за счет виновного лица возврат в бюджет МО ГО «Вуктыл»</w:t>
      </w:r>
      <w:r w:rsidRPr="00FD34B2">
        <w:rPr>
          <w:rFonts w:ascii="Times New Roman" w:hAnsi="Times New Roman" w:cs="Times New Roman"/>
        </w:rPr>
        <w:t xml:space="preserve"> неправомерно произведенных расходов</w:t>
      </w:r>
      <w:proofErr w:type="gramStart"/>
      <w:r w:rsidRPr="00FD34B2">
        <w:rPr>
          <w:rFonts w:ascii="Times New Roman" w:hAnsi="Times New Roman" w:cs="Times New Roman"/>
        </w:rPr>
        <w:t xml:space="preserve"> ,</w:t>
      </w:r>
      <w:proofErr w:type="gramEnd"/>
      <w:r w:rsidRPr="00FD34B2">
        <w:rPr>
          <w:rFonts w:ascii="Times New Roman" w:hAnsi="Times New Roman" w:cs="Times New Roman"/>
        </w:rPr>
        <w:t xml:space="preserve"> в связи с завышением в табелях посещаемости детей численности учащихся и предоставлением питания отсутствующим ученикам;</w:t>
      </w:r>
    </w:p>
    <w:p w:rsidR="002E25FE" w:rsidRPr="00FD34B2" w:rsidRDefault="002E25FE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обеспечить за счет виновного лица возврат в бюджет МО ГО «Вуктыл» </w:t>
      </w:r>
      <w:r w:rsidR="007E0055" w:rsidRPr="00FD34B2">
        <w:rPr>
          <w:rFonts w:ascii="Times New Roman" w:hAnsi="Times New Roman" w:cs="Times New Roman"/>
        </w:rPr>
        <w:t>переплаты по договору на поставку молока;</w:t>
      </w:r>
    </w:p>
    <w:p w:rsidR="00272FD3" w:rsidRPr="00FD34B2" w:rsidRDefault="007E0055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 - в целях повышения эффективности и результативности бюджетных расходов не допускать закупки продуктов питания для учащихся по ценам, превышающим рыночные;</w:t>
      </w:r>
    </w:p>
    <w:p w:rsidR="005040FF" w:rsidRPr="00FD34B2" w:rsidRDefault="005040FF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</w:t>
      </w:r>
      <w:r w:rsidR="00F81651" w:rsidRPr="00FD34B2">
        <w:rPr>
          <w:rFonts w:ascii="Times New Roman" w:hAnsi="Times New Roman" w:cs="Times New Roman"/>
        </w:rPr>
        <w:t xml:space="preserve">своевременно вносить изменения в действующие локальные акты, усилить </w:t>
      </w:r>
      <w:proofErr w:type="gramStart"/>
      <w:r w:rsidR="00F81651" w:rsidRPr="00FD34B2">
        <w:rPr>
          <w:rFonts w:ascii="Times New Roman" w:hAnsi="Times New Roman" w:cs="Times New Roman"/>
        </w:rPr>
        <w:t>контроль за</w:t>
      </w:r>
      <w:proofErr w:type="gramEnd"/>
      <w:r w:rsidR="00F81651" w:rsidRPr="00FD34B2">
        <w:rPr>
          <w:rFonts w:ascii="Times New Roman" w:hAnsi="Times New Roman" w:cs="Times New Roman"/>
        </w:rPr>
        <w:t xml:space="preserve"> их оформлением;</w:t>
      </w:r>
    </w:p>
    <w:p w:rsidR="00F81651" w:rsidRPr="00FD34B2" w:rsidRDefault="00F81651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строго соблюдать требования, установленные федеральным законодательством, муниципальными правовыми актами, Уставом, локальными актами;</w:t>
      </w:r>
    </w:p>
    <w:p w:rsidR="00F81651" w:rsidRPr="00FD34B2" w:rsidRDefault="00F81651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своевременно и качественно осуществлять </w:t>
      </w:r>
      <w:proofErr w:type="gramStart"/>
      <w:r w:rsidRPr="00FD34B2">
        <w:rPr>
          <w:rFonts w:ascii="Times New Roman" w:hAnsi="Times New Roman" w:cs="Times New Roman"/>
        </w:rPr>
        <w:t>контроль за</w:t>
      </w:r>
      <w:proofErr w:type="gramEnd"/>
      <w:r w:rsidRPr="00FD34B2">
        <w:rPr>
          <w:rFonts w:ascii="Times New Roman" w:hAnsi="Times New Roman" w:cs="Times New Roman"/>
        </w:rPr>
        <w:t xml:space="preserve"> исполнением муниципального задания; </w:t>
      </w:r>
    </w:p>
    <w:p w:rsidR="00F81651" w:rsidRPr="00FD34B2" w:rsidRDefault="00F81651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усилить </w:t>
      </w:r>
      <w:proofErr w:type="gramStart"/>
      <w:r w:rsidRPr="00FD34B2">
        <w:rPr>
          <w:rFonts w:ascii="Times New Roman" w:hAnsi="Times New Roman" w:cs="Times New Roman"/>
        </w:rPr>
        <w:t>контроль за</w:t>
      </w:r>
      <w:proofErr w:type="gramEnd"/>
      <w:r w:rsidRPr="00FD34B2">
        <w:rPr>
          <w:rFonts w:ascii="Times New Roman" w:hAnsi="Times New Roman" w:cs="Times New Roman"/>
        </w:rPr>
        <w:t xml:space="preserve"> оформлением муниципального задания;</w:t>
      </w:r>
    </w:p>
    <w:p w:rsidR="00F81651" w:rsidRPr="00FD34B2" w:rsidRDefault="00F81651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 xml:space="preserve">- </w:t>
      </w:r>
      <w:r w:rsidR="00323AA7" w:rsidRPr="00FD34B2">
        <w:rPr>
          <w:rFonts w:ascii="Times New Roman" w:hAnsi="Times New Roman" w:cs="Times New Roman"/>
        </w:rPr>
        <w:t>строго соблюдать договорных отношений с подрядчиками (исполнителями работ/услуг) в части сроков оплаты произведенных работ/услуг</w:t>
      </w:r>
      <w:r w:rsidR="006E6B18" w:rsidRPr="00FD34B2">
        <w:rPr>
          <w:rFonts w:ascii="Times New Roman" w:hAnsi="Times New Roman" w:cs="Times New Roman"/>
        </w:rPr>
        <w:t xml:space="preserve"> во избежание возможных дополнительных расходов по заключенным договорам, влекущих неэффективное расходование бюджетных средств;</w:t>
      </w:r>
    </w:p>
    <w:p w:rsidR="006E6B18" w:rsidRPr="00FD34B2" w:rsidRDefault="006E6B18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строго соблюдать требования действующего законодательства РФ в сфере бухгалтерского учета и отчетности и в дальнейшем не допускать нарушений, связанных с ведением бухгалтерского учета;</w:t>
      </w:r>
    </w:p>
    <w:p w:rsidR="006E6B18" w:rsidRPr="00FD34B2" w:rsidRDefault="006E6B18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рассмотреть вопрос о привлечении к дисциплинарной ответственности должностных лиц, виновных в выявленных нарушениях;</w:t>
      </w:r>
    </w:p>
    <w:p w:rsidR="006E6B18" w:rsidRPr="00FD34B2" w:rsidRDefault="006E6B18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производить расчет нормативов затрат на оказание муниципальных работ/услуг в соответствии с утвержденными штатными расписаниями;</w:t>
      </w:r>
    </w:p>
    <w:p w:rsidR="006E6B18" w:rsidRPr="00FD34B2" w:rsidRDefault="006E6B18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осуществлять мониторинг и контроль (выездные и документарные мероприятия) выполнения муниципального задания на оказание муниципальных работ/услуг;</w:t>
      </w:r>
    </w:p>
    <w:p w:rsidR="006E6B18" w:rsidRPr="00FD34B2" w:rsidRDefault="006E6B18" w:rsidP="003F330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FD34B2">
        <w:rPr>
          <w:rFonts w:ascii="Times New Roman" w:hAnsi="Times New Roman" w:cs="Times New Roman"/>
        </w:rPr>
        <w:t>- при изменении показателей объемов муниципальных услуг своевременно формировать новое муниципальное задание во избежание его невыполнения</w:t>
      </w:r>
      <w:r w:rsidR="005E26CE" w:rsidRPr="00FD34B2">
        <w:rPr>
          <w:rFonts w:ascii="Times New Roman" w:hAnsi="Times New Roman" w:cs="Times New Roman"/>
        </w:rPr>
        <w:t>.</w:t>
      </w:r>
      <w:r w:rsidRPr="00FD34B2">
        <w:rPr>
          <w:rFonts w:ascii="Times New Roman" w:hAnsi="Times New Roman" w:cs="Times New Roman"/>
        </w:rPr>
        <w:t xml:space="preserve"> </w:t>
      </w:r>
    </w:p>
    <w:p w:rsidR="00620A57" w:rsidRPr="00FD34B2" w:rsidRDefault="00620A57" w:rsidP="003F3301">
      <w:pPr>
        <w:tabs>
          <w:tab w:val="left" w:pos="14415"/>
        </w:tabs>
        <w:jc w:val="right"/>
      </w:pPr>
    </w:p>
    <w:p w:rsidR="004C4770" w:rsidRPr="00FD34B2" w:rsidRDefault="004C4770" w:rsidP="003F3301">
      <w:pPr>
        <w:tabs>
          <w:tab w:val="left" w:pos="14415"/>
        </w:tabs>
        <w:jc w:val="right"/>
      </w:pPr>
    </w:p>
    <w:p w:rsidR="004C4770" w:rsidRPr="00FD34B2" w:rsidRDefault="004C4770" w:rsidP="003F3301">
      <w:pPr>
        <w:tabs>
          <w:tab w:val="left" w:pos="14415"/>
        </w:tabs>
        <w:jc w:val="right"/>
      </w:pPr>
    </w:p>
    <w:p w:rsidR="004C4770" w:rsidRPr="00FD34B2" w:rsidRDefault="004C4770" w:rsidP="003F3301">
      <w:pPr>
        <w:tabs>
          <w:tab w:val="left" w:pos="14415"/>
        </w:tabs>
        <w:jc w:val="right"/>
      </w:pPr>
    </w:p>
    <w:p w:rsidR="004C4770" w:rsidRPr="00FD34B2" w:rsidRDefault="004C4770" w:rsidP="003F3301">
      <w:pPr>
        <w:tabs>
          <w:tab w:val="left" w:pos="14415"/>
        </w:tabs>
        <w:jc w:val="right"/>
      </w:pPr>
    </w:p>
    <w:p w:rsidR="004C4770" w:rsidRPr="00FD34B2" w:rsidRDefault="004C4770" w:rsidP="003F3301">
      <w:pPr>
        <w:tabs>
          <w:tab w:val="left" w:pos="14415"/>
        </w:tabs>
        <w:jc w:val="right"/>
      </w:pPr>
    </w:p>
    <w:p w:rsidR="00FA71B3" w:rsidRPr="00FD34B2" w:rsidRDefault="00FA71B3" w:rsidP="003F3301">
      <w:pPr>
        <w:tabs>
          <w:tab w:val="left" w:pos="14415"/>
        </w:tabs>
        <w:jc w:val="right"/>
      </w:pPr>
    </w:p>
    <w:p w:rsidR="00620A57" w:rsidRPr="00FD34B2" w:rsidRDefault="00620A57" w:rsidP="003F3301">
      <w:pPr>
        <w:tabs>
          <w:tab w:val="left" w:pos="14415"/>
        </w:tabs>
        <w:jc w:val="right"/>
      </w:pPr>
    </w:p>
    <w:p w:rsidR="003F3301" w:rsidRPr="00FD34B2" w:rsidRDefault="003F3301" w:rsidP="003F3301">
      <w:pPr>
        <w:tabs>
          <w:tab w:val="left" w:pos="14415"/>
        </w:tabs>
        <w:jc w:val="right"/>
      </w:pPr>
      <w:r w:rsidRPr="00FD34B2">
        <w:lastRenderedPageBreak/>
        <w:t xml:space="preserve">Приложение </w:t>
      </w:r>
    </w:p>
    <w:p w:rsidR="003F3301" w:rsidRPr="00FD34B2" w:rsidRDefault="003F3301" w:rsidP="003F3301">
      <w:pPr>
        <w:tabs>
          <w:tab w:val="left" w:pos="14415"/>
        </w:tabs>
        <w:jc w:val="right"/>
      </w:pPr>
      <w:r w:rsidRPr="00FD34B2">
        <w:t xml:space="preserve">к Отчету о деятельности  Контрольно-счетной </w:t>
      </w:r>
    </w:p>
    <w:p w:rsidR="003F3301" w:rsidRPr="00FD34B2" w:rsidRDefault="003F3301" w:rsidP="003F3301">
      <w:pPr>
        <w:tabs>
          <w:tab w:val="left" w:pos="14415"/>
        </w:tabs>
        <w:jc w:val="right"/>
      </w:pPr>
      <w:r w:rsidRPr="00FD34B2">
        <w:t>палаты городского округа «Вуктыл» за 20</w:t>
      </w:r>
      <w:r w:rsidR="004E20C3" w:rsidRPr="00FD34B2">
        <w:t>20</w:t>
      </w:r>
      <w:r w:rsidRPr="00FD34B2">
        <w:t xml:space="preserve"> год</w:t>
      </w:r>
    </w:p>
    <w:p w:rsidR="003F3301" w:rsidRPr="00FD34B2" w:rsidRDefault="003F3301" w:rsidP="003F3301">
      <w:pPr>
        <w:tabs>
          <w:tab w:val="left" w:pos="14415"/>
        </w:tabs>
        <w:jc w:val="center"/>
        <w:rPr>
          <w:b/>
          <w:bCs/>
        </w:rPr>
      </w:pPr>
    </w:p>
    <w:p w:rsidR="003F3301" w:rsidRPr="00FD34B2" w:rsidRDefault="003F3301" w:rsidP="003F3301">
      <w:pPr>
        <w:tabs>
          <w:tab w:val="left" w:pos="14415"/>
        </w:tabs>
        <w:jc w:val="center"/>
        <w:rPr>
          <w:b/>
          <w:bCs/>
        </w:rPr>
      </w:pPr>
      <w:r w:rsidRPr="00FD34B2">
        <w:rPr>
          <w:b/>
          <w:bCs/>
        </w:rPr>
        <w:t>Основные показатели деятельности</w:t>
      </w:r>
      <w:r w:rsidRPr="00FD34B2">
        <w:rPr>
          <w:b/>
          <w:bCs/>
        </w:rPr>
        <w:br/>
        <w:t>Контрольно-счетной палаты городского округа «Вуктыл» в 20</w:t>
      </w:r>
      <w:r w:rsidR="004E20C3" w:rsidRPr="00FD34B2">
        <w:rPr>
          <w:b/>
          <w:bCs/>
        </w:rPr>
        <w:t>20</w:t>
      </w:r>
      <w:r w:rsidRPr="00FD34B2">
        <w:rPr>
          <w:b/>
          <w:bCs/>
        </w:rPr>
        <w:t xml:space="preserve"> году</w:t>
      </w:r>
    </w:p>
    <w:p w:rsidR="003F3301" w:rsidRPr="00FD34B2" w:rsidRDefault="003F3301" w:rsidP="003F3301">
      <w:pPr>
        <w:tabs>
          <w:tab w:val="left" w:pos="14415"/>
        </w:tabs>
        <w:jc w:val="center"/>
        <w:rPr>
          <w:rFonts w:asciiTheme="minorHAnsi" w:hAnsiTheme="minorHAnsi" w:cstheme="minorBidi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960"/>
        <w:gridCol w:w="6695"/>
        <w:gridCol w:w="1559"/>
      </w:tblGrid>
      <w:tr w:rsidR="00FD34B2" w:rsidRPr="00FD34B2" w:rsidTr="00FA71B3">
        <w:trPr>
          <w:trHeight w:val="5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jc w:val="center"/>
              <w:rPr>
                <w:bCs/>
              </w:rPr>
            </w:pPr>
            <w:r w:rsidRPr="00FD34B2">
              <w:rPr>
                <w:bCs/>
              </w:rPr>
              <w:t>№</w:t>
            </w:r>
            <w:r w:rsidRPr="00FD34B2">
              <w:rPr>
                <w:bCs/>
              </w:rPr>
              <w:br/>
            </w:r>
            <w:proofErr w:type="gramStart"/>
            <w:r w:rsidRPr="00FD34B2">
              <w:rPr>
                <w:bCs/>
              </w:rPr>
              <w:t>п</w:t>
            </w:r>
            <w:proofErr w:type="gramEnd"/>
            <w:r w:rsidRPr="00FD34B2">
              <w:rPr>
                <w:bCs/>
              </w:rPr>
              <w:t>/п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301" w:rsidRPr="00FD34B2" w:rsidRDefault="003F3301" w:rsidP="004F4E81">
            <w:pPr>
              <w:contextualSpacing/>
              <w:jc w:val="center"/>
              <w:rPr>
                <w:bCs/>
              </w:rPr>
            </w:pPr>
            <w:r w:rsidRPr="00FD34B2">
              <w:rPr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301" w:rsidRPr="00FD34B2" w:rsidRDefault="004F4E81" w:rsidP="004F4E81">
            <w:pPr>
              <w:jc w:val="center"/>
              <w:rPr>
                <w:bCs/>
              </w:rPr>
            </w:pPr>
            <w:r w:rsidRPr="00FD34B2">
              <w:rPr>
                <w:bCs/>
              </w:rPr>
              <w:t>Значение</w:t>
            </w:r>
          </w:p>
        </w:tc>
      </w:tr>
      <w:tr w:rsidR="00FD34B2" w:rsidRPr="00FD34B2" w:rsidTr="00FA71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jc w:val="center"/>
            </w:pPr>
            <w:r w:rsidRPr="00FD34B2">
              <w:t>1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contextualSpacing/>
              <w:jc w:val="center"/>
            </w:pPr>
            <w:r w:rsidRPr="00FD34B2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jc w:val="center"/>
            </w:pPr>
            <w:r w:rsidRPr="00FD34B2">
              <w:t>3</w:t>
            </w:r>
          </w:p>
        </w:tc>
      </w:tr>
      <w:tr w:rsidR="00FD34B2" w:rsidRPr="00FD34B2" w:rsidTr="00FA71B3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F3301" w:rsidRPr="00FD34B2" w:rsidRDefault="003F3301">
            <w:pPr>
              <w:spacing w:after="200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1. Контрольная деятельность</w:t>
            </w:r>
          </w:p>
        </w:tc>
      </w:tr>
      <w:tr w:rsidR="00FD34B2" w:rsidRPr="00FD34B2" w:rsidTr="00FA71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  <w:rPr>
                <w:b/>
                <w:bCs/>
              </w:rPr>
            </w:pPr>
            <w:r w:rsidRPr="00FD34B2">
              <w:rPr>
                <w:b/>
                <w:bCs/>
              </w:rPr>
              <w:t xml:space="preserve"> Количество проведенных контрольных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E20C3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5</w:t>
            </w:r>
          </w:p>
        </w:tc>
      </w:tr>
      <w:tr w:rsidR="00FD34B2" w:rsidRPr="00FD34B2" w:rsidTr="00FA71B3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81328">
            <w:pPr>
              <w:spacing w:after="200"/>
              <w:rPr>
                <w:b/>
                <w:bCs/>
              </w:rPr>
            </w:pPr>
            <w:r w:rsidRPr="00FD34B2">
              <w:rPr>
                <w:b/>
                <w:bCs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9E2E45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5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муниципальных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88755B">
            <w:pPr>
              <w:spacing w:after="200" w:line="276" w:lineRule="auto"/>
              <w:jc w:val="center"/>
            </w:pPr>
            <w:r w:rsidRPr="00FD34B2">
              <w:t>4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1.2.2.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муниципальных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0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1.2.3.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прочих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1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Объем проверенных средств, всего,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1B04B3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74 010,2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объем проверенных бюджетных средств,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1B04B3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72 713,5</w:t>
            </w:r>
          </w:p>
        </w:tc>
      </w:tr>
      <w:tr w:rsidR="00FD34B2" w:rsidRPr="00FD34B2" w:rsidTr="00FA71B3">
        <w:trPr>
          <w:trHeight w:val="30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3301" w:rsidRPr="00FD34B2" w:rsidRDefault="003F3301">
            <w:pPr>
              <w:spacing w:after="200"/>
              <w:jc w:val="center"/>
              <w:rPr>
                <w:b/>
                <w:bCs/>
              </w:rPr>
            </w:pPr>
            <w:proofErr w:type="spellStart"/>
            <w:r w:rsidRPr="00FD34B2">
              <w:rPr>
                <w:b/>
                <w:bCs/>
              </w:rPr>
              <w:t>Справочно</w:t>
            </w:r>
            <w:proofErr w:type="spellEnd"/>
            <w:r w:rsidRPr="00FD34B2">
              <w:rPr>
                <w:b/>
                <w:bCs/>
              </w:rPr>
              <w:t>:</w:t>
            </w:r>
          </w:p>
        </w:tc>
      </w:tr>
      <w:tr w:rsidR="00FD34B2" w:rsidRPr="00FD34B2" w:rsidTr="00FA71B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 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4E20C3">
            <w:pPr>
              <w:spacing w:after="200"/>
            </w:pPr>
            <w:r w:rsidRPr="00FD34B2">
              <w:t>Объем расходных обязательств, утвержденных в бюджете муниципального образования на 20</w:t>
            </w:r>
            <w:r w:rsidR="004E20C3" w:rsidRPr="00FD34B2">
              <w:t>20</w:t>
            </w:r>
            <w:r w:rsidRPr="00FD34B2">
              <w:t xml:space="preserve"> год,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ED7D1E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864 765,4</w:t>
            </w:r>
          </w:p>
        </w:tc>
      </w:tr>
      <w:tr w:rsidR="00FD34B2" w:rsidRPr="00FD34B2" w:rsidTr="00FA71B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Выявлено нарушений и недостатков, всего, тыс. руб.,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ED7D1E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3 688,1</w:t>
            </w:r>
          </w:p>
        </w:tc>
      </w:tr>
      <w:tr w:rsidR="00FD34B2" w:rsidRPr="00FD34B2" w:rsidTr="00FA71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1.4.1.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нецелевое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ED7D1E" w:rsidP="00ED7D1E">
            <w:pPr>
              <w:spacing w:after="200" w:line="276" w:lineRule="auto"/>
              <w:jc w:val="center"/>
            </w:pPr>
            <w:r w:rsidRPr="00FD34B2">
              <w:t>0</w:t>
            </w:r>
            <w:r w:rsidR="003F3301" w:rsidRPr="00FD34B2">
              <w:t>,0</w:t>
            </w:r>
          </w:p>
        </w:tc>
      </w:tr>
      <w:tr w:rsidR="00FD34B2" w:rsidRPr="00FD34B2" w:rsidTr="00FA71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1.4.2.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неэффективное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0,0</w:t>
            </w:r>
          </w:p>
        </w:tc>
      </w:tr>
      <w:tr w:rsidR="00FD34B2" w:rsidRPr="00FD34B2" w:rsidTr="00FA71B3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1.4.3.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установленного порядка управления и распоряжения имуществом,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0,0</w:t>
            </w:r>
          </w:p>
        </w:tc>
      </w:tr>
      <w:tr w:rsidR="00FD34B2" w:rsidRPr="00FD34B2" w:rsidTr="00FA71B3">
        <w:trPr>
          <w:trHeight w:val="34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3F3301">
            <w:pPr>
              <w:pStyle w:val="a8"/>
              <w:numPr>
                <w:ilvl w:val="0"/>
                <w:numId w:val="13"/>
              </w:numPr>
              <w:jc w:val="center"/>
            </w:pPr>
            <w:r w:rsidRPr="00FD34B2">
              <w:rPr>
                <w:b/>
                <w:bCs/>
              </w:rPr>
              <w:t>Экспертно-аналитическая деятельность</w:t>
            </w:r>
          </w:p>
        </w:tc>
      </w:tr>
      <w:tr w:rsidR="00FD34B2" w:rsidRPr="00FD34B2" w:rsidTr="00FA71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2003BA">
            <w:pPr>
              <w:spacing w:after="200"/>
              <w:ind w:hanging="60"/>
            </w:pPr>
            <w:r w:rsidRPr="00FD34B2">
              <w:t xml:space="preserve"> Количество проведенных экспертно-аналитических мероприятий, всего, в том числе: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5D6B01">
            <w:pPr>
              <w:spacing w:after="200" w:line="276" w:lineRule="auto"/>
              <w:jc w:val="center"/>
              <w:rPr>
                <w:b/>
              </w:rPr>
            </w:pPr>
            <w:r w:rsidRPr="00FD34B2">
              <w:rPr>
                <w:b/>
              </w:rPr>
              <w:t>61</w:t>
            </w:r>
          </w:p>
        </w:tc>
      </w:tr>
      <w:tr w:rsidR="00FD34B2" w:rsidRPr="00FD34B2" w:rsidTr="00FA71B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2.1.1.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по внешней проверке отчета об исполнении бюджета и бюджетной отчетности главных администраторов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2003BA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9</w:t>
            </w:r>
          </w:p>
        </w:tc>
      </w:tr>
      <w:tr w:rsidR="00FD34B2" w:rsidRPr="00FD34B2" w:rsidTr="00FA71B3">
        <w:trPr>
          <w:trHeight w:val="6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2.1.2.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CF4AF8">
            <w:pPr>
              <w:spacing w:after="200"/>
            </w:pPr>
            <w:r w:rsidRPr="00FD34B2">
              <w:t xml:space="preserve"> подготовлено заключений по проектам нормативных правовых актов органов местного самоуправления, из них: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AF8" w:rsidRPr="00FD34B2" w:rsidRDefault="00086CC2" w:rsidP="00CF4AF8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52</w:t>
            </w:r>
          </w:p>
        </w:tc>
      </w:tr>
      <w:tr w:rsidR="00FD34B2" w:rsidRPr="00FD34B2" w:rsidTr="00FA71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C80664">
            <w:pPr>
              <w:spacing w:after="200" w:line="276" w:lineRule="auto"/>
            </w:pPr>
            <w:r w:rsidRPr="00FD34B2">
              <w:t>2.1.</w:t>
            </w:r>
            <w:r w:rsidR="00C80664" w:rsidRPr="00FD34B2">
              <w:t>2</w:t>
            </w:r>
            <w:r w:rsidRPr="00FD34B2">
              <w:t>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на проекты решений Совета городского округа  «Вуктыл»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2003BA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11</w:t>
            </w:r>
          </w:p>
        </w:tc>
      </w:tr>
      <w:tr w:rsidR="00FD34B2" w:rsidRPr="00FD34B2" w:rsidTr="00FA71B3">
        <w:trPr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C80664">
            <w:pPr>
              <w:spacing w:after="200" w:line="276" w:lineRule="auto"/>
            </w:pPr>
            <w:r w:rsidRPr="00FD34B2">
              <w:lastRenderedPageBreak/>
              <w:t>2.1.</w:t>
            </w:r>
            <w:r w:rsidR="00C80664" w:rsidRPr="00FD34B2">
              <w:t>2</w:t>
            </w:r>
            <w:r w:rsidRPr="00FD34B2">
              <w:t>.2.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на нормативные правовые акты администрации городского округа 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ED7D1E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41</w:t>
            </w:r>
          </w:p>
        </w:tc>
      </w:tr>
      <w:tr w:rsidR="00FD34B2" w:rsidRPr="00FD34B2" w:rsidTr="00FA71B3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2.2.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>Количество подготовленных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ED7D1E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7</w:t>
            </w:r>
            <w:r w:rsidR="00ED7D1E" w:rsidRPr="00FD34B2">
              <w:rPr>
                <w:bCs/>
              </w:rPr>
              <w:t>3</w:t>
            </w:r>
          </w:p>
        </w:tc>
      </w:tr>
      <w:tr w:rsidR="00FD34B2" w:rsidRPr="00FD34B2" w:rsidTr="00FA71B3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2.3.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Количество предложений, учтенных при принятии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ED7D1E">
            <w:pPr>
              <w:spacing w:after="200" w:line="276" w:lineRule="auto"/>
              <w:jc w:val="center"/>
              <w:rPr>
                <w:bCs/>
              </w:rPr>
            </w:pPr>
            <w:r w:rsidRPr="00FD34B2">
              <w:rPr>
                <w:bCs/>
              </w:rPr>
              <w:t>7</w:t>
            </w:r>
            <w:r w:rsidR="00ED7D1E" w:rsidRPr="00FD34B2">
              <w:rPr>
                <w:bCs/>
              </w:rPr>
              <w:t>3</w:t>
            </w:r>
          </w:p>
        </w:tc>
      </w:tr>
      <w:tr w:rsidR="00FD34B2" w:rsidRPr="00FD34B2" w:rsidTr="00FA71B3">
        <w:trPr>
          <w:trHeight w:val="2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3F3301">
            <w:pPr>
              <w:pStyle w:val="a8"/>
              <w:numPr>
                <w:ilvl w:val="0"/>
                <w:numId w:val="13"/>
              </w:numPr>
              <w:jc w:val="center"/>
            </w:pPr>
            <w:r w:rsidRPr="00FD34B2">
              <w:rPr>
                <w:b/>
                <w:bCs/>
              </w:rPr>
              <w:t>Реализация результатов контрольных и экспертно-аналитических мероприятий</w:t>
            </w:r>
            <w:r w:rsidRPr="00FD34B2">
              <w:t> </w:t>
            </w:r>
          </w:p>
        </w:tc>
      </w:tr>
      <w:tr w:rsidR="00FD34B2" w:rsidRPr="00FD34B2" w:rsidTr="00FA71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Направлено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B017BB">
            <w:pPr>
              <w:spacing w:after="200" w:line="276" w:lineRule="auto"/>
              <w:jc w:val="center"/>
            </w:pPr>
            <w:r w:rsidRPr="00FD34B2">
              <w:t>3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снято с контроля представлений,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B6785F" w:rsidP="00B6785F">
            <w:pPr>
              <w:spacing w:after="200" w:line="276" w:lineRule="auto"/>
              <w:jc w:val="center"/>
            </w:pPr>
            <w:r w:rsidRPr="00FD34B2">
              <w:t>3</w:t>
            </w:r>
          </w:p>
        </w:tc>
      </w:tr>
      <w:tr w:rsidR="00FD34B2" w:rsidRPr="00FD34B2" w:rsidTr="00FA71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3.1.1.1.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по мероприятиям, проведенным в периодах, предшествующих </w:t>
            </w:r>
            <w:proofErr w:type="gramStart"/>
            <w:r w:rsidRPr="00FD34B2">
              <w:t>отчетному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</w:t>
            </w:r>
          </w:p>
        </w:tc>
      </w:tr>
      <w:tr w:rsidR="00FD34B2" w:rsidRPr="00FD34B2" w:rsidTr="00FA71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Направлено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3.2.1.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 снято с контроля предписаний,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3.2.1.1.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по мероприятиям, проведенным в периодах, предшествующих </w:t>
            </w:r>
            <w:proofErr w:type="gramStart"/>
            <w:r w:rsidRPr="00FD34B2">
              <w:t>отчетному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</w:t>
            </w:r>
          </w:p>
        </w:tc>
      </w:tr>
      <w:tr w:rsidR="00FD34B2" w:rsidRPr="00FD34B2" w:rsidTr="00FA71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Устранено финансовых нарушений,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670A9" w:rsidP="004670A9">
            <w:pPr>
              <w:spacing w:after="200"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4</w:t>
            </w:r>
            <w:r w:rsidR="003F3301" w:rsidRPr="00FD34B2">
              <w:rPr>
                <w:b/>
                <w:bCs/>
              </w:rPr>
              <w:t>,0</w:t>
            </w:r>
          </w:p>
        </w:tc>
      </w:tr>
      <w:tr w:rsidR="00FD34B2" w:rsidRPr="00FD34B2" w:rsidTr="00FA71B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3.3.1.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 возмещено сре</w:t>
            </w:r>
            <w:proofErr w:type="gramStart"/>
            <w:r w:rsidRPr="00FD34B2">
              <w:t>дств в б</w:t>
            </w:r>
            <w:proofErr w:type="gramEnd"/>
            <w:r w:rsidRPr="00FD34B2">
              <w:t xml:space="preserve">юджет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670A9" w:rsidP="004670A9">
            <w:pPr>
              <w:spacing w:after="200" w:line="276" w:lineRule="auto"/>
              <w:jc w:val="center"/>
            </w:pPr>
            <w:r w:rsidRPr="00FD34B2">
              <w:t>4,0</w:t>
            </w:r>
          </w:p>
        </w:tc>
      </w:tr>
      <w:tr w:rsidR="00FD34B2" w:rsidRPr="00FD34B2" w:rsidTr="00FA71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3.3.2.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 возмещено средств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670A9">
            <w:pPr>
              <w:spacing w:after="200" w:line="276" w:lineRule="auto"/>
              <w:jc w:val="center"/>
            </w:pPr>
            <w:r w:rsidRPr="00FD34B2">
              <w:t>0,0</w:t>
            </w:r>
          </w:p>
        </w:tc>
      </w:tr>
      <w:tr w:rsidR="00FD34B2" w:rsidRPr="00FD34B2" w:rsidTr="00FA71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>3.3.3.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>
            <w:pPr>
              <w:spacing w:after="200"/>
            </w:pPr>
            <w:r w:rsidRPr="00FD34B2">
              <w:t xml:space="preserve">  выполнено работ, оказано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  <w:jc w:val="center"/>
            </w:pPr>
            <w:r w:rsidRPr="00FD34B2">
              <w:t>0,0</w:t>
            </w:r>
          </w:p>
        </w:tc>
      </w:tr>
      <w:tr w:rsidR="00FD34B2" w:rsidRPr="00FD34B2" w:rsidTr="00FA71B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</w:pPr>
            <w:r w:rsidRPr="00FD34B2">
              <w:t>3.4.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301" w:rsidRPr="00FD34B2" w:rsidRDefault="003F3301" w:rsidP="007E4A0D">
            <w:r w:rsidRPr="00FD34B2">
              <w:t>Устранено нарушений установленного порядка управления и распоряжения имуществом,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301" w:rsidRPr="00FD34B2" w:rsidRDefault="003F3301" w:rsidP="007E4A0D">
            <w:pPr>
              <w:spacing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0,0</w:t>
            </w:r>
          </w:p>
        </w:tc>
      </w:tr>
      <w:tr w:rsidR="00FD34B2" w:rsidRPr="00FD34B2" w:rsidTr="00FA71B3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</w:pPr>
            <w:r w:rsidRPr="00FD34B2">
              <w:t>3.5.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3301" w:rsidRPr="00FD34B2" w:rsidRDefault="003F3301" w:rsidP="007E4A0D">
            <w:r w:rsidRPr="00FD34B2"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301" w:rsidRPr="00FD34B2" w:rsidRDefault="003F3301" w:rsidP="007E4A0D">
            <w:pPr>
              <w:spacing w:line="276" w:lineRule="auto"/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>0,0</w:t>
            </w:r>
          </w:p>
        </w:tc>
      </w:tr>
      <w:tr w:rsidR="00FD34B2" w:rsidRPr="00FD34B2" w:rsidTr="00FA71B3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pPr>
              <w:jc w:val="center"/>
              <w:rPr>
                <w:b/>
                <w:bCs/>
              </w:rPr>
            </w:pPr>
            <w:r w:rsidRPr="00FD34B2">
              <w:rPr>
                <w:b/>
                <w:bCs/>
              </w:rPr>
              <w:t xml:space="preserve"> </w:t>
            </w:r>
            <w:proofErr w:type="spellStart"/>
            <w:r w:rsidRPr="00FD34B2">
              <w:rPr>
                <w:b/>
                <w:bCs/>
              </w:rPr>
              <w:t>Справочно</w:t>
            </w:r>
            <w:proofErr w:type="spellEnd"/>
            <w:r w:rsidRPr="00FD34B2">
              <w:rPr>
                <w:b/>
                <w:bCs/>
              </w:rPr>
              <w:t>:</w:t>
            </w:r>
            <w:r w:rsidRPr="00FD34B2">
              <w:rPr>
                <w:b/>
                <w:bCs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D34B2" w:rsidRPr="00FD34B2" w:rsidTr="00FA71B3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301" w:rsidRPr="00FD34B2" w:rsidRDefault="003F3301" w:rsidP="007E4A0D">
            <w:pPr>
              <w:spacing w:line="276" w:lineRule="auto"/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r w:rsidRPr="00FD34B2">
              <w:t xml:space="preserve"> Привлечено к дисциплинарной ответственности,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670A9" w:rsidP="007E4A0D">
            <w:pPr>
              <w:spacing w:line="276" w:lineRule="auto"/>
              <w:jc w:val="center"/>
            </w:pPr>
            <w:r w:rsidRPr="00FD34B2">
              <w:t>3</w:t>
            </w:r>
          </w:p>
        </w:tc>
      </w:tr>
      <w:tr w:rsidR="00FD34B2" w:rsidRPr="00FD34B2" w:rsidTr="00FA71B3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301" w:rsidRPr="00FD34B2" w:rsidRDefault="003F3301" w:rsidP="007E4A0D">
            <w:pPr>
              <w:spacing w:line="276" w:lineRule="auto"/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r w:rsidRPr="00FD34B2">
              <w:t xml:space="preserve"> Направлено материалов в правоохранительные органы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4670A9" w:rsidP="007E4A0D">
            <w:pPr>
              <w:spacing w:line="276" w:lineRule="auto"/>
              <w:jc w:val="center"/>
            </w:pPr>
            <w:r w:rsidRPr="00FD34B2">
              <w:t>5</w:t>
            </w:r>
          </w:p>
        </w:tc>
      </w:tr>
      <w:tr w:rsidR="00FD34B2" w:rsidRPr="00FD34B2" w:rsidTr="00FA71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301" w:rsidRPr="00FD34B2" w:rsidRDefault="003F3301" w:rsidP="007E4A0D">
            <w:pPr>
              <w:spacing w:line="276" w:lineRule="auto"/>
            </w:pP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r w:rsidRPr="00FD34B2">
              <w:t xml:space="preserve"> Количество возбужденных по материалам КСП ГО «Вуктыл» уголовных дел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  <w:jc w:val="center"/>
            </w:pPr>
            <w:r w:rsidRPr="00FD34B2">
              <w:t>0</w:t>
            </w:r>
          </w:p>
        </w:tc>
      </w:tr>
      <w:tr w:rsidR="00FD34B2" w:rsidRPr="00FD34B2" w:rsidTr="00FA71B3">
        <w:trPr>
          <w:trHeight w:val="37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pStyle w:val="a8"/>
              <w:tabs>
                <w:tab w:val="left" w:pos="2922"/>
                <w:tab w:val="left" w:pos="3297"/>
                <w:tab w:val="left" w:pos="3972"/>
              </w:tabs>
              <w:ind w:left="49"/>
              <w:jc w:val="center"/>
            </w:pPr>
            <w:r w:rsidRPr="00FD34B2">
              <w:rPr>
                <w:b/>
                <w:bCs/>
              </w:rPr>
              <w:t>4. Гласность</w:t>
            </w:r>
          </w:p>
        </w:tc>
      </w:tr>
      <w:tr w:rsidR="00FD34B2" w:rsidRPr="00FD34B2" w:rsidTr="00FA71B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</w:pPr>
            <w:r w:rsidRPr="00FD34B2">
              <w:t>4.1.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r w:rsidRPr="00FD34B2">
              <w:t>Количество публикаций, отражающих деятельность КСП ГО «Вуктыл»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160CBE" w:rsidP="007E4A0D">
            <w:pPr>
              <w:spacing w:line="276" w:lineRule="auto"/>
              <w:jc w:val="center"/>
            </w:pPr>
            <w:r w:rsidRPr="00FD34B2">
              <w:t>76</w:t>
            </w:r>
          </w:p>
        </w:tc>
      </w:tr>
      <w:tr w:rsidR="00FD34B2" w:rsidRPr="00FD34B2" w:rsidTr="00FA71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</w:pPr>
            <w:r w:rsidRPr="00FD34B2">
              <w:t>4.2.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7E4A0D">
            <w:r w:rsidRPr="00FD34B2">
              <w:t xml:space="preserve"> наличие собственного информационного сайта (да/нет)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  <w:jc w:val="center"/>
            </w:pPr>
            <w:r w:rsidRPr="00FD34B2">
              <w:t>да</w:t>
            </w:r>
          </w:p>
        </w:tc>
      </w:tr>
      <w:tr w:rsidR="00FD34B2" w:rsidRPr="00FD34B2" w:rsidTr="00FA71B3">
        <w:trPr>
          <w:trHeight w:val="285"/>
        </w:trPr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pStyle w:val="a8"/>
              <w:ind w:left="900"/>
              <w:jc w:val="center"/>
            </w:pPr>
            <w:r w:rsidRPr="00FD34B2">
              <w:rPr>
                <w:b/>
                <w:bCs/>
              </w:rPr>
              <w:t>5. Финансовое обеспечение деятельности</w:t>
            </w:r>
          </w:p>
        </w:tc>
      </w:tr>
      <w:tr w:rsidR="00FD34B2" w:rsidRPr="00FD34B2" w:rsidTr="00FA71B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 w:rsidP="007E4A0D">
            <w:pPr>
              <w:spacing w:line="276" w:lineRule="auto"/>
            </w:pPr>
            <w:r w:rsidRPr="00FD34B2">
              <w:t>5.1.</w:t>
            </w: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51718E">
            <w:r w:rsidRPr="00FD34B2">
              <w:t xml:space="preserve"> Затраты на содержание КСП ГО «Вуктыл» в 20</w:t>
            </w:r>
            <w:r w:rsidR="0051718E" w:rsidRPr="00FD34B2">
              <w:t>20</w:t>
            </w:r>
            <w:r w:rsidRPr="00FD34B2">
              <w:t xml:space="preserve"> году, тыс. руб. (факт)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301" w:rsidRPr="00FD34B2" w:rsidRDefault="00FD735D" w:rsidP="007E4A0D">
            <w:pPr>
              <w:spacing w:line="276" w:lineRule="auto"/>
              <w:jc w:val="center"/>
            </w:pPr>
            <w:r w:rsidRPr="00FD34B2">
              <w:t>2 568,8</w:t>
            </w:r>
          </w:p>
        </w:tc>
      </w:tr>
      <w:tr w:rsidR="003F3301" w:rsidRPr="00FD34B2" w:rsidTr="00FA71B3">
        <w:trPr>
          <w:trHeight w:val="6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3F3301">
            <w:pPr>
              <w:spacing w:after="200" w:line="276" w:lineRule="auto"/>
            </w:pPr>
            <w:r w:rsidRPr="00FD34B2">
              <w:t xml:space="preserve">5.2.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01" w:rsidRPr="00FD34B2" w:rsidRDefault="003F3301" w:rsidP="0051718E">
            <w:pPr>
              <w:spacing w:after="200"/>
            </w:pPr>
            <w:r w:rsidRPr="00FD34B2">
              <w:t>Запланировано средств на содержание КСП ГО «Вуктыл» в бюджете на 202</w:t>
            </w:r>
            <w:r w:rsidR="0051718E" w:rsidRPr="00FD34B2">
              <w:t>1</w:t>
            </w:r>
            <w:r w:rsidRPr="00FD34B2">
              <w:t xml:space="preserve"> год, тыс.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301" w:rsidRPr="00FD34B2" w:rsidRDefault="0051718E">
            <w:pPr>
              <w:spacing w:after="200" w:line="276" w:lineRule="auto"/>
              <w:jc w:val="center"/>
            </w:pPr>
            <w:r w:rsidRPr="00FD34B2">
              <w:t>1 973,5</w:t>
            </w:r>
          </w:p>
        </w:tc>
      </w:tr>
      <w:bookmarkEnd w:id="0"/>
    </w:tbl>
    <w:p w:rsidR="00541035" w:rsidRPr="00FD34B2" w:rsidRDefault="00541035" w:rsidP="003F3301">
      <w:pPr>
        <w:overflowPunct w:val="0"/>
        <w:autoSpaceDE w:val="0"/>
        <w:autoSpaceDN w:val="0"/>
        <w:adjustRightInd w:val="0"/>
        <w:contextualSpacing/>
        <w:jc w:val="center"/>
        <w:textAlignment w:val="baseline"/>
      </w:pPr>
    </w:p>
    <w:sectPr w:rsidR="00541035" w:rsidRPr="00FD34B2" w:rsidSect="00001F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41" w:rsidRDefault="00172841" w:rsidP="00B663BB">
      <w:r>
        <w:separator/>
      </w:r>
    </w:p>
  </w:endnote>
  <w:endnote w:type="continuationSeparator" w:id="0">
    <w:p w:rsidR="00172841" w:rsidRDefault="00172841" w:rsidP="00B6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41" w:rsidRDefault="00172841" w:rsidP="00B663BB">
      <w:r>
        <w:separator/>
      </w:r>
    </w:p>
  </w:footnote>
  <w:footnote w:type="continuationSeparator" w:id="0">
    <w:p w:rsidR="00172841" w:rsidRDefault="00172841" w:rsidP="00B66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C21"/>
    <w:multiLevelType w:val="hybridMultilevel"/>
    <w:tmpl w:val="11100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21DC8"/>
    <w:multiLevelType w:val="multilevel"/>
    <w:tmpl w:val="89806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A3469A"/>
    <w:multiLevelType w:val="hybridMultilevel"/>
    <w:tmpl w:val="4A9008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EC4C39"/>
    <w:multiLevelType w:val="hybridMultilevel"/>
    <w:tmpl w:val="4EDA9230"/>
    <w:lvl w:ilvl="0" w:tplc="3A66C990">
      <w:start w:val="6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6A3C84"/>
    <w:multiLevelType w:val="hybridMultilevel"/>
    <w:tmpl w:val="6608D6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3AD0484"/>
    <w:multiLevelType w:val="hybridMultilevel"/>
    <w:tmpl w:val="AC4AFE72"/>
    <w:lvl w:ilvl="0" w:tplc="3EF00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17B9B"/>
    <w:multiLevelType w:val="hybridMultilevel"/>
    <w:tmpl w:val="67989864"/>
    <w:styleLink w:val="13"/>
    <w:lvl w:ilvl="0" w:tplc="0D42E496">
      <w:start w:val="1"/>
      <w:numFmt w:val="bullet"/>
      <w:lvlText w:val=" 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80AB3"/>
    <w:multiLevelType w:val="multilevel"/>
    <w:tmpl w:val="F0F0CC2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2B297236"/>
    <w:multiLevelType w:val="hybridMultilevel"/>
    <w:tmpl w:val="F63E4B8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D73C04"/>
    <w:multiLevelType w:val="multilevel"/>
    <w:tmpl w:val="0FF6A80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4EA0988"/>
    <w:multiLevelType w:val="hybridMultilevel"/>
    <w:tmpl w:val="4042832C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9092CFF"/>
    <w:multiLevelType w:val="hybridMultilevel"/>
    <w:tmpl w:val="8FE60D0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4D56166E"/>
    <w:multiLevelType w:val="multilevel"/>
    <w:tmpl w:val="A9489F58"/>
    <w:styleLink w:val="1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95143E8"/>
    <w:multiLevelType w:val="hybridMultilevel"/>
    <w:tmpl w:val="BB0C6BAC"/>
    <w:lvl w:ilvl="0" w:tplc="24ECE782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BC521F"/>
    <w:multiLevelType w:val="hybridMultilevel"/>
    <w:tmpl w:val="87D68896"/>
    <w:lvl w:ilvl="0" w:tplc="6FC40C3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A53297"/>
    <w:multiLevelType w:val="hybridMultilevel"/>
    <w:tmpl w:val="30022210"/>
    <w:lvl w:ilvl="0" w:tplc="C0C86C2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614F22"/>
    <w:multiLevelType w:val="multilevel"/>
    <w:tmpl w:val="15B8B37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47" w:hanging="36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581" w:hanging="72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515" w:hanging="1080"/>
      </w:pPr>
    </w:lvl>
    <w:lvl w:ilvl="6">
      <w:start w:val="1"/>
      <w:numFmt w:val="decimal"/>
      <w:lvlText w:val="%1.%2.%3.%4.%5.%6.%7."/>
      <w:lvlJc w:val="left"/>
      <w:pPr>
        <w:ind w:left="9162" w:hanging="1440"/>
      </w:pPr>
    </w:lvl>
    <w:lvl w:ilvl="7">
      <w:start w:val="1"/>
      <w:numFmt w:val="decimal"/>
      <w:lvlText w:val="%1.%2.%3.%4.%5.%6.%7.%8."/>
      <w:lvlJc w:val="left"/>
      <w:pPr>
        <w:ind w:left="10449" w:hanging="1440"/>
      </w:pPr>
    </w:lvl>
    <w:lvl w:ilvl="8">
      <w:start w:val="1"/>
      <w:numFmt w:val="decimal"/>
      <w:lvlText w:val="%1.%2.%3.%4.%5.%6.%7.%8.%9."/>
      <w:lvlJc w:val="left"/>
      <w:pPr>
        <w:ind w:left="12096" w:hanging="1800"/>
      </w:pPr>
    </w:lvl>
  </w:abstractNum>
  <w:abstractNum w:abstractNumId="18">
    <w:nsid w:val="78E24A46"/>
    <w:multiLevelType w:val="hybridMultilevel"/>
    <w:tmpl w:val="9196CAF6"/>
    <w:lvl w:ilvl="0" w:tplc="F60E212A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4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12"/>
  </w:num>
  <w:num w:numId="17">
    <w:abstractNumId w:val="15"/>
  </w:num>
  <w:num w:numId="18">
    <w:abstractNumId w:val="16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1F5B"/>
    <w:rsid w:val="000027C8"/>
    <w:rsid w:val="00003678"/>
    <w:rsid w:val="00004C73"/>
    <w:rsid w:val="00024C97"/>
    <w:rsid w:val="00060440"/>
    <w:rsid w:val="0007019B"/>
    <w:rsid w:val="00086CC2"/>
    <w:rsid w:val="00090F5C"/>
    <w:rsid w:val="000B057F"/>
    <w:rsid w:val="000B0958"/>
    <w:rsid w:val="000B3DDE"/>
    <w:rsid w:val="000C757A"/>
    <w:rsid w:val="000C7690"/>
    <w:rsid w:val="000E668E"/>
    <w:rsid w:val="000F2A03"/>
    <w:rsid w:val="0011421E"/>
    <w:rsid w:val="001501D1"/>
    <w:rsid w:val="001527CE"/>
    <w:rsid w:val="00160CBE"/>
    <w:rsid w:val="001666CA"/>
    <w:rsid w:val="00172841"/>
    <w:rsid w:val="001778EC"/>
    <w:rsid w:val="001935EA"/>
    <w:rsid w:val="001A05F7"/>
    <w:rsid w:val="001A434C"/>
    <w:rsid w:val="001B04B3"/>
    <w:rsid w:val="001B2F79"/>
    <w:rsid w:val="001C58DD"/>
    <w:rsid w:val="001D65C5"/>
    <w:rsid w:val="001D79BC"/>
    <w:rsid w:val="001E6F18"/>
    <w:rsid w:val="001F245B"/>
    <w:rsid w:val="002003BA"/>
    <w:rsid w:val="00205BC1"/>
    <w:rsid w:val="002378B1"/>
    <w:rsid w:val="002404F8"/>
    <w:rsid w:val="00255746"/>
    <w:rsid w:val="00261E44"/>
    <w:rsid w:val="00262BF5"/>
    <w:rsid w:val="0026315D"/>
    <w:rsid w:val="0027000C"/>
    <w:rsid w:val="00272FD3"/>
    <w:rsid w:val="00282D7D"/>
    <w:rsid w:val="002A090D"/>
    <w:rsid w:val="002A1F8F"/>
    <w:rsid w:val="002A7FB4"/>
    <w:rsid w:val="002B14BB"/>
    <w:rsid w:val="002C5BFB"/>
    <w:rsid w:val="002D1CDD"/>
    <w:rsid w:val="002D2ABC"/>
    <w:rsid w:val="002D4CBF"/>
    <w:rsid w:val="002E25FE"/>
    <w:rsid w:val="00304F6A"/>
    <w:rsid w:val="00307F3F"/>
    <w:rsid w:val="00323AA7"/>
    <w:rsid w:val="00353A5B"/>
    <w:rsid w:val="00356510"/>
    <w:rsid w:val="0036100B"/>
    <w:rsid w:val="00363AB3"/>
    <w:rsid w:val="003805AC"/>
    <w:rsid w:val="00386EB9"/>
    <w:rsid w:val="00393E4F"/>
    <w:rsid w:val="003B0297"/>
    <w:rsid w:val="003D08AA"/>
    <w:rsid w:val="003D28DD"/>
    <w:rsid w:val="003D4D91"/>
    <w:rsid w:val="003F26F9"/>
    <w:rsid w:val="003F3301"/>
    <w:rsid w:val="00414800"/>
    <w:rsid w:val="0042227E"/>
    <w:rsid w:val="00430555"/>
    <w:rsid w:val="00453812"/>
    <w:rsid w:val="00462E9C"/>
    <w:rsid w:val="00464AA5"/>
    <w:rsid w:val="004670A9"/>
    <w:rsid w:val="004800DB"/>
    <w:rsid w:val="004A5766"/>
    <w:rsid w:val="004B5116"/>
    <w:rsid w:val="004C4770"/>
    <w:rsid w:val="004C546E"/>
    <w:rsid w:val="004D060F"/>
    <w:rsid w:val="004D124E"/>
    <w:rsid w:val="004D2C53"/>
    <w:rsid w:val="004D529C"/>
    <w:rsid w:val="004D5EC4"/>
    <w:rsid w:val="004E16C2"/>
    <w:rsid w:val="004E20C3"/>
    <w:rsid w:val="004F4E81"/>
    <w:rsid w:val="004F57B9"/>
    <w:rsid w:val="004F5944"/>
    <w:rsid w:val="005040FF"/>
    <w:rsid w:val="005069B6"/>
    <w:rsid w:val="0051718E"/>
    <w:rsid w:val="00522F2C"/>
    <w:rsid w:val="00524313"/>
    <w:rsid w:val="00533D50"/>
    <w:rsid w:val="00537F16"/>
    <w:rsid w:val="00541035"/>
    <w:rsid w:val="005642BC"/>
    <w:rsid w:val="005705A7"/>
    <w:rsid w:val="00587B72"/>
    <w:rsid w:val="005925A7"/>
    <w:rsid w:val="00593DE3"/>
    <w:rsid w:val="005A02C4"/>
    <w:rsid w:val="005A2B8A"/>
    <w:rsid w:val="005A7288"/>
    <w:rsid w:val="005C003B"/>
    <w:rsid w:val="005D6B01"/>
    <w:rsid w:val="005E0F2C"/>
    <w:rsid w:val="005E26CE"/>
    <w:rsid w:val="005F2E3A"/>
    <w:rsid w:val="00606C9F"/>
    <w:rsid w:val="0061220F"/>
    <w:rsid w:val="00620A57"/>
    <w:rsid w:val="006252B8"/>
    <w:rsid w:val="00636165"/>
    <w:rsid w:val="006502EA"/>
    <w:rsid w:val="00650EF4"/>
    <w:rsid w:val="00652132"/>
    <w:rsid w:val="006628A2"/>
    <w:rsid w:val="00666670"/>
    <w:rsid w:val="0067443F"/>
    <w:rsid w:val="006769E8"/>
    <w:rsid w:val="00682106"/>
    <w:rsid w:val="00682171"/>
    <w:rsid w:val="006845E1"/>
    <w:rsid w:val="006955B8"/>
    <w:rsid w:val="006A1205"/>
    <w:rsid w:val="006B1D1D"/>
    <w:rsid w:val="006B1F27"/>
    <w:rsid w:val="006C13A5"/>
    <w:rsid w:val="006D2E13"/>
    <w:rsid w:val="006E4EFE"/>
    <w:rsid w:val="006E6B18"/>
    <w:rsid w:val="00702EE7"/>
    <w:rsid w:val="00705B85"/>
    <w:rsid w:val="00747048"/>
    <w:rsid w:val="00747FFC"/>
    <w:rsid w:val="0075499A"/>
    <w:rsid w:val="007602FD"/>
    <w:rsid w:val="00774C1E"/>
    <w:rsid w:val="007808A8"/>
    <w:rsid w:val="00781328"/>
    <w:rsid w:val="00781793"/>
    <w:rsid w:val="0078314A"/>
    <w:rsid w:val="00783A57"/>
    <w:rsid w:val="007B034D"/>
    <w:rsid w:val="007C11FA"/>
    <w:rsid w:val="007C1F96"/>
    <w:rsid w:val="007D2261"/>
    <w:rsid w:val="007E0055"/>
    <w:rsid w:val="007E4A0D"/>
    <w:rsid w:val="007F7D7F"/>
    <w:rsid w:val="008211CB"/>
    <w:rsid w:val="008215FF"/>
    <w:rsid w:val="00822DE4"/>
    <w:rsid w:val="00836205"/>
    <w:rsid w:val="008367D9"/>
    <w:rsid w:val="00855745"/>
    <w:rsid w:val="00863943"/>
    <w:rsid w:val="00870C90"/>
    <w:rsid w:val="0088755B"/>
    <w:rsid w:val="008C1CBA"/>
    <w:rsid w:val="008D04A8"/>
    <w:rsid w:val="008D46CA"/>
    <w:rsid w:val="00911742"/>
    <w:rsid w:val="009269C8"/>
    <w:rsid w:val="00935DEE"/>
    <w:rsid w:val="00966B42"/>
    <w:rsid w:val="009674E5"/>
    <w:rsid w:val="009C54C1"/>
    <w:rsid w:val="009C741F"/>
    <w:rsid w:val="009E2B7B"/>
    <w:rsid w:val="009E2E45"/>
    <w:rsid w:val="009E71A6"/>
    <w:rsid w:val="009F5848"/>
    <w:rsid w:val="00A02208"/>
    <w:rsid w:val="00A03545"/>
    <w:rsid w:val="00A311BD"/>
    <w:rsid w:val="00A43BBE"/>
    <w:rsid w:val="00A55B59"/>
    <w:rsid w:val="00A623C0"/>
    <w:rsid w:val="00A64100"/>
    <w:rsid w:val="00A82197"/>
    <w:rsid w:val="00A8570B"/>
    <w:rsid w:val="00A8674C"/>
    <w:rsid w:val="00A93DF7"/>
    <w:rsid w:val="00AB1098"/>
    <w:rsid w:val="00AB40E1"/>
    <w:rsid w:val="00AC4C8E"/>
    <w:rsid w:val="00AE54C5"/>
    <w:rsid w:val="00B017BB"/>
    <w:rsid w:val="00B25C83"/>
    <w:rsid w:val="00B33DDC"/>
    <w:rsid w:val="00B40763"/>
    <w:rsid w:val="00B40931"/>
    <w:rsid w:val="00B504A1"/>
    <w:rsid w:val="00B619B2"/>
    <w:rsid w:val="00B663BB"/>
    <w:rsid w:val="00B66C39"/>
    <w:rsid w:val="00B6785F"/>
    <w:rsid w:val="00B80E22"/>
    <w:rsid w:val="00B876AD"/>
    <w:rsid w:val="00B96BA1"/>
    <w:rsid w:val="00B96EA8"/>
    <w:rsid w:val="00B97A76"/>
    <w:rsid w:val="00BA7059"/>
    <w:rsid w:val="00BD33EA"/>
    <w:rsid w:val="00BD3668"/>
    <w:rsid w:val="00BD4CAE"/>
    <w:rsid w:val="00BE2050"/>
    <w:rsid w:val="00BF081D"/>
    <w:rsid w:val="00BF1471"/>
    <w:rsid w:val="00BF3CE3"/>
    <w:rsid w:val="00C010D6"/>
    <w:rsid w:val="00C03429"/>
    <w:rsid w:val="00C12A02"/>
    <w:rsid w:val="00C214DA"/>
    <w:rsid w:val="00C2159D"/>
    <w:rsid w:val="00C30AD7"/>
    <w:rsid w:val="00C31561"/>
    <w:rsid w:val="00C3289A"/>
    <w:rsid w:val="00C32CA9"/>
    <w:rsid w:val="00C37EAC"/>
    <w:rsid w:val="00C65ED1"/>
    <w:rsid w:val="00C718FE"/>
    <w:rsid w:val="00C72BA9"/>
    <w:rsid w:val="00C7769A"/>
    <w:rsid w:val="00C80664"/>
    <w:rsid w:val="00C81A10"/>
    <w:rsid w:val="00C81CC6"/>
    <w:rsid w:val="00C852B0"/>
    <w:rsid w:val="00CA4C4C"/>
    <w:rsid w:val="00CC622A"/>
    <w:rsid w:val="00CC6817"/>
    <w:rsid w:val="00CD45A2"/>
    <w:rsid w:val="00CD6855"/>
    <w:rsid w:val="00CE0ADE"/>
    <w:rsid w:val="00CE3BC7"/>
    <w:rsid w:val="00CE52DB"/>
    <w:rsid w:val="00CE676A"/>
    <w:rsid w:val="00CE698C"/>
    <w:rsid w:val="00CF4AF8"/>
    <w:rsid w:val="00D126FA"/>
    <w:rsid w:val="00D2548E"/>
    <w:rsid w:val="00D256E8"/>
    <w:rsid w:val="00D303E6"/>
    <w:rsid w:val="00D368B7"/>
    <w:rsid w:val="00D4759B"/>
    <w:rsid w:val="00D653EF"/>
    <w:rsid w:val="00DA0434"/>
    <w:rsid w:val="00DD2753"/>
    <w:rsid w:val="00DD73C8"/>
    <w:rsid w:val="00DD7F19"/>
    <w:rsid w:val="00E2071F"/>
    <w:rsid w:val="00E31A1D"/>
    <w:rsid w:val="00E328F6"/>
    <w:rsid w:val="00E410AA"/>
    <w:rsid w:val="00E425E9"/>
    <w:rsid w:val="00E4434A"/>
    <w:rsid w:val="00E44D4C"/>
    <w:rsid w:val="00E452BC"/>
    <w:rsid w:val="00E4641C"/>
    <w:rsid w:val="00E47E34"/>
    <w:rsid w:val="00E54204"/>
    <w:rsid w:val="00E55AF9"/>
    <w:rsid w:val="00E57E6E"/>
    <w:rsid w:val="00E800C0"/>
    <w:rsid w:val="00EA782F"/>
    <w:rsid w:val="00EB46F4"/>
    <w:rsid w:val="00EC6D6C"/>
    <w:rsid w:val="00ED7D1E"/>
    <w:rsid w:val="00EF1496"/>
    <w:rsid w:val="00EF2FB6"/>
    <w:rsid w:val="00EF3D39"/>
    <w:rsid w:val="00F01048"/>
    <w:rsid w:val="00F17F4D"/>
    <w:rsid w:val="00F2001E"/>
    <w:rsid w:val="00F22AB5"/>
    <w:rsid w:val="00F25CB2"/>
    <w:rsid w:val="00F34A63"/>
    <w:rsid w:val="00F55C9D"/>
    <w:rsid w:val="00F675AB"/>
    <w:rsid w:val="00F81651"/>
    <w:rsid w:val="00F919F9"/>
    <w:rsid w:val="00F970D4"/>
    <w:rsid w:val="00FA71B3"/>
    <w:rsid w:val="00FB19C8"/>
    <w:rsid w:val="00FB22C3"/>
    <w:rsid w:val="00FC25EB"/>
    <w:rsid w:val="00FD34B2"/>
    <w:rsid w:val="00FD735D"/>
    <w:rsid w:val="00FE6402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6CA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663BB"/>
    <w:pPr>
      <w:keepNext/>
      <w:ind w:firstLine="3119"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F919F9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qFormat/>
    <w:rsid w:val="00B66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663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663B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B663B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B663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uiPriority w:val="99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a4">
    <w:name w:val="Title"/>
    <w:aliases w:val="Название Знак Знак,Основной текст с отступом 2 Знак Знак Знак,Название Знак Знак Знак Знак,Знак Знак Знак Знак Знак Знак Знак Знак Знак Знак Знак"/>
    <w:basedOn w:val="a0"/>
    <w:link w:val="a5"/>
    <w:qFormat/>
    <w:rsid w:val="00C3289A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Название Знак Знак Знак,Основной текст с отступом 2 Знак Знак Знак Знак,Название Знак Знак Знак Знак Знак,Знак Знак Знак Знак Знак Знак Знак Знак Знак Знак Знак Знак"/>
    <w:link w:val="a4"/>
    <w:rsid w:val="00C3289A"/>
    <w:rPr>
      <w:b/>
    </w:rPr>
  </w:style>
  <w:style w:type="paragraph" w:customStyle="1" w:styleId="ConsPlusTitle">
    <w:name w:val="ConsPlusTitle"/>
    <w:uiPriority w:val="99"/>
    <w:rsid w:val="003F26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0"/>
    <w:link w:val="a7"/>
    <w:uiPriority w:val="99"/>
    <w:rsid w:val="00F25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25CB2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34"/>
    <w:qFormat/>
    <w:rsid w:val="00307F3F"/>
    <w:pPr>
      <w:ind w:left="720"/>
      <w:contextualSpacing/>
    </w:pPr>
  </w:style>
  <w:style w:type="character" w:customStyle="1" w:styleId="a9">
    <w:name w:val="Абзац списка Знак"/>
    <w:basedOn w:val="a1"/>
    <w:link w:val="a8"/>
    <w:uiPriority w:val="34"/>
    <w:locked/>
    <w:rsid w:val="00BA7059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B663BB"/>
    <w:rPr>
      <w:sz w:val="24"/>
    </w:rPr>
  </w:style>
  <w:style w:type="character" w:customStyle="1" w:styleId="50">
    <w:name w:val="Заголовок 5 Знак"/>
    <w:basedOn w:val="a1"/>
    <w:link w:val="5"/>
    <w:rsid w:val="00B663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663BB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B663BB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B663B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B663BB"/>
    <w:rPr>
      <w:rFonts w:ascii="Arial" w:hAnsi="Arial" w:cs="Arial"/>
      <w:sz w:val="22"/>
      <w:szCs w:val="22"/>
    </w:rPr>
  </w:style>
  <w:style w:type="table" w:styleId="aa">
    <w:name w:val="Table Grid"/>
    <w:basedOn w:val="a2"/>
    <w:uiPriority w:val="59"/>
    <w:rsid w:val="00B663B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unhideWhenUsed/>
    <w:rsid w:val="00B66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1"/>
    <w:link w:val="ab"/>
    <w:uiPriority w:val="99"/>
    <w:rsid w:val="00B663B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0"/>
    <w:link w:val="ae"/>
    <w:uiPriority w:val="99"/>
    <w:unhideWhenUsed/>
    <w:rsid w:val="00B66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1"/>
    <w:link w:val="ad"/>
    <w:uiPriority w:val="99"/>
    <w:rsid w:val="00B663BB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1"/>
    <w:uiPriority w:val="99"/>
    <w:unhideWhenUsed/>
    <w:rsid w:val="00B663BB"/>
    <w:rPr>
      <w:color w:val="0000FF"/>
      <w:u w:val="single"/>
    </w:rPr>
  </w:style>
  <w:style w:type="paragraph" w:customStyle="1" w:styleId="ConsPlusNonformat">
    <w:name w:val="ConsPlusNonformat"/>
    <w:uiPriority w:val="99"/>
    <w:rsid w:val="00B663BB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No Spacing"/>
    <w:link w:val="af1"/>
    <w:uiPriority w:val="1"/>
    <w:qFormat/>
    <w:rsid w:val="00B663BB"/>
    <w:rPr>
      <w:sz w:val="24"/>
      <w:szCs w:val="24"/>
    </w:rPr>
  </w:style>
  <w:style w:type="paragraph" w:styleId="af2">
    <w:name w:val="Body Text"/>
    <w:basedOn w:val="a0"/>
    <w:link w:val="af3"/>
    <w:uiPriority w:val="99"/>
    <w:unhideWhenUsed/>
    <w:rsid w:val="00B663B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1"/>
    <w:link w:val="af2"/>
    <w:uiPriority w:val="99"/>
    <w:rsid w:val="00B663BB"/>
    <w:rPr>
      <w:rFonts w:ascii="Calibri" w:hAnsi="Calibri"/>
      <w:sz w:val="22"/>
      <w:szCs w:val="22"/>
    </w:rPr>
  </w:style>
  <w:style w:type="paragraph" w:customStyle="1" w:styleId="BodyTextIndent22">
    <w:name w:val="Body Text Indent 22"/>
    <w:basedOn w:val="a0"/>
    <w:uiPriority w:val="99"/>
    <w:rsid w:val="00B663BB"/>
    <w:pPr>
      <w:widowControl w:val="0"/>
      <w:ind w:firstLine="720"/>
      <w:jc w:val="both"/>
    </w:pPr>
    <w:rPr>
      <w:sz w:val="28"/>
      <w:szCs w:val="20"/>
    </w:rPr>
  </w:style>
  <w:style w:type="character" w:styleId="af4">
    <w:name w:val="Strong"/>
    <w:uiPriority w:val="22"/>
    <w:qFormat/>
    <w:rsid w:val="00B663BB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rsid w:val="00B663BB"/>
    <w:rPr>
      <w:b/>
      <w:sz w:val="28"/>
      <w:szCs w:val="24"/>
    </w:rPr>
  </w:style>
  <w:style w:type="character" w:customStyle="1" w:styleId="30">
    <w:name w:val="Заголовок 3 Знак"/>
    <w:basedOn w:val="a1"/>
    <w:link w:val="3"/>
    <w:rsid w:val="00B663BB"/>
    <w:rPr>
      <w:i/>
      <w:sz w:val="28"/>
    </w:rPr>
  </w:style>
  <w:style w:type="paragraph" w:customStyle="1" w:styleId="Pa2">
    <w:name w:val="Pa2"/>
    <w:basedOn w:val="a0"/>
    <w:next w:val="a0"/>
    <w:uiPriority w:val="99"/>
    <w:rsid w:val="00B663BB"/>
    <w:pPr>
      <w:autoSpaceDE w:val="0"/>
      <w:autoSpaceDN w:val="0"/>
      <w:adjustRightInd w:val="0"/>
      <w:spacing w:line="221" w:lineRule="atLeast"/>
    </w:pPr>
    <w:rPr>
      <w:rFonts w:ascii="Univers" w:eastAsiaTheme="minorHAnsi" w:hAnsi="Univers" w:cstheme="minorBidi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B663BB"/>
    <w:rPr>
      <w:sz w:val="24"/>
      <w:szCs w:val="24"/>
    </w:rPr>
  </w:style>
  <w:style w:type="paragraph" w:customStyle="1" w:styleId="Default">
    <w:name w:val="Default"/>
    <w:uiPriority w:val="99"/>
    <w:rsid w:val="00B663BB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B663BB"/>
    <w:rPr>
      <w:b/>
      <w:sz w:val="32"/>
    </w:rPr>
  </w:style>
  <w:style w:type="character" w:customStyle="1" w:styleId="40">
    <w:name w:val="Заголовок 4 Знак"/>
    <w:basedOn w:val="a1"/>
    <w:link w:val="4"/>
    <w:rsid w:val="00B663BB"/>
    <w:rPr>
      <w:b/>
      <w:bCs/>
      <w:sz w:val="36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B663BB"/>
  </w:style>
  <w:style w:type="character" w:styleId="af5">
    <w:name w:val="page number"/>
    <w:basedOn w:val="a1"/>
    <w:rsid w:val="00B663BB"/>
  </w:style>
  <w:style w:type="paragraph" w:styleId="af6">
    <w:name w:val="Body Text Indent"/>
    <w:aliases w:val="Основной текст 1,Нумерованный список !!"/>
    <w:basedOn w:val="a0"/>
    <w:link w:val="af7"/>
    <w:rsid w:val="00B663B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1"/>
    <w:link w:val="af6"/>
    <w:rsid w:val="00B663BB"/>
  </w:style>
  <w:style w:type="paragraph" w:customStyle="1" w:styleId="ConsNormal">
    <w:name w:val="ConsNormal"/>
    <w:uiPriority w:val="99"/>
    <w:rsid w:val="00B66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a">
    <w:name w:val="Статья"/>
    <w:basedOn w:val="a3"/>
    <w:rsid w:val="00B663BB"/>
    <w:pPr>
      <w:numPr>
        <w:numId w:val="2"/>
      </w:numPr>
    </w:pPr>
  </w:style>
  <w:style w:type="paragraph" w:styleId="af8">
    <w:name w:val="Subtitle"/>
    <w:basedOn w:val="a0"/>
    <w:link w:val="af9"/>
    <w:uiPriority w:val="99"/>
    <w:qFormat/>
    <w:rsid w:val="00B663BB"/>
    <w:pPr>
      <w:jc w:val="center"/>
    </w:pPr>
    <w:rPr>
      <w:b/>
      <w:bCs/>
      <w:sz w:val="28"/>
    </w:rPr>
  </w:style>
  <w:style w:type="character" w:customStyle="1" w:styleId="af9">
    <w:name w:val="Подзаголовок Знак"/>
    <w:basedOn w:val="a1"/>
    <w:link w:val="af8"/>
    <w:uiPriority w:val="99"/>
    <w:rsid w:val="00B663BB"/>
    <w:rPr>
      <w:b/>
      <w:bCs/>
      <w:sz w:val="28"/>
      <w:szCs w:val="24"/>
    </w:rPr>
  </w:style>
  <w:style w:type="table" w:customStyle="1" w:styleId="14">
    <w:name w:val="Сетка таблицы1"/>
    <w:basedOn w:val="a2"/>
    <w:next w:val="aa"/>
    <w:uiPriority w:val="59"/>
    <w:rsid w:val="00B663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line number"/>
    <w:uiPriority w:val="99"/>
    <w:unhideWhenUsed/>
    <w:rsid w:val="00B663BB"/>
  </w:style>
  <w:style w:type="numbering" w:customStyle="1" w:styleId="110">
    <w:name w:val="Нет списка11"/>
    <w:next w:val="a3"/>
    <w:uiPriority w:val="99"/>
    <w:semiHidden/>
    <w:unhideWhenUsed/>
    <w:rsid w:val="00B663BB"/>
  </w:style>
  <w:style w:type="paragraph" w:customStyle="1" w:styleId="15">
    <w:name w:val="Подзаголовок1"/>
    <w:basedOn w:val="a0"/>
    <w:next w:val="a0"/>
    <w:uiPriority w:val="11"/>
    <w:qFormat/>
    <w:rsid w:val="00B663B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table" w:customStyle="1" w:styleId="111">
    <w:name w:val="Сетка таблицы11"/>
    <w:basedOn w:val="a2"/>
    <w:next w:val="aa"/>
    <w:uiPriority w:val="59"/>
    <w:rsid w:val="00B66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B663B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numbering" w:customStyle="1" w:styleId="1">
    <w:name w:val="Стиль1"/>
    <w:uiPriority w:val="99"/>
    <w:rsid w:val="00B663BB"/>
    <w:pPr>
      <w:numPr>
        <w:numId w:val="3"/>
      </w:numPr>
    </w:pPr>
  </w:style>
  <w:style w:type="numbering" w:customStyle="1" w:styleId="112">
    <w:name w:val="Стиль11"/>
    <w:uiPriority w:val="99"/>
    <w:rsid w:val="00B663BB"/>
  </w:style>
  <w:style w:type="character" w:customStyle="1" w:styleId="16">
    <w:name w:val="Подзаголовок Знак1"/>
    <w:uiPriority w:val="11"/>
    <w:rsid w:val="00B663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B663BB"/>
  </w:style>
  <w:style w:type="table" w:customStyle="1" w:styleId="24">
    <w:name w:val="Сетка таблицы2"/>
    <w:basedOn w:val="a2"/>
    <w:next w:val="aa"/>
    <w:rsid w:val="00B66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B663BB"/>
  </w:style>
  <w:style w:type="numbering" w:customStyle="1" w:styleId="1110">
    <w:name w:val="Стиль111"/>
    <w:uiPriority w:val="99"/>
    <w:rsid w:val="00B663BB"/>
  </w:style>
  <w:style w:type="paragraph" w:styleId="afb">
    <w:name w:val="Normal (Web)"/>
    <w:basedOn w:val="a0"/>
    <w:uiPriority w:val="99"/>
    <w:rsid w:val="00B663BB"/>
    <w:pPr>
      <w:spacing w:before="100" w:beforeAutospacing="1" w:after="100" w:afterAutospacing="1"/>
    </w:pPr>
  </w:style>
  <w:style w:type="paragraph" w:styleId="afc">
    <w:name w:val="footnote text"/>
    <w:basedOn w:val="a0"/>
    <w:link w:val="afd"/>
    <w:uiPriority w:val="99"/>
    <w:rsid w:val="00B663BB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B663BB"/>
  </w:style>
  <w:style w:type="character" w:styleId="afe">
    <w:name w:val="footnote reference"/>
    <w:uiPriority w:val="99"/>
    <w:rsid w:val="00B663BB"/>
    <w:rPr>
      <w:vertAlign w:val="superscript"/>
    </w:rPr>
  </w:style>
  <w:style w:type="character" w:customStyle="1" w:styleId="ConsPlusNormal0">
    <w:name w:val="ConsPlusNormal Знак"/>
    <w:link w:val="ConsPlusNormal"/>
    <w:rsid w:val="00B663BB"/>
    <w:rPr>
      <w:rFonts w:ascii="TimesNewRomanPSMT" w:hAnsi="TimesNewRomanPSMT" w:cs="TimesNewRomanPSMT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B663B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663BB"/>
    <w:rPr>
      <w:sz w:val="16"/>
      <w:szCs w:val="16"/>
      <w:lang w:eastAsia="ar-SA"/>
    </w:rPr>
  </w:style>
  <w:style w:type="character" w:customStyle="1" w:styleId="bold">
    <w:name w:val="bold"/>
    <w:basedOn w:val="a1"/>
    <w:rsid w:val="00B663BB"/>
  </w:style>
  <w:style w:type="character" w:customStyle="1" w:styleId="apple-converted-space">
    <w:name w:val="apple-converted-space"/>
    <w:basedOn w:val="a1"/>
    <w:rsid w:val="00B663BB"/>
  </w:style>
  <w:style w:type="numbering" w:customStyle="1" w:styleId="33">
    <w:name w:val="Нет списка3"/>
    <w:next w:val="a3"/>
    <w:uiPriority w:val="99"/>
    <w:semiHidden/>
    <w:unhideWhenUsed/>
    <w:rsid w:val="00B663BB"/>
  </w:style>
  <w:style w:type="table" w:customStyle="1" w:styleId="34">
    <w:name w:val="Сетка таблицы3"/>
    <w:basedOn w:val="a2"/>
    <w:next w:val="aa"/>
    <w:uiPriority w:val="59"/>
    <w:rsid w:val="00B663B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B663BB"/>
    <w:pPr>
      <w:numPr>
        <w:numId w:val="4"/>
      </w:numPr>
    </w:pPr>
  </w:style>
  <w:style w:type="numbering" w:customStyle="1" w:styleId="1120">
    <w:name w:val="Стиль112"/>
    <w:uiPriority w:val="99"/>
    <w:rsid w:val="00B663BB"/>
  </w:style>
  <w:style w:type="paragraph" w:customStyle="1" w:styleId="BodyText21">
    <w:name w:val="Body Text 21"/>
    <w:basedOn w:val="a0"/>
    <w:uiPriority w:val="99"/>
    <w:rsid w:val="00B663BB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--">
    <w:name w:val="- СТРАНИЦА -"/>
    <w:uiPriority w:val="99"/>
    <w:rsid w:val="00B663BB"/>
  </w:style>
  <w:style w:type="paragraph" w:styleId="aff">
    <w:name w:val="caption"/>
    <w:basedOn w:val="a0"/>
    <w:next w:val="a0"/>
    <w:uiPriority w:val="99"/>
    <w:qFormat/>
    <w:rsid w:val="00B663B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210">
    <w:name w:val="Основной текст с отступом 21"/>
    <w:basedOn w:val="a0"/>
    <w:uiPriority w:val="99"/>
    <w:rsid w:val="00B663BB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0"/>
    <w:uiPriority w:val="99"/>
    <w:rsid w:val="00B663BB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5">
    <w:name w:val="Body Text 3"/>
    <w:basedOn w:val="a0"/>
    <w:link w:val="36"/>
    <w:uiPriority w:val="99"/>
    <w:rsid w:val="00B663B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663BB"/>
    <w:rPr>
      <w:sz w:val="16"/>
      <w:szCs w:val="16"/>
    </w:rPr>
  </w:style>
  <w:style w:type="paragraph" w:customStyle="1" w:styleId="ConsNonformat">
    <w:name w:val="ConsNonformat"/>
    <w:uiPriority w:val="99"/>
    <w:rsid w:val="00B663BB"/>
    <w:pPr>
      <w:widowControl w:val="0"/>
    </w:pPr>
    <w:rPr>
      <w:rFonts w:ascii="Courier New" w:hAnsi="Courier New"/>
      <w:snapToGrid w:val="0"/>
      <w:sz w:val="16"/>
    </w:rPr>
  </w:style>
  <w:style w:type="paragraph" w:styleId="25">
    <w:name w:val="Body Text Indent 2"/>
    <w:basedOn w:val="a0"/>
    <w:link w:val="26"/>
    <w:uiPriority w:val="99"/>
    <w:rsid w:val="00B663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663BB"/>
  </w:style>
  <w:style w:type="paragraph" w:styleId="aff0">
    <w:name w:val="Document Map"/>
    <w:basedOn w:val="a0"/>
    <w:link w:val="aff1"/>
    <w:uiPriority w:val="99"/>
    <w:rsid w:val="00B663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B663BB"/>
    <w:rPr>
      <w:rFonts w:ascii="Tahoma" w:hAnsi="Tahoma" w:cs="Tahoma"/>
      <w:shd w:val="clear" w:color="auto" w:fill="000080"/>
    </w:rPr>
  </w:style>
  <w:style w:type="paragraph" w:customStyle="1" w:styleId="17">
    <w:name w:val="Обычный1"/>
    <w:uiPriority w:val="99"/>
    <w:rsid w:val="00B663BB"/>
    <w:pPr>
      <w:spacing w:before="100" w:after="100"/>
    </w:pPr>
    <w:rPr>
      <w:snapToGrid w:val="0"/>
      <w:sz w:val="24"/>
    </w:rPr>
  </w:style>
  <w:style w:type="paragraph" w:customStyle="1" w:styleId="aff2">
    <w:name w:val="Знак"/>
    <w:basedOn w:val="a0"/>
    <w:uiPriority w:val="99"/>
    <w:rsid w:val="00B663B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Emphasis"/>
    <w:basedOn w:val="a1"/>
    <w:uiPriority w:val="20"/>
    <w:qFormat/>
    <w:rsid w:val="00B663BB"/>
    <w:rPr>
      <w:i/>
      <w:iCs/>
    </w:rPr>
  </w:style>
  <w:style w:type="paragraph" w:customStyle="1" w:styleId="aff4">
    <w:name w:val="Знак Знак Знак Знак"/>
    <w:basedOn w:val="a0"/>
    <w:uiPriority w:val="99"/>
    <w:rsid w:val="00B663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rsid w:val="00B663BB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rsid w:val="00B663BB"/>
  </w:style>
  <w:style w:type="character" w:styleId="aff7">
    <w:name w:val="endnote reference"/>
    <w:basedOn w:val="a1"/>
    <w:rsid w:val="00B663BB"/>
    <w:rPr>
      <w:vertAlign w:val="superscript"/>
    </w:rPr>
  </w:style>
  <w:style w:type="table" w:styleId="-5">
    <w:name w:val="Table List 5"/>
    <w:basedOn w:val="a2"/>
    <w:rsid w:val="00B66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2"/>
    <w:rsid w:val="00B66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B66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2"/>
    <w:rsid w:val="00B66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Цветная заливка1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2"/>
    <w:uiPriority w:val="73"/>
    <w:rsid w:val="00B663B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">
    <w:name w:val="Средняя заливка 21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a">
    <w:name w:val="Темный список1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2"/>
    <w:uiPriority w:val="63"/>
    <w:rsid w:val="00B663B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2"/>
    <w:uiPriority w:val="60"/>
    <w:rsid w:val="00B663B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7">
    <w:name w:val="Table Colorful 2"/>
    <w:basedOn w:val="a2"/>
    <w:rsid w:val="00B66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Shading 2 Accent 3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uiPriority w:val="99"/>
    <w:rsid w:val="00B663BB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8">
    <w:name w:val="Block Text"/>
    <w:basedOn w:val="a0"/>
    <w:uiPriority w:val="99"/>
    <w:rsid w:val="00B663BB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table" w:styleId="-20">
    <w:name w:val="Table List 2"/>
    <w:basedOn w:val="a2"/>
    <w:rsid w:val="00B66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Body Text First Indent"/>
    <w:basedOn w:val="af2"/>
    <w:link w:val="affa"/>
    <w:uiPriority w:val="99"/>
    <w:rsid w:val="00B663BB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a">
    <w:name w:val="Красная строка Знак"/>
    <w:basedOn w:val="af3"/>
    <w:link w:val="aff9"/>
    <w:uiPriority w:val="99"/>
    <w:rsid w:val="00B663BB"/>
    <w:rPr>
      <w:rFonts w:ascii="Calibri" w:hAnsi="Calibri"/>
      <w:sz w:val="24"/>
      <w:szCs w:val="24"/>
    </w:rPr>
  </w:style>
  <w:style w:type="paragraph" w:styleId="affb">
    <w:name w:val="Plain Text"/>
    <w:basedOn w:val="a0"/>
    <w:link w:val="affc"/>
    <w:uiPriority w:val="99"/>
    <w:rsid w:val="00B663BB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1"/>
    <w:link w:val="affb"/>
    <w:uiPriority w:val="99"/>
    <w:rsid w:val="00B663BB"/>
    <w:rPr>
      <w:rFonts w:ascii="Courier New" w:hAnsi="Courier New"/>
    </w:rPr>
  </w:style>
  <w:style w:type="table" w:styleId="2-4">
    <w:name w:val="Medium Shading 2 Accent 4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2"/>
    <w:uiPriority w:val="65"/>
    <w:rsid w:val="00B663B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2"/>
    <w:uiPriority w:val="62"/>
    <w:rsid w:val="00B663B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d">
    <w:name w:val="Table Contemporary"/>
    <w:basedOn w:val="a2"/>
    <w:rsid w:val="00B66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e">
    <w:name w:val="TOC Heading"/>
    <w:basedOn w:val="10"/>
    <w:next w:val="a0"/>
    <w:uiPriority w:val="39"/>
    <w:semiHidden/>
    <w:unhideWhenUsed/>
    <w:qFormat/>
    <w:rsid w:val="00B663B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qFormat/>
    <w:rsid w:val="00B663BB"/>
    <w:pPr>
      <w:ind w:left="240"/>
    </w:pPr>
  </w:style>
  <w:style w:type="paragraph" w:styleId="1b">
    <w:name w:val="toc 1"/>
    <w:basedOn w:val="a0"/>
    <w:next w:val="a0"/>
    <w:autoRedefine/>
    <w:uiPriority w:val="39"/>
    <w:qFormat/>
    <w:rsid w:val="00B663BB"/>
  </w:style>
  <w:style w:type="paragraph" w:styleId="37">
    <w:name w:val="toc 3"/>
    <w:basedOn w:val="a0"/>
    <w:next w:val="a0"/>
    <w:autoRedefine/>
    <w:uiPriority w:val="39"/>
    <w:unhideWhenUsed/>
    <w:qFormat/>
    <w:rsid w:val="00B663B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0"/>
    <w:uiPriority w:val="40"/>
    <w:qFormat/>
    <w:rsid w:val="00B663B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f">
    <w:name w:val="Subtle Emphasis"/>
    <w:basedOn w:val="a1"/>
    <w:uiPriority w:val="19"/>
    <w:qFormat/>
    <w:rsid w:val="00B663B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2"/>
    <w:uiPriority w:val="64"/>
    <w:rsid w:val="00B663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2"/>
    <w:uiPriority w:val="68"/>
    <w:rsid w:val="00B663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9">
    <w:name w:val="Table Classic 2"/>
    <w:basedOn w:val="a2"/>
    <w:rsid w:val="00B66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2"/>
    <w:uiPriority w:val="67"/>
    <w:rsid w:val="00B663B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8">
    <w:name w:val="Table Grid 3"/>
    <w:basedOn w:val="a2"/>
    <w:rsid w:val="00B66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2"/>
    <w:rsid w:val="00B66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2"/>
    <w:rsid w:val="00B66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2"/>
    <w:rsid w:val="00B66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2"/>
    <w:rsid w:val="00B66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2"/>
    <w:rsid w:val="00B66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2"/>
    <w:rsid w:val="00B66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Professional"/>
    <w:basedOn w:val="a2"/>
    <w:rsid w:val="00B66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2"/>
    <w:rsid w:val="00B66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9">
    <w:name w:val="Table Colorful 3"/>
    <w:basedOn w:val="a2"/>
    <w:rsid w:val="00B66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0"/>
    <w:uiPriority w:val="99"/>
    <w:rsid w:val="00B663BB"/>
    <w:pPr>
      <w:suppressAutoHyphens/>
      <w:spacing w:before="150" w:after="60"/>
    </w:pPr>
    <w:rPr>
      <w:rFonts w:ascii="Verdana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0"/>
    <w:uiPriority w:val="99"/>
    <w:rsid w:val="00B663BB"/>
    <w:pPr>
      <w:spacing w:before="60" w:after="60"/>
      <w:ind w:firstLine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f1">
    <w:name w:val="Таблицы (моноширинный)"/>
    <w:basedOn w:val="a0"/>
    <w:next w:val="a0"/>
    <w:uiPriority w:val="99"/>
    <w:rsid w:val="00B663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iiaiieoaeno21">
    <w:name w:val="Iniiaiie oaeno 21"/>
    <w:basedOn w:val="a0"/>
    <w:uiPriority w:val="99"/>
    <w:rsid w:val="00B663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CharChar">
    <w:name w:val="Char Char Знак Знак Знак"/>
    <w:basedOn w:val="a0"/>
    <w:uiPriority w:val="99"/>
    <w:rsid w:val="00B663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1"/>
    <w:uiPriority w:val="99"/>
    <w:rsid w:val="00B663BB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1"/>
    <w:uiPriority w:val="99"/>
    <w:rsid w:val="00B663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1"/>
    <w:rsid w:val="00B663BB"/>
  </w:style>
  <w:style w:type="paragraph" w:customStyle="1" w:styleId="afff2">
    <w:name w:val="Для Отчетов"/>
    <w:basedOn w:val="a0"/>
    <w:link w:val="afff3"/>
    <w:qFormat/>
    <w:rsid w:val="00B663BB"/>
    <w:pPr>
      <w:ind w:firstLine="709"/>
      <w:jc w:val="both"/>
    </w:pPr>
    <w:rPr>
      <w:lang w:eastAsia="en-US" w:bidi="en-US"/>
    </w:rPr>
  </w:style>
  <w:style w:type="character" w:customStyle="1" w:styleId="afff3">
    <w:name w:val="Для Отчетов Знак"/>
    <w:basedOn w:val="a1"/>
    <w:link w:val="afff2"/>
    <w:rsid w:val="00B663BB"/>
    <w:rPr>
      <w:sz w:val="24"/>
      <w:szCs w:val="24"/>
      <w:lang w:eastAsia="en-US" w:bidi="en-US"/>
    </w:rPr>
  </w:style>
  <w:style w:type="paragraph" w:customStyle="1" w:styleId="1c0">
    <w:name w:val="1c"/>
    <w:basedOn w:val="a0"/>
    <w:uiPriority w:val="99"/>
    <w:rsid w:val="00B663BB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1"/>
    <w:rsid w:val="00B66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B663BB"/>
    <w:rPr>
      <w:rFonts w:eastAsia="Calibri"/>
      <w:sz w:val="24"/>
      <w:szCs w:val="24"/>
      <w:lang w:eastAsia="en-US"/>
    </w:rPr>
  </w:style>
  <w:style w:type="character" w:styleId="afff4">
    <w:name w:val="FollowedHyperlink"/>
    <w:basedOn w:val="a1"/>
    <w:uiPriority w:val="99"/>
    <w:unhideWhenUsed/>
    <w:rsid w:val="003F3301"/>
    <w:rPr>
      <w:color w:val="800080" w:themeColor="followedHyperlink"/>
      <w:u w:val="single"/>
    </w:rPr>
  </w:style>
  <w:style w:type="character" w:customStyle="1" w:styleId="1d">
    <w:name w:val="Название Знак1"/>
    <w:aliases w:val="Название Знак Знак Знак1,Основной текст с отступом 2 Знак Знак Знак Знак1,Название Знак Знак Знак Знак Знак1,Знак Знак Знак Знак Знак Знак Знак Знак Знак Знак Знак Знак1"/>
    <w:basedOn w:val="a1"/>
    <w:rsid w:val="003F3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Основной текст с отступом Знак1"/>
    <w:aliases w:val="Основной текст 1 Знак1,Нумерованный список !! Знак1"/>
    <w:basedOn w:val="a1"/>
    <w:semiHidden/>
    <w:rsid w:val="003F3301"/>
    <w:rPr>
      <w:rFonts w:asciiTheme="minorHAnsi" w:eastAsiaTheme="minorEastAsia" w:hAnsiTheme="minorHAnsi" w:cstheme="minorBidi"/>
      <w:sz w:val="22"/>
      <w:szCs w:val="22"/>
    </w:rPr>
  </w:style>
  <w:style w:type="character" w:customStyle="1" w:styleId="9pt">
    <w:name w:val="Основной текст + 9 pt"/>
    <w:aliases w:val="Полужирный,Интервал 0 pt"/>
    <w:basedOn w:val="a1"/>
    <w:rsid w:val="003F3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18"/>
      <w:szCs w:val="18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line number" w:uiPriority="99"/>
    <w:lsdException w:name="endnote text" w:uiPriority="99"/>
    <w:lsdException w:name="Title" w:qFormat="1"/>
    <w:lsdException w:name="Body Text" w:uiPriority="99"/>
    <w:lsdException w:name="Subtitle" w:uiPriority="99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666CA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B663BB"/>
    <w:pPr>
      <w:keepNext/>
      <w:ind w:firstLine="3119"/>
      <w:jc w:val="both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link w:val="30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0"/>
    <w:next w:val="a0"/>
    <w:link w:val="40"/>
    <w:qFormat/>
    <w:rsid w:val="00F919F9"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qFormat/>
    <w:rsid w:val="00B66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663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663BB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B663BB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B663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0"/>
    <w:link w:val="22"/>
    <w:uiPriority w:val="99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a4">
    <w:name w:val="Title"/>
    <w:aliases w:val="Название Знак Знак,Основной текст с отступом 2 Знак Знак Знак,Название Знак Знак Знак Знак,Знак Знак Знак Знак Знак Знак Знак Знак Знак Знак Знак"/>
    <w:basedOn w:val="a0"/>
    <w:link w:val="a5"/>
    <w:qFormat/>
    <w:rsid w:val="00C3289A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aliases w:val="Название Знак Знак Знак,Основной текст с отступом 2 Знак Знак Знак Знак,Название Знак Знак Знак Знак Знак,Знак Знак Знак Знак Знак Знак Знак Знак Знак Знак Знак Знак"/>
    <w:link w:val="a4"/>
    <w:rsid w:val="00C3289A"/>
    <w:rPr>
      <w:b/>
    </w:rPr>
  </w:style>
  <w:style w:type="paragraph" w:customStyle="1" w:styleId="ConsPlusTitle">
    <w:name w:val="ConsPlusTitle"/>
    <w:uiPriority w:val="99"/>
    <w:rsid w:val="003F26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0"/>
    <w:link w:val="a7"/>
    <w:uiPriority w:val="99"/>
    <w:rsid w:val="00F25C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rsid w:val="00F25CB2"/>
    <w:rPr>
      <w:rFonts w:ascii="Tahoma" w:hAnsi="Tahoma" w:cs="Tahoma"/>
      <w:sz w:val="16"/>
      <w:szCs w:val="16"/>
    </w:rPr>
  </w:style>
  <w:style w:type="paragraph" w:styleId="a8">
    <w:name w:val="List Paragraph"/>
    <w:basedOn w:val="a0"/>
    <w:link w:val="a9"/>
    <w:uiPriority w:val="34"/>
    <w:qFormat/>
    <w:rsid w:val="00307F3F"/>
    <w:pPr>
      <w:ind w:left="720"/>
      <w:contextualSpacing/>
    </w:pPr>
  </w:style>
  <w:style w:type="character" w:customStyle="1" w:styleId="a9">
    <w:name w:val="Абзац списка Знак"/>
    <w:basedOn w:val="a1"/>
    <w:link w:val="a8"/>
    <w:uiPriority w:val="34"/>
    <w:locked/>
    <w:rsid w:val="00BA7059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B663BB"/>
    <w:rPr>
      <w:sz w:val="24"/>
    </w:rPr>
  </w:style>
  <w:style w:type="character" w:customStyle="1" w:styleId="50">
    <w:name w:val="Заголовок 5 Знак"/>
    <w:basedOn w:val="a1"/>
    <w:link w:val="5"/>
    <w:rsid w:val="00B663B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663BB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B663BB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B663BB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B663BB"/>
    <w:rPr>
      <w:rFonts w:ascii="Arial" w:hAnsi="Arial" w:cs="Arial"/>
      <w:sz w:val="22"/>
      <w:szCs w:val="22"/>
    </w:rPr>
  </w:style>
  <w:style w:type="table" w:styleId="aa">
    <w:name w:val="Table Grid"/>
    <w:basedOn w:val="a2"/>
    <w:uiPriority w:val="59"/>
    <w:rsid w:val="00B663B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unhideWhenUsed/>
    <w:rsid w:val="00B66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1"/>
    <w:link w:val="ab"/>
    <w:uiPriority w:val="99"/>
    <w:rsid w:val="00B663B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footer"/>
    <w:basedOn w:val="a0"/>
    <w:link w:val="ae"/>
    <w:uiPriority w:val="99"/>
    <w:unhideWhenUsed/>
    <w:rsid w:val="00B663B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Нижний колонтитул Знак"/>
    <w:basedOn w:val="a1"/>
    <w:link w:val="ad"/>
    <w:uiPriority w:val="99"/>
    <w:rsid w:val="00B663BB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1"/>
    <w:uiPriority w:val="99"/>
    <w:unhideWhenUsed/>
    <w:rsid w:val="00B663BB"/>
    <w:rPr>
      <w:color w:val="0000FF"/>
      <w:u w:val="single"/>
    </w:rPr>
  </w:style>
  <w:style w:type="paragraph" w:customStyle="1" w:styleId="ConsPlusNonformat">
    <w:name w:val="ConsPlusNonformat"/>
    <w:uiPriority w:val="99"/>
    <w:rsid w:val="00B663BB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No Spacing"/>
    <w:link w:val="af1"/>
    <w:uiPriority w:val="1"/>
    <w:qFormat/>
    <w:rsid w:val="00B663BB"/>
    <w:rPr>
      <w:sz w:val="24"/>
      <w:szCs w:val="24"/>
    </w:rPr>
  </w:style>
  <w:style w:type="paragraph" w:styleId="af2">
    <w:name w:val="Body Text"/>
    <w:basedOn w:val="a0"/>
    <w:link w:val="af3"/>
    <w:uiPriority w:val="99"/>
    <w:unhideWhenUsed/>
    <w:rsid w:val="00B663B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3">
    <w:name w:val="Основной текст Знак"/>
    <w:basedOn w:val="a1"/>
    <w:link w:val="af2"/>
    <w:uiPriority w:val="99"/>
    <w:rsid w:val="00B663BB"/>
    <w:rPr>
      <w:rFonts w:ascii="Calibri" w:hAnsi="Calibri"/>
      <w:sz w:val="22"/>
      <w:szCs w:val="22"/>
    </w:rPr>
  </w:style>
  <w:style w:type="paragraph" w:customStyle="1" w:styleId="BodyTextIndent22">
    <w:name w:val="Body Text Indent 22"/>
    <w:basedOn w:val="a0"/>
    <w:uiPriority w:val="99"/>
    <w:rsid w:val="00B663BB"/>
    <w:pPr>
      <w:widowControl w:val="0"/>
      <w:ind w:firstLine="720"/>
      <w:jc w:val="both"/>
    </w:pPr>
    <w:rPr>
      <w:sz w:val="28"/>
      <w:szCs w:val="20"/>
    </w:rPr>
  </w:style>
  <w:style w:type="character" w:styleId="af4">
    <w:name w:val="Strong"/>
    <w:uiPriority w:val="22"/>
    <w:qFormat/>
    <w:rsid w:val="00B663BB"/>
    <w:rPr>
      <w:b/>
      <w:bCs/>
    </w:rPr>
  </w:style>
  <w:style w:type="character" w:customStyle="1" w:styleId="22">
    <w:name w:val="Основной текст 2 Знак"/>
    <w:basedOn w:val="a1"/>
    <w:link w:val="21"/>
    <w:uiPriority w:val="99"/>
    <w:rsid w:val="00B663BB"/>
    <w:rPr>
      <w:b/>
      <w:sz w:val="28"/>
      <w:szCs w:val="24"/>
    </w:rPr>
  </w:style>
  <w:style w:type="character" w:customStyle="1" w:styleId="30">
    <w:name w:val="Заголовок 3 Знак"/>
    <w:basedOn w:val="a1"/>
    <w:link w:val="3"/>
    <w:rsid w:val="00B663BB"/>
    <w:rPr>
      <w:i/>
      <w:sz w:val="28"/>
    </w:rPr>
  </w:style>
  <w:style w:type="paragraph" w:customStyle="1" w:styleId="Pa2">
    <w:name w:val="Pa2"/>
    <w:basedOn w:val="a0"/>
    <w:next w:val="a0"/>
    <w:uiPriority w:val="99"/>
    <w:rsid w:val="00B663BB"/>
    <w:pPr>
      <w:autoSpaceDE w:val="0"/>
      <w:autoSpaceDN w:val="0"/>
      <w:adjustRightInd w:val="0"/>
      <w:spacing w:line="221" w:lineRule="atLeast"/>
    </w:pPr>
    <w:rPr>
      <w:rFonts w:ascii="Univers" w:eastAsiaTheme="minorHAnsi" w:hAnsi="Univers" w:cstheme="minorBidi"/>
      <w:lang w:eastAsia="en-US"/>
    </w:rPr>
  </w:style>
  <w:style w:type="character" w:customStyle="1" w:styleId="af1">
    <w:name w:val="Без интервала Знак"/>
    <w:basedOn w:val="a1"/>
    <w:link w:val="af0"/>
    <w:uiPriority w:val="1"/>
    <w:rsid w:val="00B663BB"/>
    <w:rPr>
      <w:sz w:val="24"/>
      <w:szCs w:val="24"/>
    </w:rPr>
  </w:style>
  <w:style w:type="paragraph" w:customStyle="1" w:styleId="Default">
    <w:name w:val="Default"/>
    <w:uiPriority w:val="99"/>
    <w:rsid w:val="00B663BB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rsid w:val="00B663BB"/>
    <w:rPr>
      <w:b/>
      <w:sz w:val="32"/>
    </w:rPr>
  </w:style>
  <w:style w:type="character" w:customStyle="1" w:styleId="40">
    <w:name w:val="Заголовок 4 Знак"/>
    <w:basedOn w:val="a1"/>
    <w:link w:val="4"/>
    <w:rsid w:val="00B663BB"/>
    <w:rPr>
      <w:b/>
      <w:bCs/>
      <w:sz w:val="36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B663BB"/>
  </w:style>
  <w:style w:type="character" w:styleId="af5">
    <w:name w:val="page number"/>
    <w:basedOn w:val="a1"/>
    <w:rsid w:val="00B663BB"/>
  </w:style>
  <w:style w:type="paragraph" w:styleId="af6">
    <w:name w:val="Body Text Indent"/>
    <w:aliases w:val="Основной текст 1,Нумерованный список !!"/>
    <w:basedOn w:val="a0"/>
    <w:link w:val="af7"/>
    <w:rsid w:val="00B663B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1"/>
    <w:link w:val="af6"/>
    <w:rsid w:val="00B663BB"/>
  </w:style>
  <w:style w:type="paragraph" w:customStyle="1" w:styleId="ConsNormal">
    <w:name w:val="ConsNormal"/>
    <w:uiPriority w:val="99"/>
    <w:rsid w:val="00B66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a">
    <w:name w:val="Статья"/>
    <w:basedOn w:val="a3"/>
    <w:rsid w:val="00B663BB"/>
    <w:pPr>
      <w:numPr>
        <w:numId w:val="2"/>
      </w:numPr>
    </w:pPr>
  </w:style>
  <w:style w:type="paragraph" w:styleId="af8">
    <w:name w:val="Subtitle"/>
    <w:basedOn w:val="a0"/>
    <w:link w:val="af9"/>
    <w:uiPriority w:val="99"/>
    <w:qFormat/>
    <w:rsid w:val="00B663BB"/>
    <w:pPr>
      <w:jc w:val="center"/>
    </w:pPr>
    <w:rPr>
      <w:b/>
      <w:bCs/>
      <w:sz w:val="28"/>
    </w:rPr>
  </w:style>
  <w:style w:type="character" w:customStyle="1" w:styleId="af9">
    <w:name w:val="Подзаголовок Знак"/>
    <w:basedOn w:val="a1"/>
    <w:link w:val="af8"/>
    <w:uiPriority w:val="99"/>
    <w:rsid w:val="00B663BB"/>
    <w:rPr>
      <w:b/>
      <w:bCs/>
      <w:sz w:val="28"/>
      <w:szCs w:val="24"/>
    </w:rPr>
  </w:style>
  <w:style w:type="table" w:customStyle="1" w:styleId="14">
    <w:name w:val="Сетка таблицы1"/>
    <w:basedOn w:val="a2"/>
    <w:next w:val="aa"/>
    <w:uiPriority w:val="59"/>
    <w:rsid w:val="00B663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line number"/>
    <w:uiPriority w:val="99"/>
    <w:unhideWhenUsed/>
    <w:rsid w:val="00B663BB"/>
  </w:style>
  <w:style w:type="numbering" w:customStyle="1" w:styleId="110">
    <w:name w:val="Нет списка11"/>
    <w:next w:val="a3"/>
    <w:uiPriority w:val="99"/>
    <w:semiHidden/>
    <w:unhideWhenUsed/>
    <w:rsid w:val="00B663BB"/>
  </w:style>
  <w:style w:type="paragraph" w:customStyle="1" w:styleId="15">
    <w:name w:val="Подзаголовок1"/>
    <w:basedOn w:val="a0"/>
    <w:next w:val="a0"/>
    <w:uiPriority w:val="11"/>
    <w:qFormat/>
    <w:rsid w:val="00B663BB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table" w:customStyle="1" w:styleId="111">
    <w:name w:val="Сетка таблицы11"/>
    <w:basedOn w:val="a2"/>
    <w:next w:val="aa"/>
    <w:uiPriority w:val="59"/>
    <w:rsid w:val="00B66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link w:val="ConsPlusCell0"/>
    <w:uiPriority w:val="99"/>
    <w:rsid w:val="00B663B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numbering" w:customStyle="1" w:styleId="1">
    <w:name w:val="Стиль1"/>
    <w:uiPriority w:val="99"/>
    <w:rsid w:val="00B663BB"/>
    <w:pPr>
      <w:numPr>
        <w:numId w:val="3"/>
      </w:numPr>
    </w:pPr>
  </w:style>
  <w:style w:type="numbering" w:customStyle="1" w:styleId="112">
    <w:name w:val="Стиль11"/>
    <w:uiPriority w:val="99"/>
    <w:rsid w:val="00B663BB"/>
  </w:style>
  <w:style w:type="character" w:customStyle="1" w:styleId="16">
    <w:name w:val="Подзаголовок Знак1"/>
    <w:uiPriority w:val="11"/>
    <w:rsid w:val="00B663B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B663BB"/>
  </w:style>
  <w:style w:type="table" w:customStyle="1" w:styleId="24">
    <w:name w:val="Сетка таблицы2"/>
    <w:basedOn w:val="a2"/>
    <w:next w:val="aa"/>
    <w:rsid w:val="00B663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Стиль12"/>
    <w:uiPriority w:val="99"/>
    <w:rsid w:val="00B663BB"/>
  </w:style>
  <w:style w:type="numbering" w:customStyle="1" w:styleId="1110">
    <w:name w:val="Стиль111"/>
    <w:uiPriority w:val="99"/>
    <w:rsid w:val="00B663BB"/>
  </w:style>
  <w:style w:type="paragraph" w:styleId="afb">
    <w:name w:val="Normal (Web)"/>
    <w:basedOn w:val="a0"/>
    <w:uiPriority w:val="99"/>
    <w:rsid w:val="00B663BB"/>
    <w:pPr>
      <w:spacing w:before="100" w:beforeAutospacing="1" w:after="100" w:afterAutospacing="1"/>
    </w:pPr>
  </w:style>
  <w:style w:type="paragraph" w:styleId="afc">
    <w:name w:val="footnote text"/>
    <w:basedOn w:val="a0"/>
    <w:link w:val="afd"/>
    <w:uiPriority w:val="99"/>
    <w:rsid w:val="00B663BB"/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B663BB"/>
  </w:style>
  <w:style w:type="character" w:styleId="afe">
    <w:name w:val="footnote reference"/>
    <w:uiPriority w:val="99"/>
    <w:rsid w:val="00B663BB"/>
    <w:rPr>
      <w:vertAlign w:val="superscript"/>
    </w:rPr>
  </w:style>
  <w:style w:type="character" w:customStyle="1" w:styleId="ConsPlusNormal0">
    <w:name w:val="ConsPlusNormal Знак"/>
    <w:link w:val="ConsPlusNormal"/>
    <w:rsid w:val="00B663BB"/>
    <w:rPr>
      <w:rFonts w:ascii="TimesNewRomanPSMT" w:hAnsi="TimesNewRomanPSMT" w:cs="TimesNewRomanPSMT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B663B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663BB"/>
    <w:rPr>
      <w:sz w:val="16"/>
      <w:szCs w:val="16"/>
      <w:lang w:eastAsia="ar-SA"/>
    </w:rPr>
  </w:style>
  <w:style w:type="character" w:customStyle="1" w:styleId="bold">
    <w:name w:val="bold"/>
    <w:basedOn w:val="a1"/>
    <w:rsid w:val="00B663BB"/>
  </w:style>
  <w:style w:type="character" w:customStyle="1" w:styleId="apple-converted-space">
    <w:name w:val="apple-converted-space"/>
    <w:basedOn w:val="a1"/>
    <w:rsid w:val="00B663BB"/>
  </w:style>
  <w:style w:type="numbering" w:customStyle="1" w:styleId="33">
    <w:name w:val="Нет списка3"/>
    <w:next w:val="a3"/>
    <w:uiPriority w:val="99"/>
    <w:semiHidden/>
    <w:unhideWhenUsed/>
    <w:rsid w:val="00B663BB"/>
  </w:style>
  <w:style w:type="table" w:customStyle="1" w:styleId="34">
    <w:name w:val="Сетка таблицы3"/>
    <w:basedOn w:val="a2"/>
    <w:next w:val="aa"/>
    <w:uiPriority w:val="59"/>
    <w:rsid w:val="00B663BB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Стиль13"/>
    <w:uiPriority w:val="99"/>
    <w:rsid w:val="00B663BB"/>
    <w:pPr>
      <w:numPr>
        <w:numId w:val="4"/>
      </w:numPr>
    </w:pPr>
  </w:style>
  <w:style w:type="numbering" w:customStyle="1" w:styleId="1120">
    <w:name w:val="Стиль112"/>
    <w:uiPriority w:val="99"/>
    <w:rsid w:val="00B663BB"/>
  </w:style>
  <w:style w:type="paragraph" w:customStyle="1" w:styleId="BodyText21">
    <w:name w:val="Body Text 21"/>
    <w:basedOn w:val="a0"/>
    <w:uiPriority w:val="99"/>
    <w:rsid w:val="00B663BB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--">
    <w:name w:val="- СТРАНИЦА -"/>
    <w:uiPriority w:val="99"/>
    <w:rsid w:val="00B663BB"/>
  </w:style>
  <w:style w:type="paragraph" w:styleId="aff">
    <w:name w:val="caption"/>
    <w:basedOn w:val="a0"/>
    <w:next w:val="a0"/>
    <w:uiPriority w:val="99"/>
    <w:qFormat/>
    <w:rsid w:val="00B663B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customStyle="1" w:styleId="210">
    <w:name w:val="Основной текст с отступом 21"/>
    <w:basedOn w:val="a0"/>
    <w:uiPriority w:val="99"/>
    <w:rsid w:val="00B663BB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BODY">
    <w:name w:val="_BODY"/>
    <w:basedOn w:val="a0"/>
    <w:uiPriority w:val="99"/>
    <w:rsid w:val="00B663BB"/>
    <w:pPr>
      <w:widowControl w:val="0"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color w:val="000000"/>
      <w:kern w:val="20"/>
      <w:sz w:val="26"/>
      <w:szCs w:val="20"/>
    </w:rPr>
  </w:style>
  <w:style w:type="paragraph" w:styleId="35">
    <w:name w:val="Body Text 3"/>
    <w:basedOn w:val="a0"/>
    <w:link w:val="36"/>
    <w:uiPriority w:val="99"/>
    <w:rsid w:val="00B663B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B663BB"/>
    <w:rPr>
      <w:sz w:val="16"/>
      <w:szCs w:val="16"/>
    </w:rPr>
  </w:style>
  <w:style w:type="paragraph" w:customStyle="1" w:styleId="ConsNonformat">
    <w:name w:val="ConsNonformat"/>
    <w:uiPriority w:val="99"/>
    <w:rsid w:val="00B663BB"/>
    <w:pPr>
      <w:widowControl w:val="0"/>
    </w:pPr>
    <w:rPr>
      <w:rFonts w:ascii="Courier New" w:hAnsi="Courier New"/>
      <w:snapToGrid w:val="0"/>
      <w:sz w:val="16"/>
    </w:rPr>
  </w:style>
  <w:style w:type="paragraph" w:styleId="25">
    <w:name w:val="Body Text Indent 2"/>
    <w:basedOn w:val="a0"/>
    <w:link w:val="26"/>
    <w:uiPriority w:val="99"/>
    <w:rsid w:val="00B663BB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663BB"/>
  </w:style>
  <w:style w:type="paragraph" w:styleId="aff0">
    <w:name w:val="Document Map"/>
    <w:basedOn w:val="a0"/>
    <w:link w:val="aff1"/>
    <w:uiPriority w:val="99"/>
    <w:rsid w:val="00B663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1"/>
    <w:link w:val="aff0"/>
    <w:uiPriority w:val="99"/>
    <w:rsid w:val="00B663BB"/>
    <w:rPr>
      <w:rFonts w:ascii="Tahoma" w:hAnsi="Tahoma" w:cs="Tahoma"/>
      <w:shd w:val="clear" w:color="auto" w:fill="000080"/>
    </w:rPr>
  </w:style>
  <w:style w:type="paragraph" w:customStyle="1" w:styleId="17">
    <w:name w:val="Обычный1"/>
    <w:uiPriority w:val="99"/>
    <w:rsid w:val="00B663BB"/>
    <w:pPr>
      <w:spacing w:before="100" w:after="100"/>
    </w:pPr>
    <w:rPr>
      <w:snapToGrid w:val="0"/>
      <w:sz w:val="24"/>
    </w:rPr>
  </w:style>
  <w:style w:type="paragraph" w:customStyle="1" w:styleId="aff2">
    <w:name w:val="Знак"/>
    <w:basedOn w:val="a0"/>
    <w:uiPriority w:val="99"/>
    <w:rsid w:val="00B663BB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Emphasis"/>
    <w:basedOn w:val="a1"/>
    <w:uiPriority w:val="20"/>
    <w:qFormat/>
    <w:rsid w:val="00B663BB"/>
    <w:rPr>
      <w:i/>
      <w:iCs/>
    </w:rPr>
  </w:style>
  <w:style w:type="paragraph" w:customStyle="1" w:styleId="aff4">
    <w:name w:val="Знак Знак Знак Знак"/>
    <w:basedOn w:val="a0"/>
    <w:uiPriority w:val="99"/>
    <w:rsid w:val="00B663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5">
    <w:name w:val="endnote text"/>
    <w:basedOn w:val="a0"/>
    <w:link w:val="aff6"/>
    <w:uiPriority w:val="99"/>
    <w:rsid w:val="00B663BB"/>
    <w:rPr>
      <w:sz w:val="20"/>
      <w:szCs w:val="20"/>
    </w:rPr>
  </w:style>
  <w:style w:type="character" w:customStyle="1" w:styleId="aff6">
    <w:name w:val="Текст концевой сноски Знак"/>
    <w:basedOn w:val="a1"/>
    <w:link w:val="aff5"/>
    <w:uiPriority w:val="99"/>
    <w:rsid w:val="00B663BB"/>
  </w:style>
  <w:style w:type="character" w:styleId="aff7">
    <w:name w:val="endnote reference"/>
    <w:basedOn w:val="a1"/>
    <w:rsid w:val="00B663BB"/>
    <w:rPr>
      <w:vertAlign w:val="superscript"/>
    </w:rPr>
  </w:style>
  <w:style w:type="table" w:styleId="-5">
    <w:name w:val="Table List 5"/>
    <w:basedOn w:val="a2"/>
    <w:rsid w:val="00B66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2"/>
    <w:rsid w:val="00B66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8">
    <w:name w:val="Table List 8"/>
    <w:basedOn w:val="a2"/>
    <w:rsid w:val="00B66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Colorful Shading Accent 4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4">
    <w:name w:val="Medium Grid 3 Accent 4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Table List 3"/>
    <w:basedOn w:val="a2"/>
    <w:rsid w:val="00B66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Цветная заливка1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">
    <w:name w:val="Dark List Accent 6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-50">
    <w:name w:val="Dark List Accent 5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">
    <w:name w:val="Colorful Shading Accent 2"/>
    <w:basedOn w:val="a2"/>
    <w:uiPriority w:val="71"/>
    <w:rsid w:val="00B663B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2"/>
    <w:uiPriority w:val="73"/>
    <w:rsid w:val="00B663B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310">
    <w:name w:val="Средняя сетка 31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1">
    <w:name w:val="Средняя заливка 21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a">
    <w:name w:val="Темный список1"/>
    <w:basedOn w:val="a2"/>
    <w:uiPriority w:val="70"/>
    <w:rsid w:val="00B663B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3-1">
    <w:name w:val="Medium Grid 3 Accent 1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2"/>
    <w:uiPriority w:val="63"/>
    <w:rsid w:val="00B663B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Light Shading Accent 5"/>
    <w:basedOn w:val="a2"/>
    <w:uiPriority w:val="60"/>
    <w:rsid w:val="00B663B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7">
    <w:name w:val="Table Colorful 2"/>
    <w:basedOn w:val="a2"/>
    <w:rsid w:val="00B66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3">
    <w:name w:val="Medium Shading 2 Accent 3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FR1">
    <w:name w:val="FR1"/>
    <w:uiPriority w:val="99"/>
    <w:rsid w:val="00B663BB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styleId="aff8">
    <w:name w:val="Block Text"/>
    <w:basedOn w:val="a0"/>
    <w:uiPriority w:val="99"/>
    <w:rsid w:val="00B663BB"/>
    <w:pPr>
      <w:widowControl w:val="0"/>
      <w:autoSpaceDE w:val="0"/>
      <w:autoSpaceDN w:val="0"/>
      <w:adjustRightInd w:val="0"/>
      <w:ind w:left="426" w:right="-142" w:firstLine="992"/>
      <w:jc w:val="both"/>
    </w:pPr>
  </w:style>
  <w:style w:type="table" w:styleId="-20">
    <w:name w:val="Table List 2"/>
    <w:basedOn w:val="a2"/>
    <w:rsid w:val="00B66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Body Text First Indent"/>
    <w:basedOn w:val="af2"/>
    <w:link w:val="affa"/>
    <w:uiPriority w:val="99"/>
    <w:rsid w:val="00B663BB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fa">
    <w:name w:val="Красная строка Знак"/>
    <w:basedOn w:val="af3"/>
    <w:link w:val="aff9"/>
    <w:uiPriority w:val="99"/>
    <w:rsid w:val="00B663BB"/>
    <w:rPr>
      <w:rFonts w:ascii="Calibri" w:hAnsi="Calibri"/>
      <w:sz w:val="24"/>
      <w:szCs w:val="24"/>
    </w:rPr>
  </w:style>
  <w:style w:type="paragraph" w:styleId="affb">
    <w:name w:val="Plain Text"/>
    <w:basedOn w:val="a0"/>
    <w:link w:val="affc"/>
    <w:uiPriority w:val="99"/>
    <w:rsid w:val="00B663BB"/>
    <w:rPr>
      <w:rFonts w:ascii="Courier New" w:hAnsi="Courier New"/>
      <w:sz w:val="20"/>
      <w:szCs w:val="20"/>
    </w:rPr>
  </w:style>
  <w:style w:type="character" w:customStyle="1" w:styleId="affc">
    <w:name w:val="Текст Знак"/>
    <w:basedOn w:val="a1"/>
    <w:link w:val="affb"/>
    <w:uiPriority w:val="99"/>
    <w:rsid w:val="00B663BB"/>
    <w:rPr>
      <w:rFonts w:ascii="Courier New" w:hAnsi="Courier New"/>
    </w:rPr>
  </w:style>
  <w:style w:type="table" w:styleId="2-4">
    <w:name w:val="Medium Shading 2 Accent 4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">
    <w:name w:val="Medium List 1 Accent 3"/>
    <w:basedOn w:val="a2"/>
    <w:uiPriority w:val="65"/>
    <w:rsid w:val="00B663B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0">
    <w:name w:val="Light Grid Accent 4"/>
    <w:basedOn w:val="a2"/>
    <w:uiPriority w:val="62"/>
    <w:rsid w:val="00B663B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affd">
    <w:name w:val="Table Contemporary"/>
    <w:basedOn w:val="a2"/>
    <w:rsid w:val="00B66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-5">
    <w:name w:val="Medium Grid 3 Accent 5"/>
    <w:basedOn w:val="a2"/>
    <w:uiPriority w:val="69"/>
    <w:rsid w:val="00B663B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affe">
    <w:name w:val="TOC Heading"/>
    <w:basedOn w:val="10"/>
    <w:next w:val="a0"/>
    <w:uiPriority w:val="39"/>
    <w:semiHidden/>
    <w:unhideWhenUsed/>
    <w:qFormat/>
    <w:rsid w:val="00B663BB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8">
    <w:name w:val="toc 2"/>
    <w:basedOn w:val="a0"/>
    <w:next w:val="a0"/>
    <w:autoRedefine/>
    <w:uiPriority w:val="39"/>
    <w:qFormat/>
    <w:rsid w:val="00B663BB"/>
    <w:pPr>
      <w:ind w:left="240"/>
    </w:pPr>
  </w:style>
  <w:style w:type="paragraph" w:styleId="1b">
    <w:name w:val="toc 1"/>
    <w:basedOn w:val="a0"/>
    <w:next w:val="a0"/>
    <w:autoRedefine/>
    <w:uiPriority w:val="39"/>
    <w:qFormat/>
    <w:rsid w:val="00B663BB"/>
  </w:style>
  <w:style w:type="paragraph" w:styleId="37">
    <w:name w:val="toc 3"/>
    <w:basedOn w:val="a0"/>
    <w:next w:val="a0"/>
    <w:autoRedefine/>
    <w:uiPriority w:val="39"/>
    <w:unhideWhenUsed/>
    <w:qFormat/>
    <w:rsid w:val="00B663B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DecimalAligned">
    <w:name w:val="Decimal Aligned"/>
    <w:basedOn w:val="a0"/>
    <w:uiPriority w:val="40"/>
    <w:qFormat/>
    <w:rsid w:val="00B663B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f">
    <w:name w:val="Subtle Emphasis"/>
    <w:basedOn w:val="a1"/>
    <w:uiPriority w:val="19"/>
    <w:qFormat/>
    <w:rsid w:val="00B663B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2"/>
    <w:uiPriority w:val="64"/>
    <w:rsid w:val="00B663BB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2"/>
    <w:uiPriority w:val="64"/>
    <w:rsid w:val="00B66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Grid 2 Accent 1"/>
    <w:basedOn w:val="a2"/>
    <w:uiPriority w:val="68"/>
    <w:rsid w:val="00B663BB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9">
    <w:name w:val="Table Classic 2"/>
    <w:basedOn w:val="a2"/>
    <w:rsid w:val="00B66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Grid 1 Accent 5"/>
    <w:basedOn w:val="a2"/>
    <w:uiPriority w:val="67"/>
    <w:rsid w:val="00B663B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8">
    <w:name w:val="Table Grid 3"/>
    <w:basedOn w:val="a2"/>
    <w:rsid w:val="00B66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7">
    <w:name w:val="Table List 7"/>
    <w:basedOn w:val="a2"/>
    <w:rsid w:val="00B66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61">
    <w:name w:val="Table List 6"/>
    <w:basedOn w:val="a2"/>
    <w:rsid w:val="00B66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41">
    <w:name w:val="Table List 4"/>
    <w:basedOn w:val="a2"/>
    <w:rsid w:val="00B66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81">
    <w:name w:val="Table Grid 8"/>
    <w:basedOn w:val="a2"/>
    <w:rsid w:val="00B66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ubtle 2"/>
    <w:basedOn w:val="a2"/>
    <w:rsid w:val="00B66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ubtle 1"/>
    <w:basedOn w:val="a2"/>
    <w:rsid w:val="00B66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0">
    <w:name w:val="Table Professional"/>
    <w:basedOn w:val="a2"/>
    <w:rsid w:val="00B66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1">
    <w:name w:val="Table Grid 6"/>
    <w:basedOn w:val="a2"/>
    <w:rsid w:val="00B66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9">
    <w:name w:val="Table Colorful 3"/>
    <w:basedOn w:val="a2"/>
    <w:rsid w:val="00B66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gettl">
    <w:name w:val="pagettl"/>
    <w:basedOn w:val="a0"/>
    <w:uiPriority w:val="99"/>
    <w:rsid w:val="00B663BB"/>
    <w:pPr>
      <w:suppressAutoHyphens/>
      <w:spacing w:before="150" w:after="60"/>
    </w:pPr>
    <w:rPr>
      <w:rFonts w:ascii="Verdana" w:hAnsi="Verdana" w:cs="Verdana"/>
      <w:b/>
      <w:bCs/>
      <w:color w:val="983F0C"/>
      <w:sz w:val="18"/>
      <w:szCs w:val="18"/>
      <w:lang w:eastAsia="ar-SA"/>
    </w:rPr>
  </w:style>
  <w:style w:type="paragraph" w:customStyle="1" w:styleId="textindent">
    <w:name w:val="textindent"/>
    <w:basedOn w:val="a0"/>
    <w:uiPriority w:val="99"/>
    <w:rsid w:val="00B663BB"/>
    <w:pPr>
      <w:spacing w:before="60" w:after="60"/>
      <w:ind w:firstLine="225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ff1">
    <w:name w:val="Таблицы (моноширинный)"/>
    <w:basedOn w:val="a0"/>
    <w:next w:val="a0"/>
    <w:uiPriority w:val="99"/>
    <w:rsid w:val="00B663B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iiaiieoaeno21">
    <w:name w:val="Iniiaiie oaeno 21"/>
    <w:basedOn w:val="a0"/>
    <w:uiPriority w:val="99"/>
    <w:rsid w:val="00B663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CharChar">
    <w:name w:val="Char Char Знак Знак Знак"/>
    <w:basedOn w:val="a0"/>
    <w:uiPriority w:val="99"/>
    <w:rsid w:val="00B663B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FontStyle23">
    <w:name w:val="Font Style23"/>
    <w:basedOn w:val="a1"/>
    <w:uiPriority w:val="99"/>
    <w:rsid w:val="00B663BB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1"/>
    <w:uiPriority w:val="99"/>
    <w:rsid w:val="00B663B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iceouttxt4">
    <w:name w:val="iceouttxt4"/>
    <w:basedOn w:val="a1"/>
    <w:rsid w:val="00B663BB"/>
  </w:style>
  <w:style w:type="paragraph" w:customStyle="1" w:styleId="afff2">
    <w:name w:val="Для Отчетов"/>
    <w:basedOn w:val="a0"/>
    <w:link w:val="afff3"/>
    <w:qFormat/>
    <w:rsid w:val="00B663BB"/>
    <w:pPr>
      <w:ind w:firstLine="709"/>
      <w:jc w:val="both"/>
    </w:pPr>
    <w:rPr>
      <w:lang w:eastAsia="en-US" w:bidi="en-US"/>
    </w:rPr>
  </w:style>
  <w:style w:type="character" w:customStyle="1" w:styleId="afff3">
    <w:name w:val="Для Отчетов Знак"/>
    <w:basedOn w:val="a1"/>
    <w:link w:val="afff2"/>
    <w:rsid w:val="00B663BB"/>
    <w:rPr>
      <w:sz w:val="24"/>
      <w:szCs w:val="24"/>
      <w:lang w:eastAsia="en-US" w:bidi="en-US"/>
    </w:rPr>
  </w:style>
  <w:style w:type="paragraph" w:customStyle="1" w:styleId="1c0">
    <w:name w:val="1c"/>
    <w:basedOn w:val="a0"/>
    <w:uiPriority w:val="99"/>
    <w:rsid w:val="00B663BB"/>
    <w:pPr>
      <w:spacing w:before="100" w:beforeAutospacing="1" w:after="100" w:afterAutospacing="1"/>
    </w:pPr>
  </w:style>
  <w:style w:type="character" w:customStyle="1" w:styleId="9pt0pt">
    <w:name w:val="Основной текст + 9 pt;Полужирный;Интервал 0 pt"/>
    <w:basedOn w:val="a1"/>
    <w:rsid w:val="00B663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B663BB"/>
    <w:rPr>
      <w:rFonts w:eastAsia="Calibri"/>
      <w:sz w:val="24"/>
      <w:szCs w:val="24"/>
      <w:lang w:eastAsia="en-US"/>
    </w:rPr>
  </w:style>
  <w:style w:type="character" w:styleId="afff4">
    <w:name w:val="FollowedHyperlink"/>
    <w:basedOn w:val="a1"/>
    <w:uiPriority w:val="99"/>
    <w:unhideWhenUsed/>
    <w:rsid w:val="003F3301"/>
    <w:rPr>
      <w:color w:val="800080" w:themeColor="followedHyperlink"/>
      <w:u w:val="single"/>
    </w:rPr>
  </w:style>
  <w:style w:type="character" w:customStyle="1" w:styleId="1d">
    <w:name w:val="Название Знак1"/>
    <w:aliases w:val="Название Знак Знак Знак1,Основной текст с отступом 2 Знак Знак Знак Знак1,Название Знак Знак Знак Знак Знак1,Знак Знак Знак Знак Знак Знак Знак Знак Знак Знак Знак Знак1"/>
    <w:basedOn w:val="a1"/>
    <w:rsid w:val="003F3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Основной текст с отступом Знак1"/>
    <w:aliases w:val="Основной текст 1 Знак1,Нумерованный список !! Знак1"/>
    <w:basedOn w:val="a1"/>
    <w:semiHidden/>
    <w:rsid w:val="003F3301"/>
    <w:rPr>
      <w:rFonts w:asciiTheme="minorHAnsi" w:eastAsiaTheme="minorEastAsia" w:hAnsiTheme="minorHAnsi" w:cstheme="minorBidi"/>
      <w:sz w:val="22"/>
      <w:szCs w:val="22"/>
    </w:rPr>
  </w:style>
  <w:style w:type="character" w:customStyle="1" w:styleId="9pt">
    <w:name w:val="Основной текст + 9 pt"/>
    <w:aliases w:val="Полужирный,Интервал 0 pt"/>
    <w:basedOn w:val="a1"/>
    <w:rsid w:val="003F33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4"/>
      <w:w w:val="100"/>
      <w:position w:val="0"/>
      <w:sz w:val="18"/>
      <w:szCs w:val="18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sp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E8AD0768EAFFD163351E9FF8BEA4A02DA53C3F1FF04836249F797C5ADb556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B382998E873AFDC48FCBAA799F479A6320E0FB0D8BECFBAD11460FEAvEo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E45B-F974-4688-A40B-0165D13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14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Бабина Виктория Александровна</cp:lastModifiedBy>
  <cp:revision>33</cp:revision>
  <cp:lastPrinted>2021-01-26T07:41:00Z</cp:lastPrinted>
  <dcterms:created xsi:type="dcterms:W3CDTF">2018-08-15T13:00:00Z</dcterms:created>
  <dcterms:modified xsi:type="dcterms:W3CDTF">2021-03-18T14:50:00Z</dcterms:modified>
</cp:coreProperties>
</file>