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84"/>
        <w:tblW w:w="10635" w:type="dxa"/>
        <w:tblLayout w:type="fixed"/>
        <w:tblLook w:val="04A0"/>
      </w:tblPr>
      <w:tblGrid>
        <w:gridCol w:w="4584"/>
        <w:gridCol w:w="1654"/>
        <w:gridCol w:w="4397"/>
      </w:tblGrid>
      <w:tr w:rsidR="00284FDF" w:rsidRPr="00EC4D7E" w:rsidTr="006E616B">
        <w:trPr>
          <w:trHeight w:val="1569"/>
        </w:trPr>
        <w:tc>
          <w:tcPr>
            <w:tcW w:w="4584" w:type="dxa"/>
          </w:tcPr>
          <w:p w:rsidR="00284FDF" w:rsidRPr="00EC4D7E" w:rsidRDefault="00284FDF" w:rsidP="006E616B">
            <w:pPr>
              <w:jc w:val="center"/>
              <w:rPr>
                <w:b/>
                <w:bCs/>
                <w:sz w:val="16"/>
                <w:lang w:val="en-US"/>
              </w:rPr>
            </w:pPr>
          </w:p>
          <w:p w:rsidR="00284FDF" w:rsidRDefault="00284FDF" w:rsidP="006E616B">
            <w:pPr>
              <w:ind w:left="-62" w:right="-108"/>
              <w:jc w:val="center"/>
              <w:rPr>
                <w:b/>
                <w:bCs/>
                <w:sz w:val="20"/>
              </w:rPr>
            </w:pPr>
          </w:p>
          <w:p w:rsidR="00284FDF" w:rsidRDefault="00284FDF" w:rsidP="006E616B">
            <w:pPr>
              <w:ind w:left="-62" w:right="-108"/>
              <w:jc w:val="center"/>
              <w:rPr>
                <w:b/>
                <w:bCs/>
                <w:sz w:val="20"/>
              </w:rPr>
            </w:pPr>
            <w:r w:rsidRPr="00EC4D7E">
              <w:rPr>
                <w:b/>
                <w:bCs/>
                <w:sz w:val="20"/>
              </w:rPr>
              <w:t>«ВУКТЫЛ»</w:t>
            </w:r>
            <w:r>
              <w:rPr>
                <w:b/>
                <w:bCs/>
                <w:sz w:val="20"/>
              </w:rPr>
              <w:t xml:space="preserve">  КАР КЫТШСА</w:t>
            </w:r>
          </w:p>
          <w:p w:rsidR="00284FDF" w:rsidRPr="00EC4D7E" w:rsidRDefault="00284FDF" w:rsidP="006E616B">
            <w:pPr>
              <w:ind w:left="-62" w:right="-108"/>
              <w:jc w:val="center"/>
              <w:rPr>
                <w:b/>
                <w:bCs/>
                <w:sz w:val="20"/>
              </w:rPr>
            </w:pPr>
            <w:r w:rsidRPr="00EC4D7E">
              <w:rPr>
                <w:b/>
                <w:bCs/>
                <w:sz w:val="20"/>
              </w:rPr>
              <w:t xml:space="preserve">  АДМИНИСТРАЦИЯ</w:t>
            </w:r>
          </w:p>
          <w:p w:rsidR="00284FDF" w:rsidRDefault="00284FDF" w:rsidP="006E616B">
            <w:pPr>
              <w:ind w:right="-6599"/>
              <w:rPr>
                <w:b/>
                <w:bCs/>
                <w:u w:val="single"/>
              </w:rPr>
            </w:pPr>
            <w:r w:rsidRPr="00EC4D7E">
              <w:rPr>
                <w:b/>
                <w:bCs/>
                <w:u w:val="single"/>
              </w:rPr>
              <w:t xml:space="preserve"> </w:t>
            </w:r>
          </w:p>
          <w:p w:rsidR="00284FDF" w:rsidRPr="00EC4D7E" w:rsidRDefault="00284FDF" w:rsidP="006E616B">
            <w:pPr>
              <w:ind w:right="-6599"/>
              <w:rPr>
                <w:b/>
                <w:bCs/>
              </w:rPr>
            </w:pPr>
          </w:p>
        </w:tc>
        <w:tc>
          <w:tcPr>
            <w:tcW w:w="1654" w:type="dxa"/>
            <w:hideMark/>
          </w:tcPr>
          <w:p w:rsidR="00284FDF" w:rsidRPr="00EC4D7E" w:rsidRDefault="00284FDF" w:rsidP="006E616B">
            <w:pPr>
              <w:rPr>
                <w:b/>
                <w:bCs/>
              </w:rPr>
            </w:pPr>
            <w:r>
              <w:rPr>
                <w:b/>
                <w:noProof/>
                <w:sz w:val="72"/>
              </w:rPr>
              <w:drawing>
                <wp:inline distT="0" distB="0" distL="0" distR="0">
                  <wp:extent cx="914400" cy="10477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14400" cy="1047750"/>
                          </a:xfrm>
                          <a:prstGeom prst="rect">
                            <a:avLst/>
                          </a:prstGeom>
                          <a:noFill/>
                          <a:ln w="9525">
                            <a:noFill/>
                            <a:miter lim="800000"/>
                            <a:headEnd/>
                            <a:tailEnd/>
                          </a:ln>
                        </pic:spPr>
                      </pic:pic>
                    </a:graphicData>
                  </a:graphic>
                </wp:inline>
              </w:drawing>
            </w:r>
          </w:p>
        </w:tc>
        <w:tc>
          <w:tcPr>
            <w:tcW w:w="4397" w:type="dxa"/>
          </w:tcPr>
          <w:p w:rsidR="00284FDF" w:rsidRPr="00EC4D7E" w:rsidRDefault="00284FDF" w:rsidP="006E616B">
            <w:pPr>
              <w:jc w:val="center"/>
              <w:rPr>
                <w:b/>
                <w:bCs/>
                <w:sz w:val="16"/>
                <w:lang w:val="en-US"/>
              </w:rPr>
            </w:pPr>
          </w:p>
          <w:p w:rsidR="00284FDF" w:rsidRDefault="00284FDF" w:rsidP="006E616B">
            <w:pPr>
              <w:ind w:left="-61" w:right="-153" w:hanging="61"/>
              <w:jc w:val="center"/>
              <w:rPr>
                <w:b/>
                <w:bCs/>
                <w:sz w:val="20"/>
              </w:rPr>
            </w:pPr>
          </w:p>
          <w:p w:rsidR="00284FDF" w:rsidRDefault="00284FDF" w:rsidP="006E616B">
            <w:pPr>
              <w:ind w:left="-61" w:right="-153" w:hanging="61"/>
              <w:jc w:val="center"/>
              <w:rPr>
                <w:b/>
                <w:bCs/>
                <w:sz w:val="20"/>
              </w:rPr>
            </w:pPr>
            <w:r w:rsidRPr="00EC4D7E">
              <w:rPr>
                <w:b/>
                <w:bCs/>
                <w:sz w:val="20"/>
              </w:rPr>
              <w:t xml:space="preserve">АДМИНИСТРАЦИЯ </w:t>
            </w:r>
            <w:r>
              <w:rPr>
                <w:b/>
                <w:bCs/>
                <w:sz w:val="20"/>
              </w:rPr>
              <w:t xml:space="preserve">ГОРОДСКОГО </w:t>
            </w:r>
          </w:p>
          <w:p w:rsidR="00284FDF" w:rsidRPr="00EC4D7E" w:rsidRDefault="00284FDF" w:rsidP="006E616B">
            <w:pPr>
              <w:ind w:left="-61" w:right="-153" w:hanging="61"/>
              <w:jc w:val="center"/>
              <w:rPr>
                <w:b/>
                <w:bCs/>
                <w:sz w:val="20"/>
              </w:rPr>
            </w:pPr>
            <w:r>
              <w:rPr>
                <w:b/>
                <w:bCs/>
                <w:sz w:val="20"/>
              </w:rPr>
              <w:t>ОКРУГА</w:t>
            </w:r>
            <w:r w:rsidRPr="00EC4D7E">
              <w:rPr>
                <w:b/>
                <w:bCs/>
                <w:sz w:val="20"/>
              </w:rPr>
              <w:t xml:space="preserve"> «ВУКТЫЛ»</w:t>
            </w:r>
          </w:p>
        </w:tc>
      </w:tr>
    </w:tbl>
    <w:p w:rsidR="00284FDF" w:rsidRPr="00B43A8E" w:rsidRDefault="00284FDF" w:rsidP="00284FDF">
      <w:r w:rsidRPr="00B43A8E">
        <w:t>«</w:t>
      </w:r>
      <w:r>
        <w:t xml:space="preserve">    </w:t>
      </w:r>
      <w:r w:rsidRPr="00B43A8E">
        <w:t xml:space="preserve">» </w:t>
      </w:r>
      <w:r w:rsidR="00010C4F">
        <w:t xml:space="preserve">  декабря  </w:t>
      </w:r>
      <w:r>
        <w:t>2016</w:t>
      </w:r>
      <w:r w:rsidRPr="00B43A8E">
        <w:t xml:space="preserve"> года</w:t>
      </w:r>
    </w:p>
    <w:p w:rsidR="00284FDF" w:rsidRPr="00B43A8E" w:rsidRDefault="00284FDF" w:rsidP="00284FDF"/>
    <w:p w:rsidR="00284FDF" w:rsidRPr="00B43A8E" w:rsidRDefault="00284FDF" w:rsidP="00284FDF"/>
    <w:p w:rsidR="00284FDF" w:rsidRPr="0084492C" w:rsidRDefault="00284FDF" w:rsidP="00284FDF">
      <w:pPr>
        <w:spacing w:after="480"/>
        <w:jc w:val="center"/>
        <w:outlineLvl w:val="0"/>
        <w:rPr>
          <w:b/>
          <w:sz w:val="34"/>
          <w:szCs w:val="34"/>
        </w:rPr>
      </w:pPr>
      <w:r>
        <w:rPr>
          <w:b/>
          <w:sz w:val="34"/>
          <w:szCs w:val="34"/>
        </w:rPr>
        <w:t>Постановление  №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441"/>
      </w:tblGrid>
      <w:tr w:rsidR="00284FDF" w:rsidRPr="00B43A8E" w:rsidTr="006E616B">
        <w:trPr>
          <w:trHeight w:val="1427"/>
        </w:trPr>
        <w:tc>
          <w:tcPr>
            <w:tcW w:w="4361" w:type="dxa"/>
          </w:tcPr>
          <w:p w:rsidR="00284FDF" w:rsidRPr="00B43A8E" w:rsidRDefault="00284FDF" w:rsidP="006E616B">
            <w:pPr>
              <w:spacing w:after="480"/>
              <w:jc w:val="both"/>
              <w:outlineLvl w:val="0"/>
              <w:rPr>
                <w:b/>
                <w:sz w:val="24"/>
                <w:szCs w:val="24"/>
              </w:rPr>
            </w:pPr>
            <w:r w:rsidRPr="00B43A8E">
              <w:rPr>
                <w:b/>
                <w:sz w:val="24"/>
                <w:szCs w:val="24"/>
              </w:rPr>
              <w:t xml:space="preserve">Об </w:t>
            </w:r>
            <w:r>
              <w:rPr>
                <w:b/>
                <w:sz w:val="24"/>
                <w:szCs w:val="24"/>
              </w:rPr>
              <w:t>оплате труда работников муниципальных</w:t>
            </w:r>
            <w:r w:rsidR="006E077C">
              <w:rPr>
                <w:b/>
                <w:sz w:val="24"/>
                <w:szCs w:val="24"/>
              </w:rPr>
              <w:t xml:space="preserve"> бюджетных</w:t>
            </w:r>
            <w:r>
              <w:rPr>
                <w:b/>
                <w:sz w:val="24"/>
                <w:szCs w:val="24"/>
              </w:rPr>
              <w:t xml:space="preserve"> учреждений культуры городского округа «Вуктыл»</w:t>
            </w:r>
          </w:p>
        </w:tc>
        <w:tc>
          <w:tcPr>
            <w:tcW w:w="4441" w:type="dxa"/>
          </w:tcPr>
          <w:p w:rsidR="00284FDF" w:rsidRPr="00B43A8E" w:rsidRDefault="00284FDF" w:rsidP="006E616B">
            <w:pPr>
              <w:spacing w:after="480"/>
              <w:jc w:val="both"/>
              <w:outlineLvl w:val="0"/>
              <w:rPr>
                <w:b/>
                <w:sz w:val="24"/>
                <w:szCs w:val="24"/>
              </w:rPr>
            </w:pPr>
          </w:p>
        </w:tc>
      </w:tr>
    </w:tbl>
    <w:p w:rsidR="00284FDF" w:rsidRPr="006E077C" w:rsidRDefault="00ED5836" w:rsidP="00FC6C66">
      <w:pPr>
        <w:pStyle w:val="a4"/>
        <w:spacing w:after="0" w:line="240" w:lineRule="auto"/>
        <w:ind w:firstLine="851"/>
        <w:jc w:val="both"/>
        <w:rPr>
          <w:rFonts w:ascii="Times New Roman" w:hAnsi="Times New Roman"/>
          <w:sz w:val="24"/>
          <w:szCs w:val="24"/>
        </w:rPr>
      </w:pPr>
      <w:r>
        <w:rPr>
          <w:rFonts w:ascii="Times New Roman" w:hAnsi="Times New Roman"/>
          <w:sz w:val="24"/>
          <w:szCs w:val="24"/>
        </w:rPr>
        <w:t>В соответствии с Законом Республики Коми от 12 ноября 2004 г</w:t>
      </w:r>
      <w:r w:rsidR="00DD136E">
        <w:rPr>
          <w:rFonts w:ascii="Times New Roman" w:hAnsi="Times New Roman"/>
          <w:sz w:val="24"/>
          <w:szCs w:val="24"/>
        </w:rPr>
        <w:t>ода</w:t>
      </w:r>
      <w:r>
        <w:rPr>
          <w:rFonts w:ascii="Times New Roman" w:hAnsi="Times New Roman"/>
          <w:sz w:val="24"/>
          <w:szCs w:val="24"/>
        </w:rPr>
        <w:t xml:space="preserve"> № 58-РЗ «Об оплате труда работников государственных учреждений Республики Коми», постановлением Правительства Респуб</w:t>
      </w:r>
      <w:r w:rsidR="00DD136E">
        <w:rPr>
          <w:rFonts w:ascii="Times New Roman" w:hAnsi="Times New Roman"/>
          <w:sz w:val="24"/>
          <w:szCs w:val="24"/>
        </w:rPr>
        <w:t>лики Коми от 11 сентября 2008 года</w:t>
      </w:r>
      <w:r>
        <w:rPr>
          <w:rFonts w:ascii="Times New Roman" w:hAnsi="Times New Roman"/>
          <w:sz w:val="24"/>
          <w:szCs w:val="24"/>
        </w:rPr>
        <w:t xml:space="preserve"> № 242 «Об оплате труда работников государственных учреждений культуры и искусства Республики Коми» в</w:t>
      </w:r>
      <w:r w:rsidR="00284FDF" w:rsidRPr="00ED5836">
        <w:rPr>
          <w:rFonts w:ascii="Times New Roman" w:hAnsi="Times New Roman"/>
          <w:sz w:val="24"/>
          <w:szCs w:val="24"/>
        </w:rPr>
        <w:t xml:space="preserve"> целях </w:t>
      </w:r>
      <w:r w:rsidR="007A4195" w:rsidRPr="00ED5836">
        <w:rPr>
          <w:rFonts w:ascii="Times New Roman" w:hAnsi="Times New Roman"/>
          <w:sz w:val="24"/>
          <w:szCs w:val="24"/>
        </w:rPr>
        <w:t>повышени</w:t>
      </w:r>
      <w:r w:rsidR="007A4195">
        <w:rPr>
          <w:rFonts w:ascii="Times New Roman" w:hAnsi="Times New Roman"/>
          <w:sz w:val="24"/>
          <w:szCs w:val="24"/>
        </w:rPr>
        <w:t>я</w:t>
      </w:r>
      <w:r w:rsidR="007A4195" w:rsidRPr="00ED5836">
        <w:rPr>
          <w:rFonts w:ascii="Times New Roman" w:hAnsi="Times New Roman"/>
          <w:sz w:val="24"/>
          <w:szCs w:val="24"/>
        </w:rPr>
        <w:t xml:space="preserve"> эффективности труда, улучшени</w:t>
      </w:r>
      <w:r w:rsidR="007A4195">
        <w:rPr>
          <w:rFonts w:ascii="Times New Roman" w:hAnsi="Times New Roman"/>
          <w:sz w:val="24"/>
          <w:szCs w:val="24"/>
        </w:rPr>
        <w:t>я</w:t>
      </w:r>
      <w:r w:rsidR="007A4195" w:rsidRPr="00ED5836">
        <w:rPr>
          <w:rFonts w:ascii="Times New Roman" w:hAnsi="Times New Roman"/>
          <w:sz w:val="24"/>
          <w:szCs w:val="24"/>
        </w:rPr>
        <w:t xml:space="preserve"> качества оказываемых ими услуг и</w:t>
      </w:r>
      <w:r w:rsidR="007A4195">
        <w:rPr>
          <w:rFonts w:ascii="Times New Roman" w:hAnsi="Times New Roman"/>
          <w:sz w:val="24"/>
          <w:szCs w:val="24"/>
        </w:rPr>
        <w:t xml:space="preserve"> росте квалификации</w:t>
      </w:r>
      <w:r w:rsidR="00284FDF" w:rsidRPr="00ED5836">
        <w:rPr>
          <w:rFonts w:ascii="Times New Roman" w:hAnsi="Times New Roman"/>
          <w:sz w:val="24"/>
          <w:szCs w:val="24"/>
        </w:rPr>
        <w:t xml:space="preserve"> руководителей и специалистов муниципальных</w:t>
      </w:r>
      <w:r w:rsidR="006E077C" w:rsidRPr="00ED5836">
        <w:rPr>
          <w:rFonts w:ascii="Times New Roman" w:hAnsi="Times New Roman"/>
          <w:sz w:val="24"/>
          <w:szCs w:val="24"/>
        </w:rPr>
        <w:t xml:space="preserve"> бюджетных</w:t>
      </w:r>
      <w:r w:rsidR="00DD136E">
        <w:rPr>
          <w:rFonts w:ascii="Times New Roman" w:hAnsi="Times New Roman"/>
          <w:sz w:val="24"/>
          <w:szCs w:val="24"/>
        </w:rPr>
        <w:t xml:space="preserve"> учреждений культуры </w:t>
      </w:r>
      <w:r w:rsidR="007A4195">
        <w:rPr>
          <w:rFonts w:ascii="Times New Roman" w:hAnsi="Times New Roman"/>
          <w:sz w:val="24"/>
          <w:szCs w:val="24"/>
        </w:rPr>
        <w:t xml:space="preserve">городского округа «Вуктыл» </w:t>
      </w:r>
      <w:r w:rsidR="00284FDF" w:rsidRPr="00ED5836">
        <w:rPr>
          <w:rFonts w:ascii="Times New Roman" w:hAnsi="Times New Roman"/>
          <w:sz w:val="24"/>
          <w:szCs w:val="24"/>
        </w:rPr>
        <w:t>постановляю:</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1. Утвердить:</w:t>
      </w:r>
    </w:p>
    <w:p w:rsidR="00284FDF" w:rsidRPr="006E077C" w:rsidRDefault="00284FDF" w:rsidP="00DD136E">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1) </w:t>
      </w:r>
      <w:hyperlink w:anchor="P65" w:history="1">
        <w:r w:rsidRPr="006E077C">
          <w:rPr>
            <w:rFonts w:ascii="Times New Roman" w:hAnsi="Times New Roman" w:cs="Times New Roman"/>
            <w:sz w:val="24"/>
          </w:rPr>
          <w:t>должностные оклады</w:t>
        </w:r>
      </w:hyperlink>
      <w:r w:rsidR="007A4195">
        <w:rPr>
          <w:rFonts w:ascii="Times New Roman" w:hAnsi="Times New Roman" w:cs="Times New Roman"/>
          <w:sz w:val="24"/>
        </w:rPr>
        <w:t xml:space="preserve"> руководителей, </w:t>
      </w:r>
      <w:r w:rsidR="007A4195" w:rsidRPr="007A4195">
        <w:rPr>
          <w:rFonts w:ascii="Times New Roman" w:hAnsi="Times New Roman"/>
          <w:color w:val="000000"/>
          <w:sz w:val="24"/>
          <w:szCs w:val="24"/>
        </w:rPr>
        <w:t>специалистов и других служащих</w:t>
      </w:r>
      <w:r w:rsidR="007A4195" w:rsidRPr="00647E78">
        <w:rPr>
          <w:rFonts w:ascii="Times New Roman" w:hAnsi="Times New Roman"/>
          <w:b/>
          <w:color w:val="000000"/>
          <w:sz w:val="24"/>
          <w:szCs w:val="24"/>
        </w:rPr>
        <w:t xml:space="preserve"> </w:t>
      </w:r>
      <w:r w:rsidRPr="006E077C">
        <w:rPr>
          <w:rFonts w:ascii="Times New Roman" w:hAnsi="Times New Roman" w:cs="Times New Roman"/>
          <w:sz w:val="24"/>
        </w:rPr>
        <w:t>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w:t>
      </w:r>
      <w:r w:rsidR="001A4423">
        <w:rPr>
          <w:rFonts w:ascii="Times New Roman" w:hAnsi="Times New Roman" w:cs="Times New Roman"/>
          <w:sz w:val="24"/>
        </w:rPr>
        <w:t xml:space="preserve"> </w:t>
      </w:r>
      <w:r w:rsidRPr="006E077C">
        <w:rPr>
          <w:rFonts w:ascii="Times New Roman" w:hAnsi="Times New Roman" w:cs="Times New Roman"/>
          <w:sz w:val="24"/>
        </w:rPr>
        <w:t xml:space="preserve">«Вуктыл» согласно приложению </w:t>
      </w:r>
      <w:r w:rsidR="00BA5430">
        <w:rPr>
          <w:rFonts w:ascii="Times New Roman" w:hAnsi="Times New Roman" w:cs="Times New Roman"/>
          <w:sz w:val="24"/>
        </w:rPr>
        <w:t xml:space="preserve">   </w:t>
      </w:r>
      <w:r w:rsidRPr="006E077C">
        <w:rPr>
          <w:rFonts w:ascii="Times New Roman" w:hAnsi="Times New Roman" w:cs="Times New Roman"/>
          <w:sz w:val="24"/>
        </w:rPr>
        <w:t>№ 1;</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2) </w:t>
      </w:r>
      <w:r w:rsidR="00DD136E" w:rsidRPr="00DD136E">
        <w:rPr>
          <w:rFonts w:ascii="Times New Roman" w:hAnsi="Times New Roman" w:cs="Times New Roman"/>
          <w:sz w:val="24"/>
        </w:rPr>
        <w:t xml:space="preserve">должностные </w:t>
      </w:r>
      <w:r w:rsidRPr="006E077C">
        <w:rPr>
          <w:rFonts w:ascii="Times New Roman" w:hAnsi="Times New Roman" w:cs="Times New Roman"/>
          <w:sz w:val="24"/>
        </w:rPr>
        <w:t>оклады высококвалифицированных рабочих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w:t>
      </w:r>
      <w:r w:rsidR="00EC2724">
        <w:rPr>
          <w:rFonts w:ascii="Times New Roman" w:hAnsi="Times New Roman" w:cs="Times New Roman"/>
          <w:sz w:val="24"/>
        </w:rPr>
        <w:t>,</w:t>
      </w:r>
      <w:r w:rsidRPr="006E077C">
        <w:rPr>
          <w:rFonts w:ascii="Times New Roman" w:hAnsi="Times New Roman" w:cs="Times New Roman"/>
          <w:sz w:val="24"/>
        </w:rPr>
        <w:t xml:space="preserve"> постоянно занятых на особо сложных и ответственных работах, согласно приложению № 2;</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3) </w:t>
      </w:r>
      <w:hyperlink w:anchor="P1535" w:history="1">
        <w:r w:rsidRPr="006E077C">
          <w:rPr>
            <w:rFonts w:ascii="Times New Roman" w:hAnsi="Times New Roman" w:cs="Times New Roman"/>
            <w:sz w:val="24"/>
          </w:rPr>
          <w:t>размеры</w:t>
        </w:r>
      </w:hyperlink>
      <w:r w:rsidRPr="006E077C">
        <w:rPr>
          <w:rFonts w:ascii="Times New Roman" w:hAnsi="Times New Roman" w:cs="Times New Roman"/>
          <w:sz w:val="24"/>
        </w:rPr>
        <w:t xml:space="preserve"> повышения </w:t>
      </w:r>
      <w:r w:rsidRPr="00317420">
        <w:rPr>
          <w:rFonts w:ascii="Times New Roman" w:hAnsi="Times New Roman" w:cs="Times New Roman"/>
          <w:sz w:val="24"/>
        </w:rPr>
        <w:t>должностных окладов</w:t>
      </w:r>
      <w:r w:rsidRPr="006E077C">
        <w:rPr>
          <w:rFonts w:ascii="Times New Roman" w:hAnsi="Times New Roman" w:cs="Times New Roman"/>
          <w:sz w:val="24"/>
        </w:rPr>
        <w:t xml:space="preserve"> работников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 согласно приложению </w:t>
      </w:r>
      <w:r w:rsidR="00BA5430">
        <w:rPr>
          <w:rFonts w:ascii="Times New Roman" w:hAnsi="Times New Roman" w:cs="Times New Roman"/>
          <w:sz w:val="24"/>
        </w:rPr>
        <w:t xml:space="preserve">   </w:t>
      </w:r>
      <w:r w:rsidRPr="006E077C">
        <w:rPr>
          <w:rFonts w:ascii="Times New Roman" w:hAnsi="Times New Roman" w:cs="Times New Roman"/>
          <w:sz w:val="24"/>
        </w:rPr>
        <w:t>№ 3;</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4) </w:t>
      </w:r>
      <w:hyperlink w:anchor="P1649" w:history="1">
        <w:r w:rsidRPr="006E077C">
          <w:rPr>
            <w:rFonts w:ascii="Times New Roman" w:hAnsi="Times New Roman" w:cs="Times New Roman"/>
            <w:sz w:val="24"/>
          </w:rPr>
          <w:t>выплаты</w:t>
        </w:r>
      </w:hyperlink>
      <w:r w:rsidRPr="006E077C">
        <w:rPr>
          <w:rFonts w:ascii="Times New Roman" w:hAnsi="Times New Roman" w:cs="Times New Roman"/>
          <w:sz w:val="24"/>
        </w:rPr>
        <w:t xml:space="preserve"> компенсационного характера работникам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 согласно приложению № 4;</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5) </w:t>
      </w:r>
      <w:hyperlink w:anchor="P1649" w:history="1">
        <w:r w:rsidRPr="006E077C">
          <w:rPr>
            <w:rFonts w:ascii="Times New Roman" w:hAnsi="Times New Roman" w:cs="Times New Roman"/>
            <w:sz w:val="24"/>
          </w:rPr>
          <w:t>выплаты</w:t>
        </w:r>
      </w:hyperlink>
      <w:r w:rsidRPr="006E077C">
        <w:rPr>
          <w:rFonts w:ascii="Times New Roman" w:hAnsi="Times New Roman" w:cs="Times New Roman"/>
          <w:sz w:val="24"/>
        </w:rPr>
        <w:t xml:space="preserve"> стимулирующего характера работникам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 согласно приложению № 5;</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6) порядок отнесения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w:t>
      </w:r>
      <w:r w:rsidR="00DD136E">
        <w:rPr>
          <w:rFonts w:ascii="Times New Roman" w:hAnsi="Times New Roman" w:cs="Times New Roman"/>
          <w:sz w:val="24"/>
        </w:rPr>
        <w:t xml:space="preserve">тыл» к группам по оплате труда </w:t>
      </w:r>
      <w:r w:rsidRPr="006E077C">
        <w:rPr>
          <w:rFonts w:ascii="Times New Roman" w:hAnsi="Times New Roman" w:cs="Times New Roman"/>
          <w:sz w:val="24"/>
        </w:rPr>
        <w:t>руководителей согласно приложению № 6;</w:t>
      </w:r>
    </w:p>
    <w:p w:rsidR="00F854E4"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7) порядок регулирования уровня заработной платы руководител</w:t>
      </w:r>
      <w:r w:rsidR="00F854E4">
        <w:rPr>
          <w:rFonts w:ascii="Times New Roman" w:hAnsi="Times New Roman" w:cs="Times New Roman"/>
          <w:sz w:val="24"/>
        </w:rPr>
        <w:t xml:space="preserve">я, заместителей руководителя и главного бухгалтера муниципальных бюджетных учреждений культуры городского округа </w:t>
      </w:r>
      <w:r w:rsidRPr="006E077C">
        <w:rPr>
          <w:rFonts w:ascii="Times New Roman" w:hAnsi="Times New Roman" w:cs="Times New Roman"/>
          <w:sz w:val="24"/>
        </w:rPr>
        <w:t>«Вуктыл» согласно приложению № 7;</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8) </w:t>
      </w:r>
      <w:r w:rsidR="00793854" w:rsidRPr="006E077C">
        <w:rPr>
          <w:rFonts w:ascii="Times New Roman" w:hAnsi="Times New Roman" w:cs="Times New Roman"/>
          <w:sz w:val="24"/>
        </w:rPr>
        <w:t>порядок формирования планового фонда оплаты труда муниципальных</w:t>
      </w:r>
      <w:r w:rsidR="006E077C" w:rsidRPr="006E077C">
        <w:rPr>
          <w:rFonts w:ascii="Times New Roman" w:hAnsi="Times New Roman" w:cs="Times New Roman"/>
          <w:sz w:val="24"/>
        </w:rPr>
        <w:t xml:space="preserve"> бюджетных</w:t>
      </w:r>
      <w:r w:rsidR="00793854" w:rsidRPr="006E077C">
        <w:rPr>
          <w:rFonts w:ascii="Times New Roman" w:hAnsi="Times New Roman" w:cs="Times New Roman"/>
          <w:sz w:val="24"/>
        </w:rPr>
        <w:t xml:space="preserve"> учреждений культуры городского округа «Вуктыл» согласно приложению </w:t>
      </w:r>
      <w:r w:rsidR="00BA5430" w:rsidRPr="00BA5430">
        <w:rPr>
          <w:rFonts w:ascii="Times New Roman" w:hAnsi="Times New Roman" w:cs="Times New Roman"/>
          <w:sz w:val="24"/>
        </w:rPr>
        <w:t xml:space="preserve">   </w:t>
      </w:r>
      <w:r w:rsidR="00793854" w:rsidRPr="006E077C">
        <w:rPr>
          <w:rFonts w:ascii="Times New Roman" w:hAnsi="Times New Roman" w:cs="Times New Roman"/>
          <w:sz w:val="24"/>
        </w:rPr>
        <w:t>№ 8.</w:t>
      </w:r>
    </w:p>
    <w:p w:rsidR="00AC49EA" w:rsidRDefault="00AC49EA" w:rsidP="00FC6C66">
      <w:pPr>
        <w:pStyle w:val="ConsPlusNormal"/>
        <w:ind w:firstLine="851"/>
        <w:jc w:val="both"/>
        <w:rPr>
          <w:rFonts w:ascii="Times New Roman" w:hAnsi="Times New Roman" w:cs="Times New Roman"/>
          <w:sz w:val="24"/>
        </w:rPr>
      </w:pPr>
      <w:r>
        <w:rPr>
          <w:rFonts w:ascii="Times New Roman" w:hAnsi="Times New Roman" w:cs="Times New Roman"/>
          <w:sz w:val="24"/>
        </w:rPr>
        <w:t xml:space="preserve">2. Установить, что </w:t>
      </w:r>
      <w:r w:rsidR="00793854" w:rsidRPr="006E077C">
        <w:rPr>
          <w:rFonts w:ascii="Times New Roman" w:hAnsi="Times New Roman" w:cs="Times New Roman"/>
          <w:sz w:val="24"/>
        </w:rPr>
        <w:t>должностной оклад руководителя муниципального</w:t>
      </w:r>
      <w:r w:rsidR="006E077C" w:rsidRPr="006E077C">
        <w:rPr>
          <w:rFonts w:ascii="Times New Roman" w:hAnsi="Times New Roman" w:cs="Times New Roman"/>
          <w:sz w:val="24"/>
        </w:rPr>
        <w:t xml:space="preserve"> бюджетного</w:t>
      </w:r>
      <w:r w:rsidR="00793854" w:rsidRPr="006E077C">
        <w:rPr>
          <w:rFonts w:ascii="Times New Roman" w:hAnsi="Times New Roman" w:cs="Times New Roman"/>
          <w:sz w:val="24"/>
        </w:rPr>
        <w:t xml:space="preserve"> учреждения культуры городского округа «Вуктыл» устанавливается трудовым договором с руководителем муниципального</w:t>
      </w:r>
      <w:r w:rsidR="006E077C" w:rsidRPr="006E077C">
        <w:rPr>
          <w:rFonts w:ascii="Times New Roman" w:hAnsi="Times New Roman" w:cs="Times New Roman"/>
          <w:sz w:val="24"/>
        </w:rPr>
        <w:t xml:space="preserve"> бюджетного</w:t>
      </w:r>
      <w:r w:rsidR="00793854" w:rsidRPr="006E077C">
        <w:rPr>
          <w:rFonts w:ascii="Times New Roman" w:hAnsi="Times New Roman" w:cs="Times New Roman"/>
          <w:sz w:val="24"/>
        </w:rPr>
        <w:t xml:space="preserve"> учреждения культуры городского округа «Вуктыл», заключаемым администра</w:t>
      </w:r>
      <w:r>
        <w:rPr>
          <w:rFonts w:ascii="Times New Roman" w:hAnsi="Times New Roman" w:cs="Times New Roman"/>
          <w:sz w:val="24"/>
        </w:rPr>
        <w:t>цией городского округа «Вуктыл».</w:t>
      </w:r>
    </w:p>
    <w:p w:rsidR="007C6E77" w:rsidRPr="006E077C" w:rsidRDefault="00AC49EA" w:rsidP="00FC6C66">
      <w:pPr>
        <w:pStyle w:val="ConsPlusNormal"/>
        <w:ind w:firstLine="851"/>
        <w:jc w:val="both"/>
        <w:rPr>
          <w:rFonts w:ascii="Times New Roman" w:hAnsi="Times New Roman" w:cs="Times New Roman"/>
          <w:sz w:val="24"/>
        </w:rPr>
      </w:pPr>
      <w:r>
        <w:rPr>
          <w:rFonts w:ascii="Times New Roman" w:hAnsi="Times New Roman" w:cs="Times New Roman"/>
          <w:sz w:val="24"/>
        </w:rPr>
        <w:t>3</w:t>
      </w:r>
      <w:r w:rsidR="007C6E77" w:rsidRPr="006E077C">
        <w:rPr>
          <w:rFonts w:ascii="Times New Roman" w:hAnsi="Times New Roman" w:cs="Times New Roman"/>
          <w:sz w:val="24"/>
        </w:rPr>
        <w:t>. Установить, что:</w:t>
      </w:r>
    </w:p>
    <w:p w:rsidR="003D0D49" w:rsidRPr="006E077C" w:rsidRDefault="007C6E77"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1) </w:t>
      </w:r>
      <w:r w:rsidR="003D0D49" w:rsidRPr="006E077C">
        <w:rPr>
          <w:rFonts w:ascii="Times New Roman" w:hAnsi="Times New Roman" w:cs="Times New Roman"/>
          <w:sz w:val="24"/>
        </w:rPr>
        <w:t xml:space="preserve">заработная плата работников (без учета премий), устанавливаемая в </w:t>
      </w:r>
      <w:r w:rsidR="003D0D49" w:rsidRPr="006E077C">
        <w:rPr>
          <w:rFonts w:ascii="Times New Roman" w:hAnsi="Times New Roman" w:cs="Times New Roman"/>
          <w:sz w:val="24"/>
        </w:rPr>
        <w:lastRenderedPageBreak/>
        <w:t>соответствии с отраслевой системой оплаты труда, не может быть меньше заработной платы (без учета премий),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
    <w:p w:rsidR="003D0D49" w:rsidRPr="006E077C" w:rsidRDefault="003D0D49"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2) объем средств на оплату труда работников, предусмотренных по муниципальным учреждениям культуры городского округа «Вуктыл», может быть уменьшен только при условии уменьшения объема предоставляемых ими муниципальных услуг;</w:t>
      </w:r>
    </w:p>
    <w:p w:rsidR="003D0D49" w:rsidRDefault="003D0D49"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3) в целях достижения установленных индикативных значений показателей средней заработной платы работников, определенных указами Президента Российской Фед</w:t>
      </w:r>
      <w:r w:rsidR="00DD136E">
        <w:rPr>
          <w:rFonts w:ascii="Times New Roman" w:hAnsi="Times New Roman" w:cs="Times New Roman"/>
          <w:sz w:val="24"/>
        </w:rPr>
        <w:t>ерации от 7 мая 2012 года № 597 «</w:t>
      </w:r>
      <w:r w:rsidRPr="006E077C">
        <w:rPr>
          <w:rFonts w:ascii="Times New Roman" w:hAnsi="Times New Roman" w:cs="Times New Roman"/>
          <w:sz w:val="24"/>
        </w:rPr>
        <w:t>О мероприятиях по реализации государственной социальной политики», от 1 июня 2012 г</w:t>
      </w:r>
      <w:r w:rsidR="00DD136E">
        <w:rPr>
          <w:rFonts w:ascii="Times New Roman" w:hAnsi="Times New Roman" w:cs="Times New Roman"/>
          <w:sz w:val="24"/>
        </w:rPr>
        <w:t>ода</w:t>
      </w:r>
      <w:r w:rsidRPr="006E077C">
        <w:rPr>
          <w:rFonts w:ascii="Times New Roman" w:hAnsi="Times New Roman" w:cs="Times New Roman"/>
          <w:sz w:val="24"/>
        </w:rPr>
        <w:t xml:space="preserve"> № 761 «О Национальной стратегии действий в интересах детей на 2012-2017 годы», от 28 декабря 2012 г</w:t>
      </w:r>
      <w:r w:rsidR="00DD136E">
        <w:rPr>
          <w:rFonts w:ascii="Times New Roman" w:hAnsi="Times New Roman" w:cs="Times New Roman"/>
          <w:sz w:val="24"/>
        </w:rPr>
        <w:t>ода № 1688 «</w:t>
      </w:r>
      <w:r w:rsidRPr="006E077C">
        <w:rPr>
          <w:rFonts w:ascii="Times New Roman" w:hAnsi="Times New Roman" w:cs="Times New Roman"/>
          <w:sz w:val="24"/>
        </w:rPr>
        <w:t>О некоторых мерах по реализации государственной политики в сфере защиты детей-сирот и детей, оставшихся без попечени</w:t>
      </w:r>
      <w:r w:rsidR="00DD136E">
        <w:rPr>
          <w:rFonts w:ascii="Times New Roman" w:hAnsi="Times New Roman" w:cs="Times New Roman"/>
          <w:sz w:val="24"/>
        </w:rPr>
        <w:t>я</w:t>
      </w:r>
      <w:r w:rsidRPr="006E077C">
        <w:rPr>
          <w:rFonts w:ascii="Times New Roman" w:hAnsi="Times New Roman" w:cs="Times New Roman"/>
          <w:sz w:val="24"/>
        </w:rPr>
        <w:t xml:space="preserve"> родителей», при повышении в организации (филиале, структурном подразделении) </w:t>
      </w:r>
      <w:hyperlink w:anchor="P65" w:history="1">
        <w:r w:rsidR="005E1FD7" w:rsidRPr="006E077C">
          <w:rPr>
            <w:rFonts w:ascii="Times New Roman" w:hAnsi="Times New Roman" w:cs="Times New Roman"/>
            <w:sz w:val="24"/>
          </w:rPr>
          <w:t>должностны</w:t>
        </w:r>
        <w:r w:rsidR="005E1FD7">
          <w:rPr>
            <w:rFonts w:ascii="Times New Roman" w:hAnsi="Times New Roman" w:cs="Times New Roman"/>
            <w:sz w:val="24"/>
          </w:rPr>
          <w:t>х</w:t>
        </w:r>
        <w:r w:rsidR="005E1FD7" w:rsidRPr="006E077C">
          <w:rPr>
            <w:rFonts w:ascii="Times New Roman" w:hAnsi="Times New Roman" w:cs="Times New Roman"/>
            <w:sz w:val="24"/>
          </w:rPr>
          <w:t xml:space="preserve"> оклад</w:t>
        </w:r>
        <w:r w:rsidR="005E1FD7">
          <w:rPr>
            <w:rFonts w:ascii="Times New Roman" w:hAnsi="Times New Roman" w:cs="Times New Roman"/>
            <w:sz w:val="24"/>
          </w:rPr>
          <w:t>ов</w:t>
        </w:r>
      </w:hyperlink>
      <w:r w:rsidR="007271C6" w:rsidRPr="006E077C">
        <w:rPr>
          <w:rFonts w:ascii="Times New Roman" w:hAnsi="Times New Roman" w:cs="Times New Roman"/>
          <w:sz w:val="24"/>
        </w:rPr>
        <w:t xml:space="preserve"> указанной категории работников учреждения производить повышение среднего заработка во всех случаях, предусмотренных Трудовым кодексом Российской Федерации.</w:t>
      </w:r>
    </w:p>
    <w:p w:rsidR="00AD6B90" w:rsidRPr="006E077C" w:rsidRDefault="00AD6B90" w:rsidP="00AD6B90">
      <w:pPr>
        <w:pStyle w:val="ConsPlusNormal"/>
        <w:ind w:firstLine="851"/>
        <w:jc w:val="both"/>
        <w:rPr>
          <w:rFonts w:ascii="Times New Roman" w:hAnsi="Times New Roman" w:cs="Times New Roman"/>
          <w:sz w:val="24"/>
        </w:rPr>
      </w:pPr>
      <w:r>
        <w:rPr>
          <w:rFonts w:ascii="Times New Roman" w:hAnsi="Times New Roman" w:cs="Times New Roman"/>
          <w:sz w:val="24"/>
        </w:rPr>
        <w:t>4</w:t>
      </w:r>
      <w:r w:rsidRPr="006E077C">
        <w:rPr>
          <w:rFonts w:ascii="Times New Roman" w:hAnsi="Times New Roman" w:cs="Times New Roman"/>
          <w:sz w:val="24"/>
        </w:rPr>
        <w:t>. Постановление администрации муниципального района «Вуктыл» от 22 сентября 2008 года № 09/1116 «Об оплате труда работников муниципальных бюджетных учреждений культуры муниципального района «Вуктыл»</w:t>
      </w:r>
      <w:r>
        <w:rPr>
          <w:rFonts w:ascii="Times New Roman" w:hAnsi="Times New Roman" w:cs="Times New Roman"/>
          <w:sz w:val="24"/>
        </w:rPr>
        <w:t xml:space="preserve"> считать утратившим силу с 01 января 2017 года.</w:t>
      </w:r>
    </w:p>
    <w:p w:rsidR="006E077C" w:rsidRDefault="00AD6B90" w:rsidP="00FC6C66">
      <w:pPr>
        <w:pStyle w:val="ConsPlusNormal"/>
        <w:ind w:firstLine="851"/>
        <w:jc w:val="both"/>
        <w:rPr>
          <w:rFonts w:ascii="Times New Roman" w:hAnsi="Times New Roman" w:cs="Times New Roman"/>
          <w:sz w:val="24"/>
        </w:rPr>
      </w:pPr>
      <w:r>
        <w:rPr>
          <w:rFonts w:ascii="Times New Roman" w:hAnsi="Times New Roman" w:cs="Times New Roman"/>
          <w:sz w:val="24"/>
        </w:rPr>
        <w:t>5</w:t>
      </w:r>
      <w:r w:rsidR="006E077C">
        <w:rPr>
          <w:rFonts w:ascii="Times New Roman" w:hAnsi="Times New Roman" w:cs="Times New Roman"/>
          <w:sz w:val="24"/>
        </w:rPr>
        <w:t xml:space="preserve">. </w:t>
      </w:r>
      <w:r w:rsidR="00FE5230">
        <w:rPr>
          <w:rFonts w:ascii="Times New Roman" w:hAnsi="Times New Roman" w:cs="Times New Roman"/>
          <w:sz w:val="24"/>
        </w:rPr>
        <w:t>Настоящее постановление вступ</w:t>
      </w:r>
      <w:r w:rsidR="007A4195">
        <w:rPr>
          <w:rFonts w:ascii="Times New Roman" w:hAnsi="Times New Roman" w:cs="Times New Roman"/>
          <w:sz w:val="24"/>
        </w:rPr>
        <w:t xml:space="preserve">ает в силу с </w:t>
      </w:r>
      <w:r w:rsidR="00BC07E9">
        <w:rPr>
          <w:rFonts w:ascii="Times New Roman" w:hAnsi="Times New Roman" w:cs="Times New Roman"/>
          <w:sz w:val="24"/>
        </w:rPr>
        <w:t>0</w:t>
      </w:r>
      <w:r w:rsidR="007A4195">
        <w:rPr>
          <w:rFonts w:ascii="Times New Roman" w:hAnsi="Times New Roman" w:cs="Times New Roman"/>
          <w:sz w:val="24"/>
        </w:rPr>
        <w:t>1 января 2017 года</w:t>
      </w:r>
      <w:r w:rsidR="00FE5230">
        <w:rPr>
          <w:rFonts w:ascii="Times New Roman" w:hAnsi="Times New Roman" w:cs="Times New Roman"/>
          <w:sz w:val="24"/>
        </w:rPr>
        <w:t xml:space="preserve"> и подлежит </w:t>
      </w:r>
      <w:r w:rsidR="00560C53" w:rsidRPr="0038183E">
        <w:rPr>
          <w:rFonts w:ascii="Times New Roman" w:hAnsi="Times New Roman" w:cs="Times New Roman"/>
          <w:spacing w:val="-2"/>
          <w:sz w:val="24"/>
          <w:szCs w:val="24"/>
        </w:rPr>
        <w:t>официальному</w:t>
      </w:r>
      <w:r w:rsidR="00FE5230">
        <w:rPr>
          <w:rFonts w:ascii="Times New Roman" w:hAnsi="Times New Roman" w:cs="Times New Roman"/>
          <w:sz w:val="24"/>
        </w:rPr>
        <w:t xml:space="preserve"> опубликованию (обнародованию).</w:t>
      </w:r>
    </w:p>
    <w:p w:rsidR="00FE5230" w:rsidRDefault="00AD6B90" w:rsidP="00FC6C66">
      <w:pPr>
        <w:pStyle w:val="ConsPlusNormal"/>
        <w:ind w:firstLine="851"/>
        <w:jc w:val="both"/>
        <w:rPr>
          <w:rFonts w:ascii="Times New Roman" w:hAnsi="Times New Roman" w:cs="Times New Roman"/>
          <w:sz w:val="24"/>
        </w:rPr>
      </w:pPr>
      <w:r>
        <w:rPr>
          <w:rFonts w:ascii="Times New Roman" w:hAnsi="Times New Roman" w:cs="Times New Roman"/>
          <w:sz w:val="24"/>
        </w:rPr>
        <w:t>6</w:t>
      </w:r>
      <w:r w:rsidR="00FE5230">
        <w:rPr>
          <w:rFonts w:ascii="Times New Roman" w:hAnsi="Times New Roman" w:cs="Times New Roman"/>
          <w:sz w:val="24"/>
        </w:rPr>
        <w:t>. Контроль за исполнением настоящего постановления возложить на заместителя руководителя администрации городского округа «Вуктыл» Г.Р. Идрисову.</w:t>
      </w:r>
    </w:p>
    <w:p w:rsidR="00FE5230" w:rsidRPr="00FE5230" w:rsidRDefault="00FE5230" w:rsidP="00FE5230">
      <w:pPr>
        <w:pStyle w:val="ConsPlusNormal"/>
        <w:jc w:val="both"/>
        <w:rPr>
          <w:rFonts w:ascii="Times New Roman" w:hAnsi="Times New Roman" w:cs="Times New Roman"/>
          <w:sz w:val="64"/>
          <w:szCs w:val="64"/>
        </w:rPr>
      </w:pPr>
    </w:p>
    <w:p w:rsidR="00FE5230" w:rsidRDefault="00FE5230" w:rsidP="00FE5230">
      <w:pPr>
        <w:pStyle w:val="ConsPlusNormal"/>
        <w:jc w:val="both"/>
        <w:rPr>
          <w:rFonts w:ascii="Times New Roman" w:hAnsi="Times New Roman" w:cs="Times New Roman"/>
          <w:sz w:val="24"/>
        </w:rPr>
      </w:pPr>
      <w:r>
        <w:rPr>
          <w:rFonts w:ascii="Times New Roman" w:hAnsi="Times New Roman" w:cs="Times New Roman"/>
          <w:sz w:val="24"/>
        </w:rPr>
        <w:t>Руководитель администрации</w:t>
      </w:r>
    </w:p>
    <w:p w:rsidR="00FE5230" w:rsidRPr="003D0D49" w:rsidRDefault="00FE5230" w:rsidP="00FE5230">
      <w:pPr>
        <w:pStyle w:val="ConsPlusNormal"/>
        <w:jc w:val="both"/>
        <w:rPr>
          <w:rFonts w:ascii="Times New Roman" w:hAnsi="Times New Roman" w:cs="Times New Roman"/>
          <w:sz w:val="24"/>
        </w:rPr>
      </w:pPr>
      <w:r>
        <w:rPr>
          <w:rFonts w:ascii="Times New Roman" w:hAnsi="Times New Roman" w:cs="Times New Roman"/>
          <w:sz w:val="24"/>
        </w:rPr>
        <w:t>городского округа «Вуктыл»                                                                                В.Н. Крисанов</w:t>
      </w:r>
    </w:p>
    <w:p w:rsidR="007C6E77" w:rsidRDefault="007C6E77" w:rsidP="0022310D">
      <w:pPr>
        <w:pStyle w:val="ConsPlusNormal"/>
        <w:jc w:val="both"/>
        <w:rPr>
          <w:rFonts w:ascii="Times New Roman" w:hAnsi="Times New Roman" w:cs="Times New Roman"/>
          <w:sz w:val="24"/>
        </w:rPr>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560C53" w:rsidRDefault="00560C53" w:rsidP="00FE5230">
      <w:pPr>
        <w:autoSpaceDE w:val="0"/>
        <w:autoSpaceDN w:val="0"/>
        <w:adjustRightInd w:val="0"/>
        <w:ind w:right="85"/>
        <w:jc w:val="both"/>
      </w:pPr>
    </w:p>
    <w:p w:rsidR="00560C53" w:rsidRDefault="00560C53" w:rsidP="00FE5230">
      <w:pPr>
        <w:autoSpaceDE w:val="0"/>
        <w:autoSpaceDN w:val="0"/>
        <w:adjustRightInd w:val="0"/>
        <w:ind w:right="85"/>
        <w:jc w:val="both"/>
      </w:pPr>
    </w:p>
    <w:p w:rsidR="00560C53" w:rsidRDefault="00560C53" w:rsidP="00FE5230">
      <w:pPr>
        <w:autoSpaceDE w:val="0"/>
        <w:autoSpaceDN w:val="0"/>
        <w:adjustRightInd w:val="0"/>
        <w:ind w:right="85"/>
        <w:jc w:val="both"/>
      </w:pPr>
    </w:p>
    <w:p w:rsidR="007A4195" w:rsidRDefault="007A4195"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FC6C66" w:rsidRDefault="00FC6C66" w:rsidP="00FE5230">
      <w:pPr>
        <w:autoSpaceDE w:val="0"/>
        <w:autoSpaceDN w:val="0"/>
        <w:adjustRightInd w:val="0"/>
        <w:ind w:right="85"/>
        <w:jc w:val="both"/>
      </w:pPr>
    </w:p>
    <w:p w:rsidR="00FE5230" w:rsidRPr="00A16123" w:rsidRDefault="00FE5230" w:rsidP="00FE5230">
      <w:pPr>
        <w:autoSpaceDE w:val="0"/>
        <w:autoSpaceDN w:val="0"/>
        <w:adjustRightInd w:val="0"/>
        <w:ind w:right="85"/>
        <w:jc w:val="both"/>
      </w:pPr>
      <w:r w:rsidRPr="00A16123">
        <w:lastRenderedPageBreak/>
        <w:t>СОГЛАСОВАНО</w:t>
      </w:r>
    </w:p>
    <w:p w:rsidR="00FE5230" w:rsidRPr="00A16123" w:rsidRDefault="00FE5230" w:rsidP="00FE5230">
      <w:pPr>
        <w:autoSpaceDE w:val="0"/>
        <w:autoSpaceDN w:val="0"/>
        <w:adjustRightInd w:val="0"/>
        <w:ind w:right="85"/>
        <w:jc w:val="both"/>
      </w:pPr>
    </w:p>
    <w:p w:rsidR="00FE5230" w:rsidRPr="00A16123" w:rsidRDefault="00FE5230" w:rsidP="00FE5230">
      <w:pPr>
        <w:autoSpaceDE w:val="0"/>
        <w:autoSpaceDN w:val="0"/>
        <w:adjustRightInd w:val="0"/>
        <w:ind w:right="85"/>
        <w:jc w:val="both"/>
      </w:pPr>
      <w:r w:rsidRPr="00A16123">
        <w:t xml:space="preserve">Заместитель руководителя администрации </w:t>
      </w:r>
    </w:p>
    <w:p w:rsidR="00FE5230" w:rsidRPr="00A16123" w:rsidRDefault="00FE5230" w:rsidP="00FE5230">
      <w:pPr>
        <w:tabs>
          <w:tab w:val="left" w:pos="7513"/>
          <w:tab w:val="left" w:pos="7655"/>
        </w:tabs>
        <w:autoSpaceDE w:val="0"/>
        <w:autoSpaceDN w:val="0"/>
        <w:adjustRightInd w:val="0"/>
        <w:ind w:right="85"/>
        <w:jc w:val="both"/>
      </w:pPr>
      <w:r w:rsidRPr="00A16123">
        <w:t xml:space="preserve">городского округа «Вуктыл»                                                                      </w:t>
      </w:r>
      <w:r w:rsidR="00E326E1">
        <w:t xml:space="preserve">   </w:t>
      </w:r>
      <w:r w:rsidRPr="00A16123">
        <w:t xml:space="preserve">        Г.Р. Идрисова</w:t>
      </w:r>
    </w:p>
    <w:p w:rsidR="00FE5230" w:rsidRPr="00A16123" w:rsidRDefault="00FE5230" w:rsidP="00FE5230">
      <w:pPr>
        <w:ind w:right="85"/>
        <w:jc w:val="both"/>
      </w:pPr>
    </w:p>
    <w:p w:rsidR="00FE5230" w:rsidRPr="00A16123" w:rsidRDefault="00FE5230" w:rsidP="00FE5230">
      <w:pPr>
        <w:ind w:right="85"/>
      </w:pPr>
      <w:r w:rsidRPr="00A16123">
        <w:t xml:space="preserve">Начальник Финансового управления </w:t>
      </w:r>
    </w:p>
    <w:p w:rsidR="00FE5230" w:rsidRPr="00A16123" w:rsidRDefault="00FE5230" w:rsidP="00FE5230">
      <w:pPr>
        <w:tabs>
          <w:tab w:val="left" w:pos="7655"/>
        </w:tabs>
        <w:autoSpaceDE w:val="0"/>
        <w:autoSpaceDN w:val="0"/>
        <w:adjustRightInd w:val="0"/>
        <w:ind w:right="85"/>
      </w:pPr>
      <w:r w:rsidRPr="00A16123">
        <w:t xml:space="preserve">администрации городского округа «Вуктыл»                                                    </w:t>
      </w:r>
      <w:r w:rsidR="00E326E1">
        <w:t xml:space="preserve">   </w:t>
      </w:r>
      <w:r w:rsidRPr="00A16123">
        <w:t xml:space="preserve"> В.А. Бабина</w:t>
      </w:r>
    </w:p>
    <w:p w:rsidR="00FE5230" w:rsidRPr="00A16123" w:rsidRDefault="00FE5230" w:rsidP="00FE5230">
      <w:pPr>
        <w:ind w:right="85"/>
        <w:jc w:val="both"/>
      </w:pPr>
    </w:p>
    <w:p w:rsidR="00FE5230" w:rsidRPr="00A16123" w:rsidRDefault="00FE5230" w:rsidP="00FE5230">
      <w:pPr>
        <w:ind w:right="85"/>
      </w:pPr>
      <w:r w:rsidRPr="00A16123">
        <w:t xml:space="preserve">Начальник </w:t>
      </w:r>
      <w:r w:rsidR="002C2C5B">
        <w:t>о</w:t>
      </w:r>
      <w:r>
        <w:t>тдела культуры и национальной политики</w:t>
      </w:r>
    </w:p>
    <w:p w:rsidR="00FE5230" w:rsidRDefault="00FE5230" w:rsidP="00FE5230">
      <w:pPr>
        <w:ind w:right="-2"/>
      </w:pPr>
      <w:r w:rsidRPr="00A16123">
        <w:t xml:space="preserve">администрации городского округа «Вуктыл»               </w:t>
      </w:r>
      <w:r>
        <w:t xml:space="preserve">                           </w:t>
      </w:r>
      <w:r w:rsidRPr="00A16123">
        <w:t xml:space="preserve">   </w:t>
      </w:r>
      <w:r w:rsidR="00E326E1">
        <w:t xml:space="preserve">   </w:t>
      </w:r>
      <w:r>
        <w:t xml:space="preserve"> </w:t>
      </w:r>
      <w:r w:rsidRPr="00A16123">
        <w:t xml:space="preserve">  </w:t>
      </w:r>
      <w:r>
        <w:t>Т.В. Третьякова</w:t>
      </w:r>
    </w:p>
    <w:p w:rsidR="00FE5230" w:rsidRDefault="00FE5230" w:rsidP="00FE5230">
      <w:pPr>
        <w:ind w:right="-2"/>
      </w:pPr>
    </w:p>
    <w:p w:rsidR="00FE5230" w:rsidRDefault="00FE5230" w:rsidP="00FE5230">
      <w:pPr>
        <w:ind w:right="-2"/>
      </w:pPr>
      <w:r>
        <w:t xml:space="preserve">Руководитель муниципального казенного учреждения </w:t>
      </w:r>
    </w:p>
    <w:p w:rsidR="00FE5230" w:rsidRDefault="00FE5230" w:rsidP="00FE5230">
      <w:pPr>
        <w:ind w:right="-2"/>
      </w:pPr>
      <w:r>
        <w:t xml:space="preserve">«Межотраслевая централизованная бухгалтерия» </w:t>
      </w:r>
    </w:p>
    <w:p w:rsidR="00FE5230" w:rsidRPr="00A16123" w:rsidRDefault="00FE5230" w:rsidP="00FE5230">
      <w:pPr>
        <w:ind w:right="-2"/>
      </w:pPr>
      <w:r>
        <w:t xml:space="preserve">городского округа «Вуктыл»                                              </w:t>
      </w:r>
      <w:r w:rsidR="00E326E1">
        <w:t xml:space="preserve">    </w:t>
      </w:r>
      <w:r>
        <w:t xml:space="preserve">                             М.В. Хозяинова</w:t>
      </w:r>
    </w:p>
    <w:p w:rsidR="00FE5230" w:rsidRPr="00A16123" w:rsidRDefault="00FE5230" w:rsidP="00FE5230">
      <w:pPr>
        <w:ind w:right="85"/>
      </w:pPr>
    </w:p>
    <w:p w:rsidR="00FE5230" w:rsidRPr="00A16123" w:rsidRDefault="00FE5230" w:rsidP="00FE5230">
      <w:pPr>
        <w:widowControl w:val="0"/>
        <w:autoSpaceDE w:val="0"/>
        <w:autoSpaceDN w:val="0"/>
        <w:adjustRightInd w:val="0"/>
        <w:jc w:val="both"/>
      </w:pPr>
      <w:r w:rsidRPr="00A16123">
        <w:t xml:space="preserve">Начальник отдела правового обеспечения </w:t>
      </w:r>
    </w:p>
    <w:p w:rsidR="00FE5230" w:rsidRPr="00A16123" w:rsidRDefault="00FE5230" w:rsidP="00FE5230">
      <w:pPr>
        <w:widowControl w:val="0"/>
        <w:autoSpaceDE w:val="0"/>
        <w:autoSpaceDN w:val="0"/>
        <w:adjustRightInd w:val="0"/>
        <w:jc w:val="both"/>
      </w:pPr>
      <w:r w:rsidRPr="00A16123">
        <w:t xml:space="preserve">администрации городского округа «Вуктыл»                                       </w:t>
      </w:r>
      <w:r w:rsidR="00E326E1">
        <w:t xml:space="preserve">   </w:t>
      </w:r>
      <w:r w:rsidRPr="00A16123">
        <w:t xml:space="preserve">        Н.Н. Кобзаренко</w:t>
      </w:r>
    </w:p>
    <w:p w:rsidR="00FE5230" w:rsidRPr="00A16123" w:rsidRDefault="00FE5230" w:rsidP="00FE5230">
      <w:pPr>
        <w:spacing w:after="200" w:line="276" w:lineRule="auto"/>
        <w:rPr>
          <w:sz w:val="28"/>
          <w:szCs w:val="28"/>
        </w:rPr>
      </w:pPr>
    </w:p>
    <w:p w:rsidR="007C6E77" w:rsidRPr="007C6E77" w:rsidRDefault="007C6E77" w:rsidP="007C6E77">
      <w:pPr>
        <w:pStyle w:val="ConsPlusNormal"/>
        <w:ind w:firstLine="540"/>
        <w:jc w:val="both"/>
        <w:rPr>
          <w:rFonts w:ascii="Times New Roman" w:hAnsi="Times New Roman" w:cs="Times New Roman"/>
          <w:sz w:val="24"/>
        </w:rPr>
      </w:pPr>
    </w:p>
    <w:p w:rsidR="007C6E77" w:rsidRDefault="007C6E77" w:rsidP="00793854">
      <w:pPr>
        <w:pStyle w:val="ConsPlusNormal"/>
        <w:ind w:firstLine="539"/>
        <w:jc w:val="both"/>
        <w:rPr>
          <w:rFonts w:ascii="Times New Roman" w:hAnsi="Times New Roman" w:cs="Times New Roman"/>
          <w:sz w:val="24"/>
        </w:rPr>
      </w:pPr>
    </w:p>
    <w:p w:rsidR="007C6E77" w:rsidRDefault="007C6E77" w:rsidP="00793854">
      <w:pPr>
        <w:pStyle w:val="ConsPlusNormal"/>
        <w:ind w:firstLine="539"/>
        <w:jc w:val="both"/>
        <w:rPr>
          <w:rFonts w:ascii="Times New Roman" w:hAnsi="Times New Roman" w:cs="Times New Roman"/>
          <w:sz w:val="24"/>
        </w:rPr>
      </w:pPr>
    </w:p>
    <w:p w:rsidR="003D0D49" w:rsidRDefault="003D0D49" w:rsidP="003D0D49">
      <w:pPr>
        <w:pStyle w:val="ConsPlusNormal"/>
        <w:jc w:val="both"/>
      </w:pPr>
    </w:p>
    <w:p w:rsidR="003D0D49" w:rsidRDefault="003D0D49" w:rsidP="003D0D49">
      <w:pPr>
        <w:pStyle w:val="ConsPlusNormal"/>
        <w:jc w:val="both"/>
      </w:pPr>
    </w:p>
    <w:p w:rsidR="007C6E77" w:rsidRDefault="007C6E77" w:rsidP="00793854">
      <w:pPr>
        <w:pStyle w:val="ConsPlusNormal"/>
        <w:ind w:firstLine="539"/>
        <w:jc w:val="both"/>
        <w:rPr>
          <w:rFonts w:ascii="Times New Roman" w:hAnsi="Times New Roman" w:cs="Times New Roman"/>
          <w:sz w:val="24"/>
        </w:rPr>
      </w:pPr>
    </w:p>
    <w:p w:rsidR="007C6E77" w:rsidRDefault="007C6E77" w:rsidP="00793854">
      <w:pPr>
        <w:pStyle w:val="ConsPlusNormal"/>
        <w:ind w:firstLine="539"/>
        <w:jc w:val="both"/>
        <w:rPr>
          <w:rFonts w:ascii="Times New Roman" w:hAnsi="Times New Roman" w:cs="Times New Roman"/>
          <w:sz w:val="24"/>
        </w:rPr>
      </w:pPr>
    </w:p>
    <w:p w:rsidR="007C6E77" w:rsidRDefault="007C6E77" w:rsidP="00793854">
      <w:pPr>
        <w:pStyle w:val="ConsPlusNormal"/>
        <w:ind w:firstLine="539"/>
        <w:jc w:val="both"/>
        <w:rPr>
          <w:rFonts w:ascii="Times New Roman" w:hAnsi="Times New Roman" w:cs="Times New Roman"/>
          <w:sz w:val="24"/>
        </w:rPr>
      </w:pPr>
    </w:p>
    <w:p w:rsidR="007C6E77" w:rsidRPr="007C6E77" w:rsidRDefault="007C6E77" w:rsidP="00793854">
      <w:pPr>
        <w:pStyle w:val="ConsPlusNormal"/>
        <w:ind w:firstLine="539"/>
        <w:jc w:val="both"/>
        <w:rPr>
          <w:rFonts w:ascii="Times New Roman" w:hAnsi="Times New Roman" w:cs="Times New Roman"/>
          <w:sz w:val="28"/>
        </w:rPr>
      </w:pPr>
    </w:p>
    <w:p w:rsidR="00793854" w:rsidRDefault="00793854" w:rsidP="00793854">
      <w:pPr>
        <w:pStyle w:val="ConsPlusNormal"/>
        <w:ind w:firstLine="539"/>
        <w:jc w:val="both"/>
        <w:rPr>
          <w:rFonts w:ascii="Times New Roman" w:hAnsi="Times New Roman" w:cs="Times New Roman"/>
          <w:sz w:val="24"/>
        </w:rPr>
      </w:pPr>
    </w:p>
    <w:p w:rsidR="00793854" w:rsidRDefault="00793854" w:rsidP="00793854">
      <w:pPr>
        <w:pStyle w:val="ConsPlusNormal"/>
        <w:ind w:firstLine="539"/>
        <w:jc w:val="both"/>
        <w:rPr>
          <w:rFonts w:ascii="Times New Roman" w:hAnsi="Times New Roman" w:cs="Times New Roman"/>
          <w:sz w:val="24"/>
        </w:rPr>
      </w:pPr>
      <w:bookmarkStart w:id="0" w:name="P36"/>
      <w:bookmarkEnd w:id="0"/>
    </w:p>
    <w:p w:rsidR="00793854" w:rsidRDefault="00793854" w:rsidP="00284FDF">
      <w:pPr>
        <w:pStyle w:val="ConsPlusNormal"/>
        <w:ind w:firstLine="540"/>
        <w:jc w:val="both"/>
        <w:rPr>
          <w:rFonts w:ascii="Times New Roman" w:hAnsi="Times New Roman" w:cs="Times New Roman"/>
          <w:sz w:val="24"/>
        </w:rPr>
      </w:pPr>
    </w:p>
    <w:p w:rsidR="00793854" w:rsidRDefault="00793854" w:rsidP="00284FDF">
      <w:pPr>
        <w:pStyle w:val="ConsPlusNormal"/>
        <w:ind w:firstLine="540"/>
        <w:jc w:val="both"/>
        <w:rPr>
          <w:rFonts w:ascii="Times New Roman" w:hAnsi="Times New Roman" w:cs="Times New Roman"/>
          <w:sz w:val="24"/>
        </w:rPr>
      </w:pPr>
    </w:p>
    <w:p w:rsidR="00284FDF" w:rsidRPr="00284FDF" w:rsidRDefault="00284FDF" w:rsidP="00284FDF">
      <w:pPr>
        <w:pStyle w:val="ConsPlusNormal"/>
        <w:ind w:firstLine="540"/>
        <w:jc w:val="both"/>
        <w:rPr>
          <w:rFonts w:ascii="Times New Roman" w:hAnsi="Times New Roman" w:cs="Times New Roman"/>
          <w:sz w:val="24"/>
        </w:rPr>
      </w:pPr>
    </w:p>
    <w:p w:rsidR="00793854" w:rsidRDefault="00793854" w:rsidP="00793854">
      <w:pPr>
        <w:pStyle w:val="ConsPlusNormal"/>
        <w:ind w:firstLine="540"/>
        <w:jc w:val="both"/>
      </w:pPr>
      <w:bookmarkStart w:id="1" w:name="P31"/>
      <w:bookmarkEnd w:id="1"/>
    </w:p>
    <w:p w:rsidR="00793854" w:rsidRDefault="00793854" w:rsidP="00793854">
      <w:pPr>
        <w:pStyle w:val="ConsPlusNormal"/>
        <w:ind w:firstLine="540"/>
        <w:jc w:val="both"/>
      </w:pPr>
    </w:p>
    <w:p w:rsidR="00793854" w:rsidRDefault="00793854" w:rsidP="00793854">
      <w:pPr>
        <w:pStyle w:val="ConsPlusNormal"/>
        <w:ind w:firstLine="540"/>
        <w:jc w:val="both"/>
      </w:pPr>
    </w:p>
    <w:p w:rsidR="00284FDF" w:rsidRDefault="00284FDF" w:rsidP="00284FDF">
      <w:pPr>
        <w:pStyle w:val="a4"/>
        <w:spacing w:after="0" w:line="240" w:lineRule="auto"/>
        <w:ind w:firstLine="709"/>
        <w:jc w:val="both"/>
        <w:rPr>
          <w:rFonts w:ascii="Times New Roman" w:hAnsi="Times New Roman"/>
          <w:color w:val="000000"/>
          <w:sz w:val="24"/>
          <w:szCs w:val="24"/>
        </w:rPr>
      </w:pPr>
    </w:p>
    <w:p w:rsidR="00284FDF" w:rsidRDefault="00284FDF" w:rsidP="00284FDF">
      <w:pPr>
        <w:pStyle w:val="a4"/>
        <w:spacing w:after="0" w:line="240" w:lineRule="auto"/>
        <w:ind w:firstLine="709"/>
        <w:jc w:val="both"/>
        <w:rPr>
          <w:rFonts w:ascii="Times New Roman" w:hAnsi="Times New Roman"/>
          <w:color w:val="000000"/>
          <w:sz w:val="24"/>
          <w:szCs w:val="24"/>
        </w:rPr>
      </w:pPr>
    </w:p>
    <w:p w:rsidR="00284FDF" w:rsidRDefault="00284FDF" w:rsidP="00284FDF">
      <w:pPr>
        <w:pStyle w:val="a4"/>
        <w:spacing w:after="0" w:line="240" w:lineRule="auto"/>
        <w:ind w:firstLine="709"/>
        <w:jc w:val="both"/>
        <w:rPr>
          <w:rFonts w:ascii="Times New Roman" w:hAnsi="Times New Roman"/>
          <w:color w:val="000000"/>
          <w:sz w:val="24"/>
          <w:szCs w:val="24"/>
        </w:rPr>
      </w:pPr>
    </w:p>
    <w:p w:rsidR="00284FDF" w:rsidRPr="00B43A8E" w:rsidRDefault="00284FDF" w:rsidP="00284FDF">
      <w:pPr>
        <w:pStyle w:val="a4"/>
        <w:spacing w:after="0" w:line="240" w:lineRule="auto"/>
        <w:ind w:firstLine="709"/>
        <w:jc w:val="both"/>
        <w:rPr>
          <w:rFonts w:ascii="Times New Roman" w:hAnsi="Times New Roman"/>
          <w:color w:val="000000"/>
          <w:sz w:val="24"/>
          <w:szCs w:val="24"/>
        </w:rPr>
      </w:pPr>
    </w:p>
    <w:p w:rsidR="00284FDF" w:rsidRDefault="00284FDF" w:rsidP="00284FDF">
      <w:pPr>
        <w:pStyle w:val="a4"/>
        <w:spacing w:after="0" w:line="240" w:lineRule="auto"/>
        <w:jc w:val="both"/>
        <w:rPr>
          <w:rFonts w:ascii="Times New Roman" w:hAnsi="Times New Roman"/>
          <w:color w:val="000000"/>
          <w:sz w:val="24"/>
          <w:szCs w:val="24"/>
        </w:rPr>
      </w:pPr>
    </w:p>
    <w:p w:rsidR="00894B50" w:rsidRDefault="00894B50" w:rsidP="00284FDF">
      <w:pPr>
        <w:pStyle w:val="a4"/>
        <w:spacing w:after="0" w:line="240" w:lineRule="auto"/>
        <w:jc w:val="both"/>
        <w:rPr>
          <w:rFonts w:ascii="Times New Roman" w:hAnsi="Times New Roman"/>
          <w:color w:val="000000"/>
          <w:sz w:val="24"/>
          <w:szCs w:val="24"/>
        </w:rPr>
      </w:pPr>
    </w:p>
    <w:p w:rsidR="00894B50" w:rsidRDefault="00894B50" w:rsidP="00284FDF">
      <w:pPr>
        <w:pStyle w:val="a4"/>
        <w:spacing w:after="0" w:line="240" w:lineRule="auto"/>
        <w:jc w:val="both"/>
        <w:rPr>
          <w:rFonts w:ascii="Times New Roman" w:hAnsi="Times New Roman"/>
          <w:color w:val="000000"/>
          <w:sz w:val="24"/>
          <w:szCs w:val="24"/>
        </w:rPr>
      </w:pPr>
    </w:p>
    <w:p w:rsidR="00894B50" w:rsidRDefault="00894B50" w:rsidP="00284FDF">
      <w:pPr>
        <w:pStyle w:val="a4"/>
        <w:spacing w:after="0" w:line="240" w:lineRule="auto"/>
        <w:jc w:val="both"/>
        <w:rPr>
          <w:rFonts w:ascii="Times New Roman" w:hAnsi="Times New Roman"/>
          <w:color w:val="000000"/>
          <w:sz w:val="24"/>
          <w:szCs w:val="24"/>
        </w:rPr>
      </w:pPr>
    </w:p>
    <w:p w:rsidR="00894B50" w:rsidRDefault="00894B50" w:rsidP="00284FDF">
      <w:pPr>
        <w:pStyle w:val="a4"/>
        <w:spacing w:after="0" w:line="240" w:lineRule="auto"/>
        <w:jc w:val="both"/>
        <w:rPr>
          <w:rFonts w:ascii="Times New Roman" w:hAnsi="Times New Roman"/>
          <w:color w:val="000000"/>
          <w:sz w:val="24"/>
          <w:szCs w:val="24"/>
        </w:rPr>
      </w:pPr>
    </w:p>
    <w:p w:rsidR="00894B50" w:rsidRDefault="00894B50" w:rsidP="00284FDF">
      <w:pPr>
        <w:pStyle w:val="a4"/>
        <w:spacing w:after="0" w:line="240" w:lineRule="auto"/>
        <w:jc w:val="both"/>
        <w:rPr>
          <w:rFonts w:ascii="Times New Roman" w:hAnsi="Times New Roman"/>
          <w:color w:val="000000"/>
          <w:sz w:val="24"/>
          <w:szCs w:val="24"/>
        </w:rPr>
      </w:pPr>
    </w:p>
    <w:p w:rsidR="00894B50" w:rsidRDefault="00894B50" w:rsidP="00284FDF">
      <w:pPr>
        <w:pStyle w:val="a4"/>
        <w:spacing w:after="0" w:line="240" w:lineRule="auto"/>
        <w:jc w:val="both"/>
        <w:rPr>
          <w:rFonts w:ascii="Times New Roman" w:hAnsi="Times New Roman"/>
          <w:color w:val="000000"/>
          <w:sz w:val="24"/>
          <w:szCs w:val="24"/>
        </w:rPr>
      </w:pPr>
    </w:p>
    <w:p w:rsidR="00FC6C66" w:rsidRDefault="00FC6C66" w:rsidP="00284FDF">
      <w:pPr>
        <w:pStyle w:val="a4"/>
        <w:spacing w:after="0" w:line="240" w:lineRule="auto"/>
        <w:jc w:val="both"/>
        <w:rPr>
          <w:rFonts w:ascii="Times New Roman" w:hAnsi="Times New Roman"/>
          <w:color w:val="000000"/>
          <w:sz w:val="24"/>
          <w:szCs w:val="24"/>
        </w:rPr>
      </w:pPr>
    </w:p>
    <w:p w:rsidR="00FC6C66" w:rsidRDefault="00FC6C66" w:rsidP="00284FDF">
      <w:pPr>
        <w:pStyle w:val="a4"/>
        <w:spacing w:after="0" w:line="240" w:lineRule="auto"/>
        <w:jc w:val="both"/>
        <w:rPr>
          <w:rFonts w:ascii="Times New Roman" w:hAnsi="Times New Roman"/>
          <w:color w:val="000000"/>
          <w:sz w:val="24"/>
          <w:szCs w:val="24"/>
        </w:rPr>
      </w:pPr>
    </w:p>
    <w:p w:rsidR="00FC6C66" w:rsidRDefault="00FC6C66" w:rsidP="00284FDF">
      <w:pPr>
        <w:pStyle w:val="a4"/>
        <w:spacing w:after="0" w:line="240" w:lineRule="auto"/>
        <w:jc w:val="both"/>
        <w:rPr>
          <w:rFonts w:ascii="Times New Roman" w:hAnsi="Times New Roman"/>
          <w:color w:val="000000"/>
          <w:sz w:val="24"/>
          <w:szCs w:val="24"/>
        </w:rPr>
      </w:pPr>
    </w:p>
    <w:p w:rsidR="00FC6C66" w:rsidRDefault="00FC6C66" w:rsidP="00284FDF">
      <w:pPr>
        <w:pStyle w:val="a4"/>
        <w:spacing w:after="0" w:line="240" w:lineRule="auto"/>
        <w:jc w:val="both"/>
        <w:rPr>
          <w:rFonts w:ascii="Times New Roman" w:hAnsi="Times New Roman"/>
          <w:color w:val="000000"/>
          <w:sz w:val="24"/>
          <w:szCs w:val="24"/>
        </w:rPr>
      </w:pPr>
    </w:p>
    <w:p w:rsidR="00894B50" w:rsidRPr="00894B50" w:rsidRDefault="00894B50" w:rsidP="00284FDF">
      <w:pPr>
        <w:pStyle w:val="a4"/>
        <w:spacing w:after="0" w:line="240" w:lineRule="auto"/>
        <w:jc w:val="both"/>
        <w:rPr>
          <w:rFonts w:ascii="Times New Roman" w:hAnsi="Times New Roman"/>
          <w:color w:val="000000"/>
          <w:sz w:val="20"/>
          <w:szCs w:val="24"/>
        </w:rPr>
      </w:pPr>
      <w:r w:rsidRPr="00894B50">
        <w:rPr>
          <w:rFonts w:ascii="Times New Roman" w:hAnsi="Times New Roman"/>
          <w:color w:val="000000"/>
          <w:sz w:val="20"/>
          <w:szCs w:val="24"/>
        </w:rPr>
        <w:t>Исп. М.Ю. Удалова</w:t>
      </w:r>
    </w:p>
    <w:p w:rsidR="00894B50" w:rsidRPr="005E1FD7" w:rsidRDefault="00894B50" w:rsidP="00284FDF">
      <w:pPr>
        <w:pStyle w:val="a4"/>
        <w:spacing w:after="0" w:line="240" w:lineRule="auto"/>
        <w:jc w:val="both"/>
        <w:rPr>
          <w:rFonts w:ascii="Times New Roman" w:hAnsi="Times New Roman"/>
          <w:color w:val="000000"/>
          <w:sz w:val="20"/>
          <w:szCs w:val="24"/>
        </w:rPr>
      </w:pPr>
      <w:r w:rsidRPr="00894B50">
        <w:rPr>
          <w:rFonts w:ascii="Times New Roman" w:hAnsi="Times New Roman"/>
          <w:color w:val="000000"/>
          <w:sz w:val="20"/>
          <w:szCs w:val="24"/>
        </w:rPr>
        <w:t>Тел. 23-4-78</w:t>
      </w:r>
    </w:p>
    <w:tbl>
      <w:tblPr>
        <w:tblW w:w="0" w:type="auto"/>
        <w:tblLook w:val="04A0"/>
      </w:tblPr>
      <w:tblGrid>
        <w:gridCol w:w="3189"/>
        <w:gridCol w:w="2448"/>
        <w:gridCol w:w="3932"/>
      </w:tblGrid>
      <w:tr w:rsidR="005E1FD7" w:rsidRPr="007B4D31" w:rsidTr="008109B9">
        <w:tc>
          <w:tcPr>
            <w:tcW w:w="3189" w:type="dxa"/>
          </w:tcPr>
          <w:p w:rsidR="005E1FD7" w:rsidRPr="007B4D31" w:rsidRDefault="005E1FD7" w:rsidP="008109B9">
            <w:pPr>
              <w:suppressAutoHyphens/>
              <w:jc w:val="center"/>
              <w:outlineLvl w:val="0"/>
              <w:rPr>
                <w:lang w:eastAsia="ar-SA"/>
              </w:rPr>
            </w:pPr>
          </w:p>
        </w:tc>
        <w:tc>
          <w:tcPr>
            <w:tcW w:w="2448" w:type="dxa"/>
          </w:tcPr>
          <w:p w:rsidR="005E1FD7" w:rsidRPr="007B4D31" w:rsidRDefault="005E1FD7" w:rsidP="008109B9">
            <w:pPr>
              <w:suppressAutoHyphens/>
              <w:jc w:val="center"/>
              <w:outlineLvl w:val="0"/>
              <w:rPr>
                <w:lang w:eastAsia="ar-SA"/>
              </w:rPr>
            </w:pPr>
          </w:p>
        </w:tc>
        <w:tc>
          <w:tcPr>
            <w:tcW w:w="3932" w:type="dxa"/>
            <w:hideMark/>
          </w:tcPr>
          <w:p w:rsidR="005E1FD7" w:rsidRPr="007B4D31" w:rsidRDefault="005E1FD7" w:rsidP="008109B9">
            <w:pPr>
              <w:jc w:val="center"/>
              <w:outlineLvl w:val="0"/>
              <w:rPr>
                <w:lang w:eastAsia="ar-SA"/>
              </w:rPr>
            </w:pPr>
            <w:r w:rsidRPr="007B4D31">
              <w:t>УТВЕРЖДЕН</w:t>
            </w:r>
            <w:r>
              <w:t>Ы</w:t>
            </w:r>
          </w:p>
          <w:p w:rsidR="005E1FD7" w:rsidRPr="007B4D31" w:rsidRDefault="005E1FD7" w:rsidP="008109B9">
            <w:pPr>
              <w:jc w:val="center"/>
            </w:pPr>
            <w:r w:rsidRPr="007B4D31">
              <w:t xml:space="preserve">постановлением администрации </w:t>
            </w:r>
            <w:r>
              <w:t>городского округа</w:t>
            </w:r>
            <w:r w:rsidRPr="007B4D31">
              <w:t xml:space="preserve"> «Вуктыл» </w:t>
            </w:r>
          </w:p>
          <w:p w:rsidR="005E1FD7" w:rsidRPr="007B4D31" w:rsidRDefault="005E1FD7" w:rsidP="008109B9">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5E1FD7" w:rsidRPr="007B4D31" w:rsidRDefault="005E1FD7" w:rsidP="005E1FD7">
            <w:pPr>
              <w:suppressAutoHyphens/>
              <w:jc w:val="center"/>
              <w:outlineLvl w:val="0"/>
              <w:rPr>
                <w:lang w:eastAsia="ar-SA"/>
              </w:rPr>
            </w:pPr>
            <w:r w:rsidRPr="007B4D31">
              <w:t xml:space="preserve">(приложение № </w:t>
            </w:r>
            <w:r>
              <w:t>1</w:t>
            </w:r>
            <w:r w:rsidRPr="007B4D31">
              <w:t>)</w:t>
            </w:r>
          </w:p>
        </w:tc>
      </w:tr>
    </w:tbl>
    <w:p w:rsidR="00894B50" w:rsidRDefault="00894B50" w:rsidP="00284FDF">
      <w:pPr>
        <w:pStyle w:val="a4"/>
        <w:spacing w:after="0" w:line="240" w:lineRule="auto"/>
        <w:jc w:val="both"/>
        <w:rPr>
          <w:rFonts w:ascii="Times New Roman" w:hAnsi="Times New Roman"/>
          <w:color w:val="000000"/>
          <w:sz w:val="24"/>
          <w:szCs w:val="24"/>
        </w:rPr>
      </w:pPr>
    </w:p>
    <w:p w:rsidR="007A4195" w:rsidRDefault="007A4195" w:rsidP="00284FDF">
      <w:pPr>
        <w:pStyle w:val="a4"/>
        <w:spacing w:after="0" w:line="240" w:lineRule="auto"/>
        <w:jc w:val="both"/>
        <w:rPr>
          <w:rFonts w:ascii="Times New Roman" w:hAnsi="Times New Roman"/>
          <w:color w:val="000000"/>
          <w:sz w:val="24"/>
          <w:szCs w:val="24"/>
        </w:rPr>
      </w:pPr>
    </w:p>
    <w:p w:rsidR="00894B50" w:rsidRPr="00647E78" w:rsidRDefault="00894B50" w:rsidP="00894B50">
      <w:pPr>
        <w:pStyle w:val="a4"/>
        <w:spacing w:after="0" w:line="240" w:lineRule="auto"/>
        <w:jc w:val="center"/>
        <w:rPr>
          <w:rFonts w:ascii="Times New Roman" w:hAnsi="Times New Roman"/>
          <w:b/>
          <w:color w:val="000000"/>
          <w:sz w:val="24"/>
          <w:szCs w:val="24"/>
        </w:rPr>
      </w:pPr>
      <w:r w:rsidRPr="00647E78">
        <w:rPr>
          <w:rFonts w:ascii="Times New Roman" w:hAnsi="Times New Roman"/>
          <w:b/>
          <w:color w:val="000000"/>
          <w:sz w:val="24"/>
          <w:szCs w:val="24"/>
        </w:rPr>
        <w:t>ДОЛЖНОСТНЫЕ ОКЛАДЫ</w:t>
      </w:r>
    </w:p>
    <w:p w:rsidR="00894B50" w:rsidRDefault="00894B50" w:rsidP="00894B50">
      <w:pPr>
        <w:pStyle w:val="a4"/>
        <w:spacing w:after="0" w:line="240" w:lineRule="auto"/>
        <w:jc w:val="center"/>
        <w:rPr>
          <w:rFonts w:ascii="Times New Roman" w:hAnsi="Times New Roman"/>
          <w:b/>
          <w:color w:val="000000"/>
          <w:sz w:val="24"/>
          <w:szCs w:val="24"/>
        </w:rPr>
      </w:pPr>
      <w:r w:rsidRPr="00647E78">
        <w:rPr>
          <w:rFonts w:ascii="Times New Roman" w:hAnsi="Times New Roman"/>
          <w:b/>
          <w:color w:val="000000"/>
          <w:sz w:val="24"/>
          <w:szCs w:val="24"/>
        </w:rPr>
        <w:t>руководителей, специалистов и других служащих муниципальных бюджетных учреждений культуры городского округа «Вуктыл»</w:t>
      </w:r>
    </w:p>
    <w:p w:rsidR="00527266" w:rsidRDefault="00527266" w:rsidP="009569AA">
      <w:pPr>
        <w:pStyle w:val="a4"/>
        <w:spacing w:after="0" w:line="240" w:lineRule="auto"/>
        <w:rPr>
          <w:rFonts w:ascii="Times New Roman" w:hAnsi="Times New Roman"/>
          <w:b/>
          <w:color w:val="000000"/>
          <w:sz w:val="24"/>
          <w:szCs w:val="24"/>
        </w:rPr>
      </w:pPr>
    </w:p>
    <w:p w:rsidR="007A4195" w:rsidRDefault="007A4195" w:rsidP="009569AA">
      <w:pPr>
        <w:pStyle w:val="a4"/>
        <w:spacing w:after="0" w:line="240" w:lineRule="auto"/>
        <w:rPr>
          <w:rFonts w:ascii="Times New Roman" w:hAnsi="Times New Roman"/>
          <w:b/>
          <w:color w:val="000000"/>
          <w:sz w:val="24"/>
          <w:szCs w:val="24"/>
        </w:rPr>
      </w:pPr>
    </w:p>
    <w:p w:rsidR="007A4195" w:rsidRDefault="00527266" w:rsidP="00527266">
      <w:pPr>
        <w:pStyle w:val="a4"/>
        <w:spacing w:after="0" w:line="240" w:lineRule="auto"/>
        <w:jc w:val="center"/>
        <w:rPr>
          <w:rFonts w:ascii="Times New Roman" w:hAnsi="Times New Roman"/>
          <w:b/>
          <w:color w:val="000000"/>
          <w:sz w:val="24"/>
          <w:szCs w:val="24"/>
        </w:rPr>
      </w:pPr>
      <w:r w:rsidRPr="007A4195">
        <w:rPr>
          <w:rFonts w:ascii="Times New Roman" w:hAnsi="Times New Roman"/>
          <w:b/>
          <w:color w:val="000000"/>
          <w:sz w:val="24"/>
          <w:szCs w:val="24"/>
          <w:lang w:val="en-US"/>
        </w:rPr>
        <w:t>I</w:t>
      </w:r>
      <w:r w:rsidRPr="007A4195">
        <w:rPr>
          <w:rFonts w:ascii="Times New Roman" w:hAnsi="Times New Roman"/>
          <w:b/>
          <w:color w:val="000000"/>
          <w:sz w:val="24"/>
          <w:szCs w:val="24"/>
        </w:rPr>
        <w:t>.</w:t>
      </w:r>
      <w:r w:rsidR="006840BC" w:rsidRPr="007A4195">
        <w:rPr>
          <w:rFonts w:ascii="Times New Roman" w:hAnsi="Times New Roman"/>
          <w:b/>
          <w:color w:val="000000"/>
          <w:sz w:val="24"/>
          <w:szCs w:val="24"/>
        </w:rPr>
        <w:t xml:space="preserve"> </w:t>
      </w:r>
      <w:r w:rsidRPr="007A4195">
        <w:rPr>
          <w:rFonts w:ascii="Times New Roman" w:hAnsi="Times New Roman"/>
          <w:b/>
          <w:color w:val="000000"/>
          <w:sz w:val="24"/>
          <w:szCs w:val="24"/>
        </w:rPr>
        <w:t xml:space="preserve">Должностные оклады руководителей, специалистов и других служащих муниципальных бюджетных учреждений исполнительского искусства </w:t>
      </w:r>
    </w:p>
    <w:p w:rsidR="00527266" w:rsidRPr="007A4195" w:rsidRDefault="00527266" w:rsidP="00527266">
      <w:pPr>
        <w:pStyle w:val="a4"/>
        <w:spacing w:after="0" w:line="240" w:lineRule="auto"/>
        <w:jc w:val="center"/>
        <w:rPr>
          <w:rFonts w:ascii="Times New Roman" w:hAnsi="Times New Roman"/>
          <w:b/>
          <w:color w:val="000000"/>
          <w:sz w:val="24"/>
          <w:szCs w:val="24"/>
        </w:rPr>
      </w:pPr>
      <w:r w:rsidRPr="007A4195">
        <w:rPr>
          <w:rFonts w:ascii="Times New Roman" w:hAnsi="Times New Roman"/>
          <w:b/>
          <w:color w:val="000000"/>
          <w:sz w:val="24"/>
          <w:szCs w:val="24"/>
        </w:rPr>
        <w:t>городского округа «Вуктыл»</w:t>
      </w:r>
    </w:p>
    <w:p w:rsidR="00527266" w:rsidRDefault="00527266" w:rsidP="00527266">
      <w:pPr>
        <w:pStyle w:val="a4"/>
        <w:spacing w:after="0" w:line="240" w:lineRule="auto"/>
        <w:jc w:val="center"/>
        <w:rPr>
          <w:rFonts w:ascii="Times New Roman" w:hAnsi="Times New Roman"/>
          <w:color w:val="000000"/>
          <w:sz w:val="24"/>
          <w:szCs w:val="24"/>
        </w:rPr>
      </w:pPr>
    </w:p>
    <w:p w:rsidR="00527266" w:rsidRDefault="00527266" w:rsidP="009569AA">
      <w:pPr>
        <w:pStyle w:val="ConsPlusNormal"/>
        <w:ind w:firstLine="851"/>
        <w:jc w:val="both"/>
        <w:rPr>
          <w:rFonts w:ascii="Times New Roman" w:hAnsi="Times New Roman" w:cs="Times New Roman"/>
          <w:sz w:val="24"/>
        </w:rPr>
      </w:pPr>
      <w:r w:rsidRPr="00527266">
        <w:rPr>
          <w:rFonts w:ascii="Times New Roman" w:eastAsia="Calibri" w:hAnsi="Times New Roman"/>
          <w:color w:val="000000"/>
          <w:sz w:val="24"/>
          <w:szCs w:val="24"/>
          <w:lang w:eastAsia="en-US"/>
        </w:rPr>
        <w:t>1.</w:t>
      </w:r>
      <w:r>
        <w:rPr>
          <w:rFonts w:ascii="Times New Roman" w:hAnsi="Times New Roman"/>
          <w:color w:val="000000"/>
          <w:sz w:val="24"/>
          <w:szCs w:val="24"/>
        </w:rPr>
        <w:t xml:space="preserve"> Должностные оклады руководителей и художественного персонала муниципальных бюджетных учреждений исполнительского искусства городского округа «Вуктыл» (театров, музыкальных и танцевальных коллективов, концертных организаций, концертных залов), устанавливаемые в зависимости от группы по оплате труда руководителей, определяемые в соответствии с приложением № 6, утвержденным настоящим постановлением администрации городского округа «Вуктыл» «Об оплате </w:t>
      </w:r>
      <w:r w:rsidR="007A4195">
        <w:rPr>
          <w:rFonts w:ascii="Times New Roman" w:hAnsi="Times New Roman"/>
          <w:color w:val="000000"/>
          <w:sz w:val="24"/>
          <w:szCs w:val="24"/>
        </w:rPr>
        <w:t xml:space="preserve">труда </w:t>
      </w:r>
      <w:r>
        <w:rPr>
          <w:rFonts w:ascii="Times New Roman" w:hAnsi="Times New Roman" w:cs="Times New Roman"/>
          <w:sz w:val="24"/>
        </w:rPr>
        <w:t>работников муниципальных бюджетных учреждений культуры городского округа «Вуктыл» (далее – приложение № 6):</w:t>
      </w:r>
    </w:p>
    <w:p w:rsidR="00527266" w:rsidRPr="00527266" w:rsidRDefault="00527266" w:rsidP="00527266">
      <w:pPr>
        <w:pStyle w:val="a4"/>
        <w:spacing w:after="0" w:line="240" w:lineRule="auto"/>
        <w:ind w:firstLine="709"/>
        <w:jc w:val="both"/>
        <w:rPr>
          <w:rFonts w:ascii="Times New Roman" w:hAnsi="Times New Roman"/>
          <w:color w:val="000000"/>
          <w:sz w:val="24"/>
          <w:szCs w:val="24"/>
        </w:rPr>
      </w:pPr>
    </w:p>
    <w:tbl>
      <w:tblPr>
        <w:tblStyle w:val="a3"/>
        <w:tblW w:w="0" w:type="auto"/>
        <w:tblInd w:w="108" w:type="dxa"/>
        <w:tblLook w:val="04A0"/>
      </w:tblPr>
      <w:tblGrid>
        <w:gridCol w:w="540"/>
        <w:gridCol w:w="5020"/>
        <w:gridCol w:w="987"/>
        <w:gridCol w:w="983"/>
        <w:gridCol w:w="983"/>
        <w:gridCol w:w="843"/>
      </w:tblGrid>
      <w:tr w:rsidR="00527266" w:rsidTr="00344FA2">
        <w:tc>
          <w:tcPr>
            <w:tcW w:w="540" w:type="dxa"/>
            <w:vMerge w:val="restart"/>
          </w:tcPr>
          <w:p w:rsidR="00527266" w:rsidRDefault="00560C53" w:rsidP="00344FA2">
            <w:pPr>
              <w:pStyle w:val="ConsPlusNormal"/>
              <w:jc w:val="both"/>
              <w:rPr>
                <w:rFonts w:ascii="Times New Roman" w:hAnsi="Times New Roman" w:cs="Times New Roman"/>
                <w:sz w:val="24"/>
              </w:rPr>
            </w:pPr>
            <w:r>
              <w:rPr>
                <w:rFonts w:ascii="Times New Roman" w:hAnsi="Times New Roman" w:cs="Times New Roman"/>
                <w:sz w:val="24"/>
                <w:szCs w:val="24"/>
              </w:rPr>
              <w:t>№</w:t>
            </w:r>
            <w:r w:rsidR="00527266" w:rsidRPr="00B01428">
              <w:rPr>
                <w:rFonts w:ascii="Times New Roman" w:hAnsi="Times New Roman" w:cs="Times New Roman"/>
                <w:sz w:val="24"/>
                <w:szCs w:val="24"/>
              </w:rPr>
              <w:t xml:space="preserve"> п/п</w:t>
            </w:r>
          </w:p>
        </w:tc>
        <w:tc>
          <w:tcPr>
            <w:tcW w:w="5020" w:type="dxa"/>
            <w:vMerge w:val="restart"/>
          </w:tcPr>
          <w:p w:rsidR="00527266" w:rsidRDefault="00527266" w:rsidP="00344FA2">
            <w:pPr>
              <w:pStyle w:val="ConsPlusNormal"/>
              <w:jc w:val="center"/>
              <w:rPr>
                <w:rFonts w:ascii="Times New Roman" w:hAnsi="Times New Roman" w:cs="Times New Roman"/>
                <w:sz w:val="24"/>
              </w:rPr>
            </w:pPr>
            <w:r w:rsidRPr="00B01428">
              <w:rPr>
                <w:rFonts w:ascii="Times New Roman" w:hAnsi="Times New Roman" w:cs="Times New Roman"/>
                <w:sz w:val="24"/>
                <w:szCs w:val="24"/>
              </w:rPr>
              <w:t>Наименование должности</w:t>
            </w:r>
          </w:p>
        </w:tc>
        <w:tc>
          <w:tcPr>
            <w:tcW w:w="3796" w:type="dxa"/>
            <w:gridSpan w:val="4"/>
          </w:tcPr>
          <w:p w:rsidR="00527266" w:rsidRDefault="00527266" w:rsidP="00344FA2">
            <w:pPr>
              <w:pStyle w:val="ConsPlusNormal"/>
              <w:jc w:val="center"/>
              <w:rPr>
                <w:rFonts w:ascii="Times New Roman" w:hAnsi="Times New Roman" w:cs="Times New Roman"/>
                <w:sz w:val="24"/>
              </w:rPr>
            </w:pPr>
            <w:r w:rsidRPr="00B01428">
              <w:rPr>
                <w:rFonts w:ascii="Times New Roman" w:hAnsi="Times New Roman" w:cs="Times New Roman"/>
                <w:sz w:val="24"/>
                <w:szCs w:val="24"/>
              </w:rPr>
              <w:t>Должностной оклад (рублей)</w:t>
            </w:r>
          </w:p>
        </w:tc>
      </w:tr>
      <w:tr w:rsidR="00527266" w:rsidTr="00344FA2">
        <w:tc>
          <w:tcPr>
            <w:tcW w:w="540" w:type="dxa"/>
            <w:vMerge/>
          </w:tcPr>
          <w:p w:rsidR="00527266" w:rsidRDefault="00527266" w:rsidP="00344FA2">
            <w:pPr>
              <w:pStyle w:val="ConsPlusNormal"/>
              <w:jc w:val="both"/>
              <w:rPr>
                <w:rFonts w:ascii="Times New Roman" w:hAnsi="Times New Roman" w:cs="Times New Roman"/>
                <w:sz w:val="24"/>
              </w:rPr>
            </w:pPr>
          </w:p>
        </w:tc>
        <w:tc>
          <w:tcPr>
            <w:tcW w:w="5020" w:type="dxa"/>
            <w:vMerge/>
          </w:tcPr>
          <w:p w:rsidR="00527266" w:rsidRDefault="00527266" w:rsidP="00344FA2">
            <w:pPr>
              <w:pStyle w:val="ConsPlusNormal"/>
              <w:jc w:val="center"/>
              <w:rPr>
                <w:rFonts w:ascii="Times New Roman" w:hAnsi="Times New Roman" w:cs="Times New Roman"/>
                <w:sz w:val="24"/>
              </w:rPr>
            </w:pPr>
          </w:p>
        </w:tc>
        <w:tc>
          <w:tcPr>
            <w:tcW w:w="3796" w:type="dxa"/>
            <w:gridSpan w:val="4"/>
          </w:tcPr>
          <w:p w:rsidR="00527266" w:rsidRDefault="00527266" w:rsidP="00344FA2">
            <w:pPr>
              <w:pStyle w:val="ConsPlusNormal"/>
              <w:jc w:val="center"/>
              <w:rPr>
                <w:rFonts w:ascii="Times New Roman" w:hAnsi="Times New Roman" w:cs="Times New Roman"/>
                <w:sz w:val="24"/>
              </w:rPr>
            </w:pPr>
            <w:r w:rsidRPr="00B01428">
              <w:rPr>
                <w:rFonts w:ascii="Times New Roman" w:hAnsi="Times New Roman" w:cs="Times New Roman"/>
                <w:sz w:val="24"/>
                <w:szCs w:val="24"/>
              </w:rPr>
              <w:t>Группа по оплате труда руководителей</w:t>
            </w:r>
          </w:p>
        </w:tc>
      </w:tr>
      <w:tr w:rsidR="00527266" w:rsidRPr="00B01428" w:rsidTr="00344FA2">
        <w:tc>
          <w:tcPr>
            <w:tcW w:w="540" w:type="dxa"/>
            <w:vMerge/>
          </w:tcPr>
          <w:p w:rsidR="00527266" w:rsidRDefault="00527266" w:rsidP="00344FA2">
            <w:pPr>
              <w:pStyle w:val="ConsPlusNormal"/>
              <w:jc w:val="both"/>
              <w:rPr>
                <w:rFonts w:ascii="Times New Roman" w:hAnsi="Times New Roman" w:cs="Times New Roman"/>
                <w:sz w:val="24"/>
              </w:rPr>
            </w:pPr>
          </w:p>
        </w:tc>
        <w:tc>
          <w:tcPr>
            <w:tcW w:w="5020" w:type="dxa"/>
            <w:vMerge/>
          </w:tcPr>
          <w:p w:rsidR="00527266" w:rsidRDefault="00527266" w:rsidP="00344FA2">
            <w:pPr>
              <w:pStyle w:val="ConsPlusNormal"/>
              <w:jc w:val="both"/>
              <w:rPr>
                <w:rFonts w:ascii="Times New Roman" w:hAnsi="Times New Roman" w:cs="Times New Roman"/>
                <w:sz w:val="24"/>
              </w:rPr>
            </w:pPr>
          </w:p>
        </w:tc>
        <w:tc>
          <w:tcPr>
            <w:tcW w:w="987"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w:t>
            </w:r>
          </w:p>
        </w:tc>
        <w:tc>
          <w:tcPr>
            <w:tcW w:w="983"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w:t>
            </w:r>
          </w:p>
        </w:tc>
        <w:tc>
          <w:tcPr>
            <w:tcW w:w="983"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III</w:t>
            </w:r>
          </w:p>
        </w:tc>
        <w:tc>
          <w:tcPr>
            <w:tcW w:w="843"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IV</w:t>
            </w:r>
          </w:p>
        </w:tc>
      </w:tr>
      <w:tr w:rsidR="00527266" w:rsidTr="00344FA2">
        <w:tc>
          <w:tcPr>
            <w:tcW w:w="540"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1</w:t>
            </w:r>
          </w:p>
        </w:tc>
        <w:tc>
          <w:tcPr>
            <w:tcW w:w="5020"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2</w:t>
            </w:r>
          </w:p>
        </w:tc>
        <w:tc>
          <w:tcPr>
            <w:tcW w:w="987"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3</w:t>
            </w:r>
          </w:p>
        </w:tc>
        <w:tc>
          <w:tcPr>
            <w:tcW w:w="983"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4</w:t>
            </w:r>
          </w:p>
        </w:tc>
        <w:tc>
          <w:tcPr>
            <w:tcW w:w="983"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5</w:t>
            </w:r>
          </w:p>
        </w:tc>
        <w:tc>
          <w:tcPr>
            <w:tcW w:w="843"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6</w:t>
            </w:r>
          </w:p>
        </w:tc>
      </w:tr>
      <w:tr w:rsidR="00527266" w:rsidTr="00344FA2">
        <w:tc>
          <w:tcPr>
            <w:tcW w:w="9356" w:type="dxa"/>
            <w:gridSpan w:val="6"/>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Руководители</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w:t>
            </w:r>
          </w:p>
        </w:tc>
        <w:tc>
          <w:tcPr>
            <w:tcW w:w="5020" w:type="dxa"/>
          </w:tcPr>
          <w:p w:rsidR="00527266" w:rsidRPr="00A26953" w:rsidRDefault="00527266" w:rsidP="00344FA2">
            <w:pPr>
              <w:pStyle w:val="ConsPlusNormal"/>
              <w:jc w:val="both"/>
              <w:rPr>
                <w:rFonts w:ascii="Times New Roman" w:hAnsi="Times New Roman" w:cs="Times New Roman"/>
                <w:sz w:val="24"/>
                <w:szCs w:val="24"/>
              </w:rPr>
            </w:pPr>
            <w:r w:rsidRPr="00A26953">
              <w:rPr>
                <w:rFonts w:ascii="Times New Roman" w:hAnsi="Times New Roman" w:cs="Times New Roman"/>
                <w:sz w:val="24"/>
                <w:szCs w:val="24"/>
              </w:rPr>
              <w:t>Заместитель директора (генерального директора)</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8700</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2.</w:t>
            </w:r>
          </w:p>
        </w:tc>
        <w:tc>
          <w:tcPr>
            <w:tcW w:w="5020" w:type="dxa"/>
          </w:tcPr>
          <w:p w:rsidR="00527266" w:rsidRPr="00A26953" w:rsidRDefault="00527266" w:rsidP="00344FA2">
            <w:pPr>
              <w:pStyle w:val="ConsPlusNormal"/>
              <w:rPr>
                <w:rFonts w:ascii="Times New Roman" w:hAnsi="Times New Roman" w:cs="Times New Roman"/>
                <w:sz w:val="24"/>
                <w:szCs w:val="24"/>
              </w:rPr>
            </w:pPr>
            <w:r w:rsidRPr="00A26953">
              <w:rPr>
                <w:rFonts w:ascii="Times New Roman" w:hAnsi="Times New Roman" w:cs="Times New Roman"/>
                <w:sz w:val="24"/>
                <w:szCs w:val="24"/>
              </w:rPr>
              <w:t>Главный бухгалтер</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8700</w:t>
            </w:r>
          </w:p>
        </w:tc>
      </w:tr>
      <w:tr w:rsidR="00527266" w:rsidTr="00344FA2">
        <w:tc>
          <w:tcPr>
            <w:tcW w:w="9356" w:type="dxa"/>
            <w:gridSpan w:val="6"/>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Художественный персонал</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3.</w:t>
            </w:r>
          </w:p>
        </w:tc>
        <w:tc>
          <w:tcPr>
            <w:tcW w:w="5020" w:type="dxa"/>
          </w:tcPr>
          <w:p w:rsidR="00527266" w:rsidRPr="00A26953" w:rsidRDefault="00527266" w:rsidP="00344FA2">
            <w:pPr>
              <w:pStyle w:val="ConsPlusNormal"/>
              <w:jc w:val="both"/>
              <w:rPr>
                <w:rFonts w:ascii="Times New Roman" w:hAnsi="Times New Roman" w:cs="Times New Roman"/>
                <w:sz w:val="24"/>
                <w:szCs w:val="24"/>
              </w:rPr>
            </w:pPr>
            <w:r w:rsidRPr="00A26953">
              <w:rPr>
                <w:rFonts w:ascii="Times New Roman" w:hAnsi="Times New Roman" w:cs="Times New Roman"/>
                <w:sz w:val="24"/>
                <w:szCs w:val="24"/>
              </w:rPr>
              <w:t>Художественный руководитель, главный режиссер</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11135</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4.</w:t>
            </w:r>
          </w:p>
        </w:tc>
        <w:tc>
          <w:tcPr>
            <w:tcW w:w="5020" w:type="dxa"/>
          </w:tcPr>
          <w:p w:rsidR="00527266" w:rsidRPr="00A26953" w:rsidRDefault="00527266" w:rsidP="00344FA2">
            <w:pPr>
              <w:pStyle w:val="ConsPlusNormal"/>
              <w:jc w:val="both"/>
              <w:rPr>
                <w:rFonts w:ascii="Times New Roman" w:hAnsi="Times New Roman" w:cs="Times New Roman"/>
                <w:sz w:val="24"/>
                <w:szCs w:val="24"/>
              </w:rPr>
            </w:pPr>
            <w:r w:rsidRPr="00A26953">
              <w:rPr>
                <w:rFonts w:ascii="Times New Roman" w:hAnsi="Times New Roman" w:cs="Times New Roman"/>
                <w:sz w:val="24"/>
                <w:szCs w:val="24"/>
              </w:rPr>
              <w:t>Заместитель художественного руководителя</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8700</w:t>
            </w:r>
          </w:p>
        </w:tc>
      </w:tr>
    </w:tbl>
    <w:p w:rsidR="00527266" w:rsidRDefault="00527266" w:rsidP="00527266">
      <w:pPr>
        <w:pStyle w:val="a4"/>
        <w:spacing w:after="0" w:line="240" w:lineRule="auto"/>
        <w:rPr>
          <w:rFonts w:ascii="Times New Roman" w:hAnsi="Times New Roman"/>
          <w:b/>
          <w:color w:val="000000"/>
          <w:sz w:val="24"/>
          <w:szCs w:val="24"/>
        </w:rPr>
      </w:pPr>
    </w:p>
    <w:p w:rsidR="00527266" w:rsidRPr="00527266" w:rsidRDefault="00527266" w:rsidP="009569AA">
      <w:pPr>
        <w:pStyle w:val="a4"/>
        <w:spacing w:after="0" w:line="240" w:lineRule="auto"/>
        <w:ind w:firstLine="851"/>
        <w:jc w:val="both"/>
        <w:rPr>
          <w:rFonts w:ascii="Times New Roman" w:hAnsi="Times New Roman"/>
          <w:color w:val="000000"/>
          <w:sz w:val="24"/>
          <w:szCs w:val="24"/>
        </w:rPr>
      </w:pPr>
      <w:r w:rsidRPr="00527266">
        <w:rPr>
          <w:rFonts w:ascii="Times New Roman" w:hAnsi="Times New Roman"/>
          <w:color w:val="000000"/>
          <w:sz w:val="24"/>
          <w:szCs w:val="24"/>
        </w:rPr>
        <w:t>2.</w:t>
      </w:r>
      <w:r>
        <w:rPr>
          <w:rFonts w:ascii="Times New Roman" w:hAnsi="Times New Roman"/>
          <w:color w:val="000000"/>
          <w:sz w:val="24"/>
          <w:szCs w:val="24"/>
        </w:rPr>
        <w:t xml:space="preserve"> Должностные оклады руководителей и художественного персонала муниципальных бюджетных учреждений исполнительского искусства городского</w:t>
      </w:r>
      <w:r w:rsidR="002F1833">
        <w:rPr>
          <w:rFonts w:ascii="Times New Roman" w:hAnsi="Times New Roman"/>
          <w:color w:val="000000"/>
          <w:sz w:val="24"/>
          <w:szCs w:val="24"/>
        </w:rPr>
        <w:t xml:space="preserve"> округа «Вуктыл», устанавливаемые вне зависимости от группы по оплате труда руководителей:</w:t>
      </w:r>
    </w:p>
    <w:p w:rsidR="00527266" w:rsidRDefault="00527266" w:rsidP="002F1833">
      <w:pPr>
        <w:pStyle w:val="a4"/>
        <w:spacing w:after="0" w:line="240" w:lineRule="auto"/>
        <w:rPr>
          <w:rFonts w:ascii="Times New Roman" w:hAnsi="Times New Roman"/>
          <w:b/>
          <w:color w:val="000000"/>
          <w:sz w:val="24"/>
          <w:szCs w:val="24"/>
        </w:rPr>
      </w:pPr>
    </w:p>
    <w:tbl>
      <w:tblPr>
        <w:tblStyle w:val="a3"/>
        <w:tblW w:w="0" w:type="auto"/>
        <w:tblInd w:w="108" w:type="dxa"/>
        <w:tblBorders>
          <w:bottom w:val="none" w:sz="0" w:space="0" w:color="auto"/>
        </w:tblBorders>
        <w:tblLook w:val="04A0"/>
      </w:tblPr>
      <w:tblGrid>
        <w:gridCol w:w="540"/>
        <w:gridCol w:w="6798"/>
        <w:gridCol w:w="2018"/>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9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01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2F1833">
      <w:pPr>
        <w:pStyle w:val="a4"/>
        <w:spacing w:after="0" w:line="240" w:lineRule="auto"/>
        <w:rPr>
          <w:rFonts w:ascii="Times New Roman" w:hAnsi="Times New Roman"/>
          <w:b/>
          <w:color w:val="000000"/>
          <w:sz w:val="2"/>
          <w:szCs w:val="2"/>
        </w:rPr>
      </w:pPr>
    </w:p>
    <w:tbl>
      <w:tblPr>
        <w:tblStyle w:val="a3"/>
        <w:tblW w:w="0" w:type="auto"/>
        <w:tblInd w:w="108" w:type="dxa"/>
        <w:tblLook w:val="04A0"/>
      </w:tblPr>
      <w:tblGrid>
        <w:gridCol w:w="540"/>
        <w:gridCol w:w="6798"/>
        <w:gridCol w:w="2018"/>
      </w:tblGrid>
      <w:tr w:rsidR="002F1833" w:rsidTr="00560C53">
        <w:trPr>
          <w:tblHeader/>
        </w:trPr>
        <w:tc>
          <w:tcPr>
            <w:tcW w:w="540"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9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01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F1833" w:rsidTr="00FC6C66">
        <w:tc>
          <w:tcPr>
            <w:tcW w:w="9356" w:type="dxa"/>
            <w:gridSpan w:val="3"/>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Руководители</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1.</w:t>
            </w:r>
          </w:p>
        </w:tc>
        <w:tc>
          <w:tcPr>
            <w:tcW w:w="6798" w:type="dxa"/>
          </w:tcPr>
          <w:p w:rsidR="002F1833" w:rsidRPr="002F1833" w:rsidRDefault="002F1833" w:rsidP="00344FA2">
            <w:pPr>
              <w:pStyle w:val="ConsPlusNormal"/>
              <w:jc w:val="both"/>
              <w:rPr>
                <w:rFonts w:ascii="Times New Roman" w:hAnsi="Times New Roman" w:cs="Times New Roman"/>
                <w:sz w:val="24"/>
              </w:rPr>
            </w:pPr>
            <w:r w:rsidRPr="002F1833">
              <w:rPr>
                <w:rFonts w:ascii="Times New Roman" w:hAnsi="Times New Roman" w:cs="Times New Roman"/>
                <w:sz w:val="24"/>
              </w:rPr>
              <w:t>Главный инженер, главный администратор, заведующий театрально-производственной мастерской</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t>9290</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2.</w:t>
            </w:r>
          </w:p>
        </w:tc>
        <w:tc>
          <w:tcPr>
            <w:tcW w:w="6798" w:type="dxa"/>
          </w:tcPr>
          <w:p w:rsidR="002F1833" w:rsidRPr="002F1833" w:rsidRDefault="002F1833" w:rsidP="00344FA2">
            <w:pPr>
              <w:pStyle w:val="ConsPlusNormal"/>
              <w:jc w:val="both"/>
              <w:rPr>
                <w:rFonts w:ascii="Times New Roman" w:hAnsi="Times New Roman" w:cs="Times New Roman"/>
                <w:sz w:val="24"/>
              </w:rPr>
            </w:pPr>
            <w:r w:rsidRPr="002F1833">
              <w:rPr>
                <w:rFonts w:ascii="Times New Roman" w:hAnsi="Times New Roman" w:cs="Times New Roman"/>
                <w:sz w:val="24"/>
              </w:rPr>
              <w:t xml:space="preserve">Заведующие (начальники) основными структурными подразделениями </w:t>
            </w:r>
            <w:r w:rsidR="007A4195">
              <w:rPr>
                <w:rFonts w:ascii="Times New Roman" w:hAnsi="Times New Roman" w:cs="Times New Roman"/>
                <w:sz w:val="24"/>
              </w:rPr>
              <w:t>(отделами, службами, цехами и тому подобное</w:t>
            </w:r>
            <w:r w:rsidRPr="002F1833">
              <w:rPr>
                <w:rFonts w:ascii="Times New Roman" w:hAnsi="Times New Roman" w:cs="Times New Roman"/>
                <w:sz w:val="24"/>
              </w:rPr>
              <w:t xml:space="preserve">), определяющими техническую, экономическую </w:t>
            </w:r>
            <w:r w:rsidRPr="002F1833">
              <w:rPr>
                <w:rFonts w:ascii="Times New Roman" w:hAnsi="Times New Roman" w:cs="Times New Roman"/>
                <w:sz w:val="24"/>
              </w:rPr>
              <w:lastRenderedPageBreak/>
              <w:t>политику или политику по профилю деятельности учреждения</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lastRenderedPageBreak/>
              <w:t>9290</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lastRenderedPageBreak/>
              <w:t>3.</w:t>
            </w:r>
          </w:p>
        </w:tc>
        <w:tc>
          <w:tcPr>
            <w:tcW w:w="6798" w:type="dxa"/>
          </w:tcPr>
          <w:p w:rsidR="002F1833" w:rsidRPr="002F1833" w:rsidRDefault="002F1833" w:rsidP="007A4195">
            <w:pPr>
              <w:pStyle w:val="ConsPlusNormal"/>
              <w:jc w:val="both"/>
              <w:rPr>
                <w:rFonts w:ascii="Times New Roman" w:hAnsi="Times New Roman" w:cs="Times New Roman"/>
                <w:sz w:val="24"/>
              </w:rPr>
            </w:pPr>
            <w:r w:rsidRPr="002F1833">
              <w:rPr>
                <w:rFonts w:ascii="Times New Roman" w:hAnsi="Times New Roman" w:cs="Times New Roman"/>
                <w:sz w:val="24"/>
              </w:rPr>
              <w:t>Заведующие (начальники) неосновными структурными подразделениями (кадров, программного и информационного обеспечения, гражданской обороны, хозяйственного и т</w:t>
            </w:r>
            <w:r w:rsidR="007A4195">
              <w:rPr>
                <w:rFonts w:ascii="Times New Roman" w:hAnsi="Times New Roman" w:cs="Times New Roman"/>
                <w:sz w:val="24"/>
              </w:rPr>
              <w:t xml:space="preserve">ому </w:t>
            </w:r>
            <w:r w:rsidRPr="002F1833">
              <w:rPr>
                <w:rFonts w:ascii="Times New Roman" w:hAnsi="Times New Roman" w:cs="Times New Roman"/>
                <w:sz w:val="24"/>
              </w:rPr>
              <w:t>п</w:t>
            </w:r>
            <w:r w:rsidR="007A4195">
              <w:rPr>
                <w:rFonts w:ascii="Times New Roman" w:hAnsi="Times New Roman" w:cs="Times New Roman"/>
                <w:sz w:val="24"/>
              </w:rPr>
              <w:t>одобное</w:t>
            </w:r>
            <w:r w:rsidRPr="002F1833">
              <w:rPr>
                <w:rFonts w:ascii="Times New Roman" w:hAnsi="Times New Roman" w:cs="Times New Roman"/>
                <w:sz w:val="24"/>
              </w:rPr>
              <w:t>) учреждения</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t>7500</w:t>
            </w:r>
          </w:p>
        </w:tc>
      </w:tr>
      <w:tr w:rsidR="002F1833" w:rsidRPr="00240473" w:rsidTr="00FC6C66">
        <w:tc>
          <w:tcPr>
            <w:tcW w:w="9356" w:type="dxa"/>
            <w:gridSpan w:val="3"/>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Художественный персонал</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4.</w:t>
            </w:r>
          </w:p>
        </w:tc>
        <w:tc>
          <w:tcPr>
            <w:tcW w:w="6798" w:type="dxa"/>
          </w:tcPr>
          <w:p w:rsidR="002F1833" w:rsidRPr="002F1833" w:rsidRDefault="002F1833" w:rsidP="007A4195">
            <w:pPr>
              <w:pStyle w:val="ConsPlusNormal"/>
              <w:jc w:val="both"/>
              <w:rPr>
                <w:rFonts w:ascii="Times New Roman" w:hAnsi="Times New Roman" w:cs="Times New Roman"/>
                <w:sz w:val="24"/>
              </w:rPr>
            </w:pPr>
            <w:r w:rsidRPr="002F1833">
              <w:rPr>
                <w:rFonts w:ascii="Times New Roman" w:hAnsi="Times New Roman" w:cs="Times New Roman"/>
                <w:sz w:val="24"/>
              </w:rPr>
              <w:t>Главны</w:t>
            </w:r>
            <w:r w:rsidR="007A4195">
              <w:rPr>
                <w:rFonts w:ascii="Times New Roman" w:hAnsi="Times New Roman" w:cs="Times New Roman"/>
                <w:sz w:val="24"/>
              </w:rPr>
              <w:t xml:space="preserve">й </w:t>
            </w:r>
            <w:r w:rsidRPr="002F1833">
              <w:rPr>
                <w:rFonts w:ascii="Times New Roman" w:hAnsi="Times New Roman" w:cs="Times New Roman"/>
                <w:sz w:val="24"/>
              </w:rPr>
              <w:t xml:space="preserve">художник-модельер театрального костюма, </w:t>
            </w:r>
            <w:r w:rsidR="007A4195">
              <w:rPr>
                <w:rFonts w:ascii="Times New Roman" w:hAnsi="Times New Roman" w:cs="Times New Roman"/>
                <w:sz w:val="24"/>
              </w:rPr>
              <w:t>г</w:t>
            </w:r>
            <w:r w:rsidR="007A4195" w:rsidRPr="002F1833">
              <w:rPr>
                <w:rFonts w:ascii="Times New Roman" w:hAnsi="Times New Roman" w:cs="Times New Roman"/>
                <w:sz w:val="24"/>
              </w:rPr>
              <w:t>лавны</w:t>
            </w:r>
            <w:r w:rsidR="007A4195">
              <w:rPr>
                <w:rFonts w:ascii="Times New Roman" w:hAnsi="Times New Roman" w:cs="Times New Roman"/>
                <w:sz w:val="24"/>
              </w:rPr>
              <w:t>й</w:t>
            </w:r>
            <w:r w:rsidR="007A4195" w:rsidRPr="002F1833">
              <w:rPr>
                <w:rFonts w:ascii="Times New Roman" w:hAnsi="Times New Roman" w:cs="Times New Roman"/>
                <w:sz w:val="24"/>
              </w:rPr>
              <w:t xml:space="preserve"> </w:t>
            </w:r>
            <w:r w:rsidRPr="002F1833">
              <w:rPr>
                <w:rFonts w:ascii="Times New Roman" w:hAnsi="Times New Roman" w:cs="Times New Roman"/>
                <w:sz w:val="24"/>
              </w:rPr>
              <w:t xml:space="preserve">художник-конструктор, </w:t>
            </w:r>
            <w:r w:rsidR="007A4195">
              <w:rPr>
                <w:rFonts w:ascii="Times New Roman" w:hAnsi="Times New Roman" w:cs="Times New Roman"/>
                <w:sz w:val="24"/>
              </w:rPr>
              <w:t>г</w:t>
            </w:r>
            <w:r w:rsidR="007A4195" w:rsidRPr="002F1833">
              <w:rPr>
                <w:rFonts w:ascii="Times New Roman" w:hAnsi="Times New Roman" w:cs="Times New Roman"/>
                <w:sz w:val="24"/>
              </w:rPr>
              <w:t>лавны</w:t>
            </w:r>
            <w:r w:rsidR="007A4195">
              <w:rPr>
                <w:rFonts w:ascii="Times New Roman" w:hAnsi="Times New Roman" w:cs="Times New Roman"/>
                <w:sz w:val="24"/>
              </w:rPr>
              <w:t>й</w:t>
            </w:r>
            <w:r w:rsidR="007A4195" w:rsidRPr="002F1833">
              <w:rPr>
                <w:rFonts w:ascii="Times New Roman" w:hAnsi="Times New Roman" w:cs="Times New Roman"/>
                <w:sz w:val="24"/>
              </w:rPr>
              <w:t xml:space="preserve"> </w:t>
            </w:r>
            <w:r w:rsidRPr="002F1833">
              <w:rPr>
                <w:rFonts w:ascii="Times New Roman" w:hAnsi="Times New Roman" w:cs="Times New Roman"/>
                <w:sz w:val="24"/>
              </w:rPr>
              <w:t xml:space="preserve">художник по свету; </w:t>
            </w:r>
            <w:r w:rsidR="007A4195">
              <w:rPr>
                <w:rFonts w:ascii="Times New Roman" w:hAnsi="Times New Roman" w:cs="Times New Roman"/>
                <w:sz w:val="24"/>
              </w:rPr>
              <w:t>г</w:t>
            </w:r>
            <w:r w:rsidR="007A4195" w:rsidRPr="002F1833">
              <w:rPr>
                <w:rFonts w:ascii="Times New Roman" w:hAnsi="Times New Roman" w:cs="Times New Roman"/>
                <w:sz w:val="24"/>
              </w:rPr>
              <w:t>лавны</w:t>
            </w:r>
            <w:r w:rsidR="007A4195">
              <w:rPr>
                <w:rFonts w:ascii="Times New Roman" w:hAnsi="Times New Roman" w:cs="Times New Roman"/>
                <w:sz w:val="24"/>
              </w:rPr>
              <w:t>й</w:t>
            </w:r>
            <w:r w:rsidR="007A4195" w:rsidRPr="002F1833">
              <w:rPr>
                <w:rFonts w:ascii="Times New Roman" w:hAnsi="Times New Roman" w:cs="Times New Roman"/>
                <w:sz w:val="24"/>
              </w:rPr>
              <w:t xml:space="preserve"> </w:t>
            </w:r>
            <w:r w:rsidRPr="002F1833">
              <w:rPr>
                <w:rFonts w:ascii="Times New Roman" w:hAnsi="Times New Roman" w:cs="Times New Roman"/>
                <w:sz w:val="24"/>
              </w:rPr>
              <w:t>управляющий творческим коллективом</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t>10460</w:t>
            </w:r>
          </w:p>
        </w:tc>
      </w:tr>
    </w:tbl>
    <w:p w:rsidR="002F1833" w:rsidRDefault="002F1833" w:rsidP="002F1833">
      <w:pPr>
        <w:pStyle w:val="ConsPlusNormal"/>
        <w:jc w:val="both"/>
        <w:rPr>
          <w:rFonts w:ascii="Times New Roman" w:eastAsia="Calibri" w:hAnsi="Times New Roman" w:cs="Times New Roman"/>
          <w:b/>
          <w:color w:val="000000"/>
          <w:sz w:val="24"/>
          <w:szCs w:val="24"/>
          <w:lang w:eastAsia="en-US"/>
        </w:rPr>
      </w:pPr>
    </w:p>
    <w:p w:rsidR="00894B50" w:rsidRDefault="008109B9" w:rsidP="009569AA">
      <w:pPr>
        <w:pStyle w:val="ConsPlusNormal"/>
        <w:ind w:firstLine="851"/>
        <w:jc w:val="both"/>
        <w:rPr>
          <w:rFonts w:ascii="Times New Roman" w:hAnsi="Times New Roman" w:cs="Times New Roman"/>
          <w:sz w:val="24"/>
        </w:rPr>
      </w:pPr>
      <w:r>
        <w:rPr>
          <w:rFonts w:ascii="Times New Roman" w:hAnsi="Times New Roman" w:cs="Times New Roman"/>
          <w:sz w:val="24"/>
        </w:rPr>
        <w:t xml:space="preserve">2.1. </w:t>
      </w:r>
      <w:r w:rsidR="002F1833">
        <w:rPr>
          <w:rFonts w:ascii="Times New Roman" w:hAnsi="Times New Roman" w:cs="Times New Roman"/>
          <w:sz w:val="24"/>
        </w:rPr>
        <w:t>Заместителям руководителей структурных подразделений, главного бухгалтера муниципальных бюджетных учреждений исполнительского искусства городского округа «Вуктыл» устанавливается должностной оклад на 10 процентов ниже должностного оклада соответствующего руководителя, главного бухгалтера.</w:t>
      </w:r>
    </w:p>
    <w:p w:rsidR="002F1833" w:rsidRDefault="002F1833" w:rsidP="009569AA">
      <w:pPr>
        <w:pStyle w:val="ConsPlusNormal"/>
        <w:ind w:firstLine="851"/>
        <w:jc w:val="both"/>
        <w:rPr>
          <w:rFonts w:ascii="Times New Roman" w:hAnsi="Times New Roman" w:cs="Times New Roman"/>
          <w:sz w:val="24"/>
        </w:rPr>
      </w:pPr>
      <w:r>
        <w:rPr>
          <w:rFonts w:ascii="Times New Roman" w:hAnsi="Times New Roman" w:cs="Times New Roman"/>
          <w:sz w:val="24"/>
        </w:rPr>
        <w:t>3. Должностные оклады руководителей, специалистов и других служащих муниципальных бюджетных учреждений исполнительского искусства городского округа «Вуктыл» по профессиональным квалификационным группам:</w:t>
      </w:r>
    </w:p>
    <w:p w:rsidR="002F1833" w:rsidRDefault="002F1833" w:rsidP="002F1833">
      <w:pPr>
        <w:pStyle w:val="ConsPlusNormal"/>
        <w:ind w:firstLine="709"/>
        <w:jc w:val="both"/>
        <w:rPr>
          <w:rFonts w:ascii="Times New Roman" w:hAnsi="Times New Roman" w:cs="Times New Roman"/>
          <w:sz w:val="24"/>
        </w:rPr>
      </w:pPr>
    </w:p>
    <w:p w:rsidR="00527266" w:rsidRDefault="002F1833" w:rsidP="002F1833">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2F1833" w:rsidRDefault="002F1833" w:rsidP="002F1833">
      <w:pPr>
        <w:pStyle w:val="ConsPlusNormal"/>
        <w:jc w:val="center"/>
      </w:pPr>
      <w:r>
        <w:rPr>
          <w:rFonts w:ascii="Times New Roman" w:hAnsi="Times New Roman" w:cs="Times New Roman"/>
          <w:sz w:val="24"/>
        </w:rPr>
        <w:t>«Должности руководящего состава муниципальных бюджетных учреждений культуры, искусства и кинематографии»</w:t>
      </w:r>
    </w:p>
    <w:p w:rsidR="00527266" w:rsidRDefault="00527266" w:rsidP="00647E78">
      <w:pPr>
        <w:pStyle w:val="ConsPlusNormal"/>
      </w:pPr>
    </w:p>
    <w:tbl>
      <w:tblPr>
        <w:tblStyle w:val="a3"/>
        <w:tblW w:w="0" w:type="auto"/>
        <w:tblInd w:w="108" w:type="dxa"/>
        <w:tblLook w:val="04A0"/>
      </w:tblPr>
      <w:tblGrid>
        <w:gridCol w:w="540"/>
        <w:gridCol w:w="6798"/>
        <w:gridCol w:w="2018"/>
      </w:tblGrid>
      <w:tr w:rsidR="002F1833" w:rsidTr="00FC6C66">
        <w:tc>
          <w:tcPr>
            <w:tcW w:w="540" w:type="dxa"/>
          </w:tcPr>
          <w:p w:rsidR="002F1833" w:rsidRDefault="002F1833" w:rsidP="00344FA2">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98" w:type="dxa"/>
          </w:tcPr>
          <w:p w:rsidR="002F1833" w:rsidRDefault="002F1833"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018" w:type="dxa"/>
          </w:tcPr>
          <w:p w:rsidR="002F1833" w:rsidRDefault="002F1833"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2F1833" w:rsidTr="00FC6C66">
        <w:tc>
          <w:tcPr>
            <w:tcW w:w="540"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9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01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F1833" w:rsidTr="00FC6C66">
        <w:tc>
          <w:tcPr>
            <w:tcW w:w="9356" w:type="dxa"/>
            <w:gridSpan w:val="3"/>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Художественный персонал</w:t>
            </w:r>
          </w:p>
        </w:tc>
      </w:tr>
      <w:tr w:rsidR="002F1833" w:rsidRPr="002F1833" w:rsidTr="00FC6C66">
        <w:tc>
          <w:tcPr>
            <w:tcW w:w="540" w:type="dxa"/>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1.</w:t>
            </w:r>
          </w:p>
        </w:tc>
        <w:tc>
          <w:tcPr>
            <w:tcW w:w="6798" w:type="dxa"/>
          </w:tcPr>
          <w:p w:rsidR="002F1833" w:rsidRPr="003037AB" w:rsidRDefault="007A4195" w:rsidP="00344FA2">
            <w:pPr>
              <w:pStyle w:val="ConsPlusNormal"/>
              <w:rPr>
                <w:rFonts w:ascii="Times New Roman" w:hAnsi="Times New Roman" w:cs="Times New Roman"/>
                <w:sz w:val="24"/>
                <w:szCs w:val="24"/>
              </w:rPr>
            </w:pPr>
            <w:r w:rsidRPr="002F1833">
              <w:rPr>
                <w:rFonts w:ascii="Times New Roman" w:hAnsi="Times New Roman" w:cs="Times New Roman"/>
                <w:sz w:val="24"/>
              </w:rPr>
              <w:t>Главны</w:t>
            </w:r>
            <w:r>
              <w:rPr>
                <w:rFonts w:ascii="Times New Roman" w:hAnsi="Times New Roman" w:cs="Times New Roman"/>
                <w:sz w:val="24"/>
              </w:rPr>
              <w:t>й</w:t>
            </w:r>
            <w:r w:rsidRPr="003037AB">
              <w:rPr>
                <w:rFonts w:ascii="Times New Roman" w:hAnsi="Times New Roman" w:cs="Times New Roman"/>
                <w:sz w:val="24"/>
                <w:szCs w:val="24"/>
              </w:rPr>
              <w:t xml:space="preserve"> </w:t>
            </w:r>
            <w:r w:rsidR="002F1833" w:rsidRPr="003037AB">
              <w:rPr>
                <w:rFonts w:ascii="Times New Roman" w:hAnsi="Times New Roman" w:cs="Times New Roman"/>
                <w:sz w:val="24"/>
                <w:szCs w:val="24"/>
              </w:rPr>
              <w:t>дирижер,</w:t>
            </w:r>
            <w:r>
              <w:rPr>
                <w:rFonts w:ascii="Times New Roman" w:hAnsi="Times New Roman" w:cs="Times New Roman"/>
                <w:sz w:val="24"/>
                <w:szCs w:val="24"/>
              </w:rPr>
              <w:t xml:space="preserve"> </w:t>
            </w:r>
            <w:r>
              <w:rPr>
                <w:rFonts w:ascii="Times New Roman" w:hAnsi="Times New Roman" w:cs="Times New Roman"/>
                <w:sz w:val="24"/>
              </w:rPr>
              <w:t>г</w:t>
            </w:r>
            <w:r w:rsidRPr="002F1833">
              <w:rPr>
                <w:rFonts w:ascii="Times New Roman" w:hAnsi="Times New Roman" w:cs="Times New Roman"/>
                <w:sz w:val="24"/>
              </w:rPr>
              <w:t>лавны</w:t>
            </w:r>
            <w:r>
              <w:rPr>
                <w:rFonts w:ascii="Times New Roman" w:hAnsi="Times New Roman" w:cs="Times New Roman"/>
                <w:sz w:val="24"/>
              </w:rPr>
              <w:t>й</w:t>
            </w:r>
            <w:r w:rsidR="002F1833" w:rsidRPr="003037AB">
              <w:rPr>
                <w:rFonts w:ascii="Times New Roman" w:hAnsi="Times New Roman" w:cs="Times New Roman"/>
                <w:sz w:val="24"/>
                <w:szCs w:val="24"/>
              </w:rPr>
              <w:t xml:space="preserve"> балетмейстер,</w:t>
            </w:r>
            <w:r>
              <w:rPr>
                <w:rFonts w:ascii="Times New Roman" w:hAnsi="Times New Roman" w:cs="Times New Roman"/>
                <w:sz w:val="24"/>
                <w:szCs w:val="24"/>
              </w:rPr>
              <w:t xml:space="preserve"> </w:t>
            </w:r>
            <w:r>
              <w:rPr>
                <w:rFonts w:ascii="Times New Roman" w:hAnsi="Times New Roman" w:cs="Times New Roman"/>
                <w:sz w:val="24"/>
              </w:rPr>
              <w:t>г</w:t>
            </w:r>
            <w:r w:rsidRPr="002F1833">
              <w:rPr>
                <w:rFonts w:ascii="Times New Roman" w:hAnsi="Times New Roman" w:cs="Times New Roman"/>
                <w:sz w:val="24"/>
              </w:rPr>
              <w:t>лавны</w:t>
            </w:r>
            <w:r>
              <w:rPr>
                <w:rFonts w:ascii="Times New Roman" w:hAnsi="Times New Roman" w:cs="Times New Roman"/>
                <w:sz w:val="24"/>
              </w:rPr>
              <w:t>й</w:t>
            </w:r>
            <w:r w:rsidR="002F1833" w:rsidRPr="003037AB">
              <w:rPr>
                <w:rFonts w:ascii="Times New Roman" w:hAnsi="Times New Roman" w:cs="Times New Roman"/>
                <w:sz w:val="24"/>
                <w:szCs w:val="24"/>
              </w:rPr>
              <w:t xml:space="preserve"> художник, </w:t>
            </w:r>
            <w:r>
              <w:rPr>
                <w:rFonts w:ascii="Times New Roman" w:hAnsi="Times New Roman" w:cs="Times New Roman"/>
                <w:sz w:val="24"/>
              </w:rPr>
              <w:t>г</w:t>
            </w:r>
            <w:r w:rsidRPr="002F1833">
              <w:rPr>
                <w:rFonts w:ascii="Times New Roman" w:hAnsi="Times New Roman" w:cs="Times New Roman"/>
                <w:sz w:val="24"/>
              </w:rPr>
              <w:t>лавны</w:t>
            </w:r>
            <w:r>
              <w:rPr>
                <w:rFonts w:ascii="Times New Roman" w:hAnsi="Times New Roman" w:cs="Times New Roman"/>
                <w:sz w:val="24"/>
              </w:rPr>
              <w:t>й</w:t>
            </w:r>
            <w:r w:rsidRPr="003037AB">
              <w:rPr>
                <w:rFonts w:ascii="Times New Roman" w:hAnsi="Times New Roman" w:cs="Times New Roman"/>
                <w:sz w:val="24"/>
                <w:szCs w:val="24"/>
              </w:rPr>
              <w:t xml:space="preserve"> </w:t>
            </w:r>
            <w:r w:rsidR="002F1833" w:rsidRPr="003037AB">
              <w:rPr>
                <w:rFonts w:ascii="Times New Roman" w:hAnsi="Times New Roman" w:cs="Times New Roman"/>
                <w:sz w:val="24"/>
                <w:szCs w:val="24"/>
              </w:rPr>
              <w:t>хормейстер</w:t>
            </w:r>
          </w:p>
        </w:tc>
        <w:tc>
          <w:tcPr>
            <w:tcW w:w="2018" w:type="dxa"/>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10460</w:t>
            </w:r>
          </w:p>
        </w:tc>
      </w:tr>
      <w:tr w:rsidR="002F1833" w:rsidRPr="002F1833" w:rsidTr="00FC6C66">
        <w:tc>
          <w:tcPr>
            <w:tcW w:w="540" w:type="dxa"/>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2.</w:t>
            </w:r>
          </w:p>
        </w:tc>
        <w:tc>
          <w:tcPr>
            <w:tcW w:w="6798" w:type="dxa"/>
          </w:tcPr>
          <w:p w:rsidR="002F1833" w:rsidRPr="003037AB" w:rsidRDefault="002F1833" w:rsidP="00344FA2">
            <w:pPr>
              <w:pStyle w:val="ConsPlusNormal"/>
              <w:rPr>
                <w:rFonts w:ascii="Times New Roman" w:hAnsi="Times New Roman" w:cs="Times New Roman"/>
                <w:sz w:val="24"/>
                <w:szCs w:val="24"/>
              </w:rPr>
            </w:pPr>
            <w:r w:rsidRPr="003037AB">
              <w:rPr>
                <w:rFonts w:ascii="Times New Roman" w:hAnsi="Times New Roman" w:cs="Times New Roman"/>
                <w:sz w:val="24"/>
                <w:szCs w:val="24"/>
              </w:rPr>
              <w:t>Заведующий художественно-постановочной частью</w:t>
            </w:r>
          </w:p>
        </w:tc>
        <w:tc>
          <w:tcPr>
            <w:tcW w:w="2018" w:type="dxa"/>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9870</w:t>
            </w:r>
          </w:p>
        </w:tc>
      </w:tr>
      <w:tr w:rsidR="002F1833" w:rsidRPr="002F1833" w:rsidTr="00FC6C66">
        <w:tc>
          <w:tcPr>
            <w:tcW w:w="540" w:type="dxa"/>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3.</w:t>
            </w:r>
          </w:p>
        </w:tc>
        <w:tc>
          <w:tcPr>
            <w:tcW w:w="6798" w:type="dxa"/>
          </w:tcPr>
          <w:p w:rsidR="002F1833" w:rsidRPr="003037AB" w:rsidRDefault="002F1833" w:rsidP="00344FA2">
            <w:pPr>
              <w:pStyle w:val="ConsPlusNormal"/>
              <w:jc w:val="both"/>
              <w:rPr>
                <w:rFonts w:ascii="Times New Roman" w:hAnsi="Times New Roman" w:cs="Times New Roman"/>
                <w:sz w:val="24"/>
                <w:szCs w:val="24"/>
              </w:rPr>
            </w:pPr>
            <w:r w:rsidRPr="003037AB">
              <w:rPr>
                <w:rFonts w:ascii="Times New Roman" w:hAnsi="Times New Roman" w:cs="Times New Roman"/>
                <w:sz w:val="24"/>
                <w:szCs w:val="24"/>
              </w:rPr>
              <w:t>Руководитель литературно-драматургической части, заведующий музыкальной частью</w:t>
            </w:r>
          </w:p>
        </w:tc>
        <w:tc>
          <w:tcPr>
            <w:tcW w:w="2018" w:type="dxa"/>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9290</w:t>
            </w:r>
          </w:p>
        </w:tc>
      </w:tr>
      <w:tr w:rsidR="002F1833" w:rsidRPr="002F1833" w:rsidTr="00FC6C66">
        <w:tc>
          <w:tcPr>
            <w:tcW w:w="9356" w:type="dxa"/>
            <w:gridSpan w:val="3"/>
          </w:tcPr>
          <w:p w:rsidR="002F1833" w:rsidRPr="002F1833" w:rsidRDefault="002F1833" w:rsidP="00344FA2">
            <w:pPr>
              <w:pStyle w:val="ConsPlusNormal"/>
              <w:jc w:val="center"/>
              <w:rPr>
                <w:rFonts w:ascii="Times New Roman" w:hAnsi="Times New Roman" w:cs="Times New Roman"/>
                <w:sz w:val="24"/>
              </w:rPr>
            </w:pPr>
            <w:r>
              <w:rPr>
                <w:rFonts w:ascii="Times New Roman" w:hAnsi="Times New Roman" w:cs="Times New Roman"/>
                <w:sz w:val="24"/>
              </w:rPr>
              <w:t>Специалисты</w:t>
            </w:r>
          </w:p>
        </w:tc>
      </w:tr>
      <w:tr w:rsidR="002F1833" w:rsidRPr="002F1833" w:rsidTr="0084069E">
        <w:tc>
          <w:tcPr>
            <w:tcW w:w="540" w:type="dxa"/>
            <w:tcBorders>
              <w:bottom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4.</w:t>
            </w:r>
          </w:p>
        </w:tc>
        <w:tc>
          <w:tcPr>
            <w:tcW w:w="6798" w:type="dxa"/>
            <w:tcBorders>
              <w:bottom w:val="single" w:sz="4" w:space="0" w:color="auto"/>
            </w:tcBorders>
          </w:tcPr>
          <w:p w:rsidR="002F1833" w:rsidRPr="003037AB" w:rsidRDefault="002F1833" w:rsidP="00344FA2">
            <w:pPr>
              <w:pStyle w:val="ConsPlusNormal"/>
              <w:jc w:val="both"/>
              <w:rPr>
                <w:rFonts w:ascii="Times New Roman" w:hAnsi="Times New Roman" w:cs="Times New Roman"/>
                <w:sz w:val="24"/>
                <w:szCs w:val="24"/>
              </w:rPr>
            </w:pPr>
            <w:r w:rsidRPr="003037AB">
              <w:rPr>
                <w:rFonts w:ascii="Times New Roman" w:hAnsi="Times New Roman" w:cs="Times New Roman"/>
                <w:sz w:val="24"/>
                <w:szCs w:val="24"/>
              </w:rPr>
              <w:t>Дирижер, режиссер-постановщик, балетмейстер-постановщик:</w:t>
            </w:r>
          </w:p>
        </w:tc>
        <w:tc>
          <w:tcPr>
            <w:tcW w:w="2018" w:type="dxa"/>
            <w:tcBorders>
              <w:bottom w:val="single" w:sz="4" w:space="0" w:color="auto"/>
            </w:tcBorders>
          </w:tcPr>
          <w:p w:rsidR="002F1833" w:rsidRPr="003037AB" w:rsidRDefault="002F1833" w:rsidP="00344FA2">
            <w:pPr>
              <w:pStyle w:val="ConsPlusNormal"/>
              <w:rPr>
                <w:rFonts w:ascii="Times New Roman" w:hAnsi="Times New Roman" w:cs="Times New Roman"/>
                <w:sz w:val="24"/>
                <w:szCs w:val="24"/>
              </w:rPr>
            </w:pPr>
          </w:p>
        </w:tc>
      </w:tr>
      <w:tr w:rsidR="002F1833" w:rsidRPr="002F1833" w:rsidTr="0084069E">
        <w:tc>
          <w:tcPr>
            <w:tcW w:w="540" w:type="dxa"/>
            <w:tcBorders>
              <w:top w:val="single" w:sz="4" w:space="0" w:color="auto"/>
              <w:left w:val="single" w:sz="4" w:space="0" w:color="auto"/>
              <w:bottom w:val="nil"/>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высшей категории</w:t>
            </w:r>
          </w:p>
        </w:tc>
        <w:tc>
          <w:tcPr>
            <w:tcW w:w="2018"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9870</w:t>
            </w:r>
          </w:p>
        </w:tc>
      </w:tr>
      <w:tr w:rsidR="002F1833" w:rsidRPr="002F1833" w:rsidTr="0084069E">
        <w:tc>
          <w:tcPr>
            <w:tcW w:w="540" w:type="dxa"/>
            <w:tcBorders>
              <w:top w:val="nil"/>
              <w:left w:val="single" w:sz="4" w:space="0" w:color="auto"/>
              <w:bottom w:val="single" w:sz="4" w:space="0" w:color="auto"/>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первой категории</w:t>
            </w:r>
          </w:p>
        </w:tc>
        <w:tc>
          <w:tcPr>
            <w:tcW w:w="2018"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9290</w:t>
            </w:r>
          </w:p>
        </w:tc>
      </w:tr>
      <w:tr w:rsidR="002F1833" w:rsidRPr="002F1833" w:rsidTr="0084069E">
        <w:tc>
          <w:tcPr>
            <w:tcW w:w="540" w:type="dxa"/>
            <w:tcBorders>
              <w:top w:val="single" w:sz="4" w:space="0" w:color="auto"/>
              <w:bottom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5.</w:t>
            </w:r>
          </w:p>
        </w:tc>
        <w:tc>
          <w:tcPr>
            <w:tcW w:w="679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r w:rsidRPr="003037AB">
              <w:rPr>
                <w:rFonts w:ascii="Times New Roman" w:hAnsi="Times New Roman" w:cs="Times New Roman"/>
                <w:sz w:val="24"/>
                <w:szCs w:val="24"/>
              </w:rPr>
              <w:t>Балетмейстер, хормейстер:</w:t>
            </w:r>
          </w:p>
        </w:tc>
        <w:tc>
          <w:tcPr>
            <w:tcW w:w="201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p>
        </w:tc>
      </w:tr>
      <w:tr w:rsidR="002F1833" w:rsidRPr="002F1833" w:rsidTr="0084069E">
        <w:tc>
          <w:tcPr>
            <w:tcW w:w="540" w:type="dxa"/>
            <w:tcBorders>
              <w:top w:val="single" w:sz="4" w:space="0" w:color="auto"/>
              <w:left w:val="single" w:sz="4" w:space="0" w:color="auto"/>
              <w:bottom w:val="nil"/>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первой категории</w:t>
            </w:r>
          </w:p>
        </w:tc>
        <w:tc>
          <w:tcPr>
            <w:tcW w:w="2018"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8125</w:t>
            </w:r>
          </w:p>
        </w:tc>
      </w:tr>
      <w:tr w:rsidR="002F1833" w:rsidRPr="002F1833" w:rsidTr="0084069E">
        <w:tc>
          <w:tcPr>
            <w:tcW w:w="540" w:type="dxa"/>
            <w:tcBorders>
              <w:top w:val="nil"/>
              <w:left w:val="single" w:sz="4" w:space="0" w:color="auto"/>
              <w:bottom w:val="single" w:sz="4" w:space="0" w:color="auto"/>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второй категории</w:t>
            </w:r>
          </w:p>
        </w:tc>
        <w:tc>
          <w:tcPr>
            <w:tcW w:w="2018"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7530</w:t>
            </w:r>
          </w:p>
        </w:tc>
      </w:tr>
      <w:tr w:rsidR="002F1833" w:rsidRPr="002F1833" w:rsidTr="0084069E">
        <w:tc>
          <w:tcPr>
            <w:tcW w:w="540" w:type="dxa"/>
            <w:tcBorders>
              <w:top w:val="single" w:sz="4" w:space="0" w:color="auto"/>
              <w:bottom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6.</w:t>
            </w:r>
          </w:p>
        </w:tc>
        <w:tc>
          <w:tcPr>
            <w:tcW w:w="679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r w:rsidRPr="003037AB">
              <w:rPr>
                <w:rFonts w:ascii="Times New Roman" w:hAnsi="Times New Roman" w:cs="Times New Roman"/>
                <w:sz w:val="24"/>
                <w:szCs w:val="24"/>
              </w:rPr>
              <w:t>Режиссер, звукорежиссер:</w:t>
            </w:r>
          </w:p>
        </w:tc>
        <w:tc>
          <w:tcPr>
            <w:tcW w:w="201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p>
        </w:tc>
      </w:tr>
      <w:tr w:rsidR="002F1833" w:rsidRPr="002F1833" w:rsidTr="0084069E">
        <w:tc>
          <w:tcPr>
            <w:tcW w:w="540"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первой категории</w:t>
            </w:r>
          </w:p>
        </w:tc>
        <w:tc>
          <w:tcPr>
            <w:tcW w:w="2018"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7530</w:t>
            </w:r>
          </w:p>
        </w:tc>
      </w:tr>
      <w:tr w:rsidR="002F1833" w:rsidRPr="002F1833" w:rsidTr="0084069E">
        <w:tc>
          <w:tcPr>
            <w:tcW w:w="540"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F1833" w:rsidRPr="0084069E"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84069E">
              <w:rPr>
                <w:rFonts w:ascii="Times New Roman" w:hAnsi="Times New Roman" w:cs="Times New Roman"/>
                <w:sz w:val="24"/>
                <w:szCs w:val="24"/>
              </w:rPr>
              <w:t>второй категории</w:t>
            </w:r>
          </w:p>
        </w:tc>
        <w:tc>
          <w:tcPr>
            <w:tcW w:w="2018"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7040</w:t>
            </w:r>
          </w:p>
        </w:tc>
      </w:tr>
    </w:tbl>
    <w:p w:rsidR="00527266" w:rsidRDefault="00527266" w:rsidP="00647E78">
      <w:pPr>
        <w:pStyle w:val="ConsPlusNormal"/>
      </w:pPr>
    </w:p>
    <w:p w:rsidR="00527266" w:rsidRDefault="005B09C5" w:rsidP="002F1833">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527266" w:rsidRDefault="005B09C5" w:rsidP="00585F5A">
      <w:pPr>
        <w:pStyle w:val="ConsPlusNormal"/>
        <w:jc w:val="center"/>
        <w:rPr>
          <w:rFonts w:ascii="Times New Roman" w:hAnsi="Times New Roman" w:cs="Times New Roman"/>
          <w:sz w:val="24"/>
        </w:rPr>
      </w:pPr>
      <w:r>
        <w:rPr>
          <w:rFonts w:ascii="Times New Roman" w:hAnsi="Times New Roman" w:cs="Times New Roman"/>
          <w:sz w:val="24"/>
        </w:rPr>
        <w:t xml:space="preserve">«Должности работников </w:t>
      </w:r>
      <w:r w:rsidR="00CF6D8C">
        <w:rPr>
          <w:rFonts w:ascii="Times New Roman" w:hAnsi="Times New Roman" w:cs="Times New Roman"/>
          <w:sz w:val="24"/>
        </w:rPr>
        <w:t xml:space="preserve">муниципальных бюджетных учреждений </w:t>
      </w:r>
      <w:r>
        <w:rPr>
          <w:rFonts w:ascii="Times New Roman" w:hAnsi="Times New Roman" w:cs="Times New Roman"/>
          <w:sz w:val="24"/>
        </w:rPr>
        <w:t>культуры, искусства и кинематографии ведущего звена»</w:t>
      </w:r>
    </w:p>
    <w:p w:rsidR="009569AA" w:rsidRDefault="009569AA" w:rsidP="00585F5A">
      <w:pPr>
        <w:pStyle w:val="ConsPlusNormal"/>
        <w:jc w:val="center"/>
        <w:rPr>
          <w:rFonts w:ascii="Times New Roman" w:hAnsi="Times New Roman" w:cs="Times New Roman"/>
          <w:sz w:val="24"/>
        </w:rPr>
      </w:pPr>
    </w:p>
    <w:tbl>
      <w:tblPr>
        <w:tblStyle w:val="a3"/>
        <w:tblW w:w="0" w:type="auto"/>
        <w:tblInd w:w="108" w:type="dxa"/>
        <w:tblBorders>
          <w:bottom w:val="none" w:sz="0" w:space="0" w:color="auto"/>
        </w:tblBorders>
        <w:tblLook w:val="04A0"/>
      </w:tblPr>
      <w:tblGrid>
        <w:gridCol w:w="540"/>
        <w:gridCol w:w="6703"/>
        <w:gridCol w:w="2113"/>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585F5A">
      <w:pPr>
        <w:pStyle w:val="ConsPlusNormal"/>
        <w:jc w:val="center"/>
        <w:rPr>
          <w:rFonts w:ascii="Times New Roman" w:hAnsi="Times New Roman" w:cs="Times New Roman"/>
          <w:sz w:val="2"/>
          <w:szCs w:val="2"/>
        </w:rPr>
      </w:pPr>
    </w:p>
    <w:tbl>
      <w:tblPr>
        <w:tblStyle w:val="a3"/>
        <w:tblW w:w="0" w:type="auto"/>
        <w:tblInd w:w="108" w:type="dxa"/>
        <w:tblLook w:val="04A0"/>
      </w:tblPr>
      <w:tblGrid>
        <w:gridCol w:w="540"/>
        <w:gridCol w:w="6703"/>
        <w:gridCol w:w="2113"/>
      </w:tblGrid>
      <w:tr w:rsidR="00CF6D8C" w:rsidTr="00560C53">
        <w:trPr>
          <w:tblHeader/>
        </w:trPr>
        <w:tc>
          <w:tcPr>
            <w:tcW w:w="540" w:type="dxa"/>
          </w:tcPr>
          <w:p w:rsidR="00CF6D8C" w:rsidRDefault="00CF6D8C"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CF6D8C" w:rsidRDefault="00CF6D8C"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CF6D8C" w:rsidRDefault="00CF6D8C"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CF6D8C" w:rsidTr="00FC6C66">
        <w:tc>
          <w:tcPr>
            <w:tcW w:w="9356" w:type="dxa"/>
            <w:gridSpan w:val="3"/>
          </w:tcPr>
          <w:p w:rsidR="00CF6D8C"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Художественный персонал</w:t>
            </w:r>
          </w:p>
        </w:tc>
      </w:tr>
      <w:tr w:rsidR="00CF6D8C" w:rsidRPr="003037AB" w:rsidTr="00FC6C66">
        <w:tc>
          <w:tcPr>
            <w:tcW w:w="540" w:type="dxa"/>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lastRenderedPageBreak/>
              <w:t>1.</w:t>
            </w:r>
          </w:p>
        </w:tc>
        <w:tc>
          <w:tcPr>
            <w:tcW w:w="6703" w:type="dxa"/>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Помощник главного режиссера (главного дирижера, главного балетмейстера, художественного руководителя), заведующий труппой</w:t>
            </w:r>
          </w:p>
        </w:tc>
        <w:tc>
          <w:tcPr>
            <w:tcW w:w="2113" w:type="dxa"/>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FC6C66">
        <w:tc>
          <w:tcPr>
            <w:tcW w:w="9356" w:type="dxa"/>
            <w:gridSpan w:val="3"/>
          </w:tcPr>
          <w:p w:rsidR="00CF6D8C" w:rsidRPr="003037AB"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Специалисты</w:t>
            </w:r>
          </w:p>
        </w:tc>
      </w:tr>
      <w:tr w:rsidR="00CF6D8C" w:rsidRPr="003037AB" w:rsidTr="0084069E">
        <w:tc>
          <w:tcPr>
            <w:tcW w:w="540" w:type="dxa"/>
            <w:tcBorders>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2.</w:t>
            </w:r>
          </w:p>
        </w:tc>
        <w:tc>
          <w:tcPr>
            <w:tcW w:w="6703" w:type="dxa"/>
            <w:tcBorders>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Художник-постановщик:</w:t>
            </w:r>
          </w:p>
        </w:tc>
        <w:tc>
          <w:tcPr>
            <w:tcW w:w="2113" w:type="dxa"/>
            <w:tcBorders>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3.</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Художник-бутафор, художник-гример, художник-декоратор, художник-конструктор, художник-скульптор, художник по свету, художник-модельер театрального костюма: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4.</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Концертмейстер по классу вокала (балета):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Репетиторы по вокалу, балету:</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7040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Звукооператор:</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Редактор музыкальный:</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9356" w:type="dxa"/>
            <w:gridSpan w:val="3"/>
            <w:tcBorders>
              <w:top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Артистический персонал</w:t>
            </w:r>
          </w:p>
        </w:tc>
      </w:tr>
      <w:tr w:rsidR="00CF6D8C" w:rsidRPr="003037AB" w:rsidTr="00FC6C66">
        <w:tc>
          <w:tcPr>
            <w:tcW w:w="9356" w:type="dxa"/>
            <w:gridSpan w:val="3"/>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театров</w:t>
            </w:r>
          </w:p>
        </w:tc>
      </w:tr>
      <w:tr w:rsidR="00CF6D8C" w:rsidRPr="003037AB" w:rsidTr="0084069E">
        <w:tc>
          <w:tcPr>
            <w:tcW w:w="540" w:type="dxa"/>
            <w:tcBorders>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w:t>
            </w:r>
          </w:p>
        </w:tc>
        <w:tc>
          <w:tcPr>
            <w:tcW w:w="6703" w:type="dxa"/>
            <w:tcBorders>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Артист-вокалист (солист), артист балета, артист драмы, артист (кукловод) театра кукол:</w:t>
            </w:r>
          </w:p>
        </w:tc>
        <w:tc>
          <w:tcPr>
            <w:tcW w:w="2113" w:type="dxa"/>
            <w:tcBorders>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оркестра: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10.</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хора: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7040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CF6D8C" w:rsidRPr="003037AB" w:rsidTr="0084069E">
        <w:tc>
          <w:tcPr>
            <w:tcW w:w="9356" w:type="dxa"/>
            <w:gridSpan w:val="3"/>
            <w:tcBorders>
              <w:top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музыкальных и танцевальных коллективов</w:t>
            </w:r>
          </w:p>
        </w:tc>
      </w:tr>
      <w:tr w:rsidR="00CF6D8C" w:rsidRPr="003037AB" w:rsidTr="0084069E">
        <w:tc>
          <w:tcPr>
            <w:tcW w:w="540" w:type="dxa"/>
            <w:tcBorders>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11.</w:t>
            </w:r>
          </w:p>
        </w:tc>
        <w:tc>
          <w:tcPr>
            <w:tcW w:w="6703" w:type="dxa"/>
            <w:tcBorders>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симфонического, камерного, эстрадно-симфонического, духового оркестров, оркестра народных инструментов:</w:t>
            </w:r>
          </w:p>
        </w:tc>
        <w:tc>
          <w:tcPr>
            <w:tcW w:w="2113" w:type="dxa"/>
            <w:tcBorders>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7040</w:t>
            </w:r>
          </w:p>
        </w:tc>
      </w:tr>
      <w:tr w:rsidR="00CF6D8C" w:rsidRPr="003037AB" w:rsidTr="0084069E">
        <w:tc>
          <w:tcPr>
            <w:tcW w:w="540"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r w:rsidRPr="008C6397">
              <w:rPr>
                <w:rFonts w:ascii="Times New Roman" w:hAnsi="Times New Roman" w:cs="Times New Roman"/>
                <w:sz w:val="24"/>
                <w:szCs w:val="24"/>
              </w:rPr>
              <w:t>12.</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 xml:space="preserve">Артист оркестра, балета, хора ансамблей песни и танца, </w:t>
            </w:r>
            <w:r w:rsidRPr="008C6397">
              <w:rPr>
                <w:rFonts w:ascii="Times New Roman" w:hAnsi="Times New Roman" w:cs="Times New Roman"/>
                <w:sz w:val="24"/>
                <w:szCs w:val="24"/>
              </w:rPr>
              <w:lastRenderedPageBreak/>
              <w:t>танцевальных и хоровых коллективов:</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single" w:sz="4" w:space="0" w:color="auto"/>
              <w:bottom w:val="single" w:sz="4" w:space="0" w:color="auto"/>
            </w:tcBorders>
          </w:tcPr>
          <w:p w:rsidR="00CF6D8C" w:rsidRPr="008C6397" w:rsidRDefault="00CF6D8C"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13.</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эстрадного оркестра (ансамбля):</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CF6D8C" w:rsidRPr="003037AB" w:rsidTr="0084069E">
        <w:tc>
          <w:tcPr>
            <w:tcW w:w="9356" w:type="dxa"/>
            <w:gridSpan w:val="3"/>
            <w:tcBorders>
              <w:top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концертных организаций</w:t>
            </w:r>
          </w:p>
        </w:tc>
      </w:tr>
      <w:tr w:rsidR="000C1370" w:rsidRPr="003037AB" w:rsidTr="00216608">
        <w:tc>
          <w:tcPr>
            <w:tcW w:w="540" w:type="dxa"/>
            <w:tcBorders>
              <w:bottom w:val="single" w:sz="4" w:space="0" w:color="auto"/>
            </w:tcBorders>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14.</w:t>
            </w:r>
          </w:p>
        </w:tc>
        <w:tc>
          <w:tcPr>
            <w:tcW w:w="6703" w:type="dxa"/>
            <w:tcBorders>
              <w:bottom w:val="single" w:sz="4" w:space="0" w:color="auto"/>
            </w:tcBorders>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Артисты - концертные исполнители (всех жанров):</w:t>
            </w:r>
          </w:p>
        </w:tc>
        <w:tc>
          <w:tcPr>
            <w:tcW w:w="2113" w:type="dxa"/>
            <w:tcBorders>
              <w:bottom w:val="single" w:sz="4" w:space="0" w:color="auto"/>
            </w:tcBorders>
          </w:tcPr>
          <w:p w:rsidR="000C1370" w:rsidRPr="008C6397" w:rsidRDefault="000C1370" w:rsidP="00344FA2">
            <w:pPr>
              <w:pStyle w:val="ConsPlusNormal"/>
              <w:rPr>
                <w:rFonts w:ascii="Times New Roman" w:hAnsi="Times New Roman" w:cs="Times New Roman"/>
                <w:sz w:val="24"/>
                <w:szCs w:val="24"/>
              </w:rPr>
            </w:pPr>
          </w:p>
        </w:tc>
      </w:tr>
      <w:tr w:rsidR="000C1370" w:rsidRPr="003037AB" w:rsidTr="00216608">
        <w:tc>
          <w:tcPr>
            <w:tcW w:w="540"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0C1370"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ведущие мастера сцены</w:t>
            </w:r>
          </w:p>
        </w:tc>
        <w:tc>
          <w:tcPr>
            <w:tcW w:w="2113"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0C1370" w:rsidRPr="003037AB" w:rsidTr="00216608">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0C1370" w:rsidRPr="003037AB" w:rsidTr="0084069E">
        <w:tc>
          <w:tcPr>
            <w:tcW w:w="540"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0C1370" w:rsidRPr="003037AB" w:rsidTr="00216608">
        <w:tc>
          <w:tcPr>
            <w:tcW w:w="540" w:type="dxa"/>
            <w:tcBorders>
              <w:top w:val="single" w:sz="4" w:space="0" w:color="auto"/>
              <w:bottom w:val="single" w:sz="4" w:space="0" w:color="auto"/>
            </w:tcBorders>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15.</w:t>
            </w:r>
          </w:p>
        </w:tc>
        <w:tc>
          <w:tcPr>
            <w:tcW w:w="6703" w:type="dxa"/>
            <w:tcBorders>
              <w:top w:val="single" w:sz="4" w:space="0" w:color="auto"/>
              <w:bottom w:val="single" w:sz="4" w:space="0" w:color="auto"/>
            </w:tcBorders>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Аккомпаниатор-концертмейстер:</w:t>
            </w:r>
          </w:p>
        </w:tc>
        <w:tc>
          <w:tcPr>
            <w:tcW w:w="2113" w:type="dxa"/>
            <w:tcBorders>
              <w:top w:val="single" w:sz="4" w:space="0" w:color="auto"/>
              <w:bottom w:val="single" w:sz="4" w:space="0" w:color="auto"/>
            </w:tcBorders>
          </w:tcPr>
          <w:p w:rsidR="000C1370" w:rsidRPr="008C6397" w:rsidRDefault="000C1370" w:rsidP="00344FA2">
            <w:pPr>
              <w:pStyle w:val="ConsPlusNormal"/>
              <w:rPr>
                <w:rFonts w:ascii="Times New Roman" w:hAnsi="Times New Roman" w:cs="Times New Roman"/>
                <w:sz w:val="24"/>
                <w:szCs w:val="24"/>
              </w:rPr>
            </w:pPr>
          </w:p>
        </w:tc>
      </w:tr>
      <w:tr w:rsidR="000C1370" w:rsidRPr="003037AB" w:rsidTr="00216608">
        <w:tc>
          <w:tcPr>
            <w:tcW w:w="540"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0C1370"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0C1370" w:rsidRPr="003037AB" w:rsidTr="00216608">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0C1370" w:rsidRPr="003037AB" w:rsidTr="0084069E">
        <w:tc>
          <w:tcPr>
            <w:tcW w:w="540"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0C1370" w:rsidRPr="003037AB" w:rsidTr="0084069E">
        <w:tc>
          <w:tcPr>
            <w:tcW w:w="540" w:type="dxa"/>
            <w:tcBorders>
              <w:top w:val="single" w:sz="4" w:space="0" w:color="auto"/>
              <w:bottom w:val="single" w:sz="4" w:space="0" w:color="auto"/>
            </w:tcBorders>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16.</w:t>
            </w:r>
          </w:p>
        </w:tc>
        <w:tc>
          <w:tcPr>
            <w:tcW w:w="6703" w:type="dxa"/>
            <w:tcBorders>
              <w:top w:val="single" w:sz="4" w:space="0" w:color="auto"/>
              <w:bottom w:val="single" w:sz="4" w:space="0" w:color="auto"/>
            </w:tcBorders>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Лектор-искусствовед (музыковед), чтец-мастер художественного слова:</w:t>
            </w:r>
          </w:p>
        </w:tc>
        <w:tc>
          <w:tcPr>
            <w:tcW w:w="2113" w:type="dxa"/>
            <w:tcBorders>
              <w:top w:val="single" w:sz="4" w:space="0" w:color="auto"/>
              <w:bottom w:val="single" w:sz="4" w:space="0" w:color="auto"/>
            </w:tcBorders>
          </w:tcPr>
          <w:p w:rsidR="000C1370" w:rsidRPr="008C6397" w:rsidRDefault="000C1370" w:rsidP="00344FA2">
            <w:pPr>
              <w:pStyle w:val="ConsPlusNormal"/>
              <w:rPr>
                <w:rFonts w:ascii="Times New Roman" w:hAnsi="Times New Roman" w:cs="Times New Roman"/>
                <w:sz w:val="24"/>
                <w:szCs w:val="24"/>
              </w:rPr>
            </w:pPr>
          </w:p>
        </w:tc>
      </w:tr>
      <w:tr w:rsidR="000C1370" w:rsidRPr="003037AB" w:rsidTr="0084069E">
        <w:tc>
          <w:tcPr>
            <w:tcW w:w="540" w:type="dxa"/>
            <w:tcBorders>
              <w:bottom w:val="nil"/>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bottom w:val="nil"/>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ведущий мастер сцены</w:t>
            </w:r>
          </w:p>
        </w:tc>
        <w:tc>
          <w:tcPr>
            <w:tcW w:w="2113" w:type="dxa"/>
            <w:tcBorders>
              <w:bottom w:val="nil"/>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0C1370" w:rsidRPr="003037AB" w:rsidTr="0084069E">
        <w:tc>
          <w:tcPr>
            <w:tcW w:w="540"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0C1370" w:rsidRPr="003037AB" w:rsidTr="0084069E">
        <w:tc>
          <w:tcPr>
            <w:tcW w:w="9356" w:type="dxa"/>
            <w:gridSpan w:val="3"/>
            <w:tcBorders>
              <w:top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Другие служащие</w:t>
            </w:r>
          </w:p>
        </w:tc>
      </w:tr>
      <w:tr w:rsidR="000C1370" w:rsidRPr="003037AB" w:rsidTr="00FC6C66">
        <w:tc>
          <w:tcPr>
            <w:tcW w:w="540" w:type="dxa"/>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17.</w:t>
            </w:r>
          </w:p>
        </w:tc>
        <w:tc>
          <w:tcPr>
            <w:tcW w:w="6703" w:type="dxa"/>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Старший администратор</w:t>
            </w:r>
          </w:p>
        </w:tc>
        <w:tc>
          <w:tcPr>
            <w:tcW w:w="2113" w:type="dxa"/>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0C1370" w:rsidRPr="003037AB" w:rsidTr="00FC6C66">
        <w:tc>
          <w:tcPr>
            <w:tcW w:w="540" w:type="dxa"/>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18.</w:t>
            </w:r>
          </w:p>
        </w:tc>
        <w:tc>
          <w:tcPr>
            <w:tcW w:w="6703" w:type="dxa"/>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Администратор</w:t>
            </w:r>
          </w:p>
        </w:tc>
        <w:tc>
          <w:tcPr>
            <w:tcW w:w="2113" w:type="dxa"/>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bl>
    <w:p w:rsidR="000C1370" w:rsidRDefault="000C1370" w:rsidP="000C1370">
      <w:pPr>
        <w:pStyle w:val="ConsPlusNormal"/>
      </w:pPr>
    </w:p>
    <w:p w:rsidR="000C1370" w:rsidRDefault="000C1370" w:rsidP="000C1370">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0C1370" w:rsidRDefault="000C1370" w:rsidP="000C1370">
      <w:pPr>
        <w:pStyle w:val="ConsPlusNormal"/>
        <w:jc w:val="center"/>
        <w:rPr>
          <w:rFonts w:ascii="Times New Roman" w:hAnsi="Times New Roman" w:cs="Times New Roman"/>
          <w:sz w:val="24"/>
        </w:rPr>
      </w:pPr>
      <w:r>
        <w:rPr>
          <w:rFonts w:ascii="Times New Roman" w:hAnsi="Times New Roman" w:cs="Times New Roman"/>
          <w:sz w:val="24"/>
        </w:rPr>
        <w:t>«Должности работников муниципальных бюджетных учреждений культуры, искусства и кинематографии среднего звена»</w:t>
      </w:r>
    </w:p>
    <w:p w:rsidR="00560C53" w:rsidRPr="002F1833" w:rsidRDefault="00560C53" w:rsidP="000C1370">
      <w:pPr>
        <w:pStyle w:val="ConsPlusNormal"/>
        <w:jc w:val="center"/>
        <w:rPr>
          <w:rFonts w:ascii="Times New Roman" w:hAnsi="Times New Roman" w:cs="Times New Roman"/>
          <w:sz w:val="24"/>
        </w:rPr>
      </w:pPr>
    </w:p>
    <w:tbl>
      <w:tblPr>
        <w:tblStyle w:val="a3"/>
        <w:tblW w:w="0" w:type="auto"/>
        <w:tblInd w:w="108" w:type="dxa"/>
        <w:tblBorders>
          <w:bottom w:val="none" w:sz="0" w:space="0" w:color="auto"/>
        </w:tblBorders>
        <w:tblLook w:val="04A0"/>
      </w:tblPr>
      <w:tblGrid>
        <w:gridCol w:w="540"/>
        <w:gridCol w:w="6703"/>
        <w:gridCol w:w="2113"/>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0C1370">
      <w:pPr>
        <w:pStyle w:val="ConsPlusNormal"/>
        <w:jc w:val="center"/>
        <w:rPr>
          <w:sz w:val="2"/>
          <w:szCs w:val="2"/>
        </w:rPr>
      </w:pPr>
    </w:p>
    <w:tbl>
      <w:tblPr>
        <w:tblStyle w:val="a3"/>
        <w:tblW w:w="0" w:type="auto"/>
        <w:tblInd w:w="108" w:type="dxa"/>
        <w:tblLook w:val="04A0"/>
      </w:tblPr>
      <w:tblGrid>
        <w:gridCol w:w="540"/>
        <w:gridCol w:w="6703"/>
        <w:gridCol w:w="2113"/>
      </w:tblGrid>
      <w:tr w:rsidR="000C1370" w:rsidTr="00560C53">
        <w:trPr>
          <w:tblHeader/>
        </w:trPr>
        <w:tc>
          <w:tcPr>
            <w:tcW w:w="540" w:type="dxa"/>
          </w:tcPr>
          <w:p w:rsidR="000C1370" w:rsidRDefault="000C1370"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0C1370" w:rsidRDefault="000C1370"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0C1370" w:rsidRDefault="000C1370"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0C1370" w:rsidTr="00FC6C66">
        <w:tc>
          <w:tcPr>
            <w:tcW w:w="9356" w:type="dxa"/>
            <w:gridSpan w:val="3"/>
          </w:tcPr>
          <w:p w:rsidR="000C1370"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Руководители</w:t>
            </w:r>
          </w:p>
        </w:tc>
      </w:tr>
      <w:tr w:rsidR="001573E5" w:rsidRPr="008C6397" w:rsidTr="00FC6C66">
        <w:tc>
          <w:tcPr>
            <w:tcW w:w="540" w:type="dxa"/>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w:t>
            </w:r>
          </w:p>
        </w:tc>
        <w:tc>
          <w:tcPr>
            <w:tcW w:w="6703" w:type="dxa"/>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Заведующий костюмерной</w:t>
            </w:r>
          </w:p>
        </w:tc>
        <w:tc>
          <w:tcPr>
            <w:tcW w:w="2113" w:type="dxa"/>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1573E5" w:rsidRPr="008C6397" w:rsidTr="00FC6C66">
        <w:tc>
          <w:tcPr>
            <w:tcW w:w="540" w:type="dxa"/>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2.</w:t>
            </w:r>
          </w:p>
        </w:tc>
        <w:tc>
          <w:tcPr>
            <w:tcW w:w="6703" w:type="dxa"/>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Заведующий билетными кассами</w:t>
            </w:r>
          </w:p>
        </w:tc>
        <w:tc>
          <w:tcPr>
            <w:tcW w:w="2113" w:type="dxa"/>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5580</w:t>
            </w:r>
          </w:p>
        </w:tc>
      </w:tr>
      <w:tr w:rsidR="001573E5" w:rsidRPr="008C6397" w:rsidTr="00FC6C66">
        <w:tc>
          <w:tcPr>
            <w:tcW w:w="9356" w:type="dxa"/>
            <w:gridSpan w:val="3"/>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Специалисты</w:t>
            </w:r>
          </w:p>
        </w:tc>
      </w:tr>
      <w:tr w:rsidR="001573E5" w:rsidRPr="008C6397" w:rsidTr="00216608">
        <w:tc>
          <w:tcPr>
            <w:tcW w:w="540" w:type="dxa"/>
            <w:tcBorders>
              <w:bottom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3.</w:t>
            </w:r>
          </w:p>
        </w:tc>
        <w:tc>
          <w:tcPr>
            <w:tcW w:w="6703" w:type="dxa"/>
            <w:tcBorders>
              <w:bottom w:val="single" w:sz="4" w:space="0" w:color="auto"/>
            </w:tcBorders>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Репетитор по технике речи:</w:t>
            </w:r>
          </w:p>
        </w:tc>
        <w:tc>
          <w:tcPr>
            <w:tcW w:w="2113" w:type="dxa"/>
            <w:tcBorders>
              <w:bottom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p>
        </w:tc>
      </w:tr>
      <w:tr w:rsidR="001573E5" w:rsidRPr="008C6397" w:rsidTr="00216608">
        <w:tc>
          <w:tcPr>
            <w:tcW w:w="540"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1573E5" w:rsidRPr="008C6397" w:rsidTr="00216608">
        <w:tc>
          <w:tcPr>
            <w:tcW w:w="540"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1573E5" w:rsidRPr="008C6397" w:rsidTr="00216608">
        <w:tc>
          <w:tcPr>
            <w:tcW w:w="540" w:type="dxa"/>
            <w:tcBorders>
              <w:top w:val="single" w:sz="4" w:space="0" w:color="auto"/>
              <w:bottom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4.</w:t>
            </w:r>
          </w:p>
        </w:tc>
        <w:tc>
          <w:tcPr>
            <w:tcW w:w="6703" w:type="dxa"/>
            <w:tcBorders>
              <w:top w:val="single" w:sz="4" w:space="0" w:color="auto"/>
              <w:bottom w:val="single" w:sz="4" w:space="0" w:color="auto"/>
            </w:tcBorders>
          </w:tcPr>
          <w:p w:rsidR="001573E5" w:rsidRPr="008C6397" w:rsidRDefault="00D66005" w:rsidP="00D66005">
            <w:pPr>
              <w:pStyle w:val="ConsPlusNormal"/>
              <w:jc w:val="both"/>
              <w:rPr>
                <w:rFonts w:ascii="Times New Roman" w:hAnsi="Times New Roman" w:cs="Times New Roman"/>
                <w:sz w:val="24"/>
                <w:szCs w:val="24"/>
              </w:rPr>
            </w:pPr>
            <w:r>
              <w:rPr>
                <w:rFonts w:ascii="Times New Roman" w:hAnsi="Times New Roman" w:cs="Times New Roman"/>
                <w:sz w:val="24"/>
                <w:szCs w:val="24"/>
              </w:rPr>
              <w:t>Ассистент</w:t>
            </w:r>
            <w:r w:rsidR="001573E5" w:rsidRPr="008C6397">
              <w:rPr>
                <w:rFonts w:ascii="Times New Roman" w:hAnsi="Times New Roman" w:cs="Times New Roman"/>
                <w:sz w:val="24"/>
                <w:szCs w:val="24"/>
              </w:rPr>
              <w:t xml:space="preserve"> режиссера,</w:t>
            </w:r>
            <w:r>
              <w:rPr>
                <w:rFonts w:ascii="Times New Roman" w:hAnsi="Times New Roman" w:cs="Times New Roman"/>
                <w:sz w:val="24"/>
                <w:szCs w:val="24"/>
              </w:rPr>
              <w:t xml:space="preserve"> ассистент</w:t>
            </w:r>
            <w:r w:rsidR="001573E5" w:rsidRPr="008C6397">
              <w:rPr>
                <w:rFonts w:ascii="Times New Roman" w:hAnsi="Times New Roman" w:cs="Times New Roman"/>
                <w:sz w:val="24"/>
                <w:szCs w:val="24"/>
              </w:rPr>
              <w:t xml:space="preserve"> дирижера,</w:t>
            </w:r>
            <w:r>
              <w:rPr>
                <w:rFonts w:ascii="Times New Roman" w:hAnsi="Times New Roman" w:cs="Times New Roman"/>
                <w:sz w:val="24"/>
                <w:szCs w:val="24"/>
              </w:rPr>
              <w:t xml:space="preserve"> ассистент</w:t>
            </w:r>
            <w:r w:rsidR="001573E5" w:rsidRPr="008C6397">
              <w:rPr>
                <w:rFonts w:ascii="Times New Roman" w:hAnsi="Times New Roman" w:cs="Times New Roman"/>
                <w:sz w:val="24"/>
                <w:szCs w:val="24"/>
              </w:rPr>
              <w:t xml:space="preserve"> балетмейстера,</w:t>
            </w:r>
            <w:r>
              <w:rPr>
                <w:rFonts w:ascii="Times New Roman" w:hAnsi="Times New Roman" w:cs="Times New Roman"/>
                <w:sz w:val="24"/>
                <w:szCs w:val="24"/>
              </w:rPr>
              <w:t xml:space="preserve"> ассистент</w:t>
            </w:r>
            <w:r w:rsidR="001573E5" w:rsidRPr="008C6397">
              <w:rPr>
                <w:rFonts w:ascii="Times New Roman" w:hAnsi="Times New Roman" w:cs="Times New Roman"/>
                <w:sz w:val="24"/>
                <w:szCs w:val="24"/>
              </w:rPr>
              <w:t xml:space="preserve"> хормейстера; помощник режиссера:</w:t>
            </w:r>
          </w:p>
        </w:tc>
        <w:tc>
          <w:tcPr>
            <w:tcW w:w="2113" w:type="dxa"/>
            <w:tcBorders>
              <w:top w:val="single" w:sz="4" w:space="0" w:color="auto"/>
              <w:bottom w:val="single" w:sz="4" w:space="0" w:color="auto"/>
            </w:tcBorders>
          </w:tcPr>
          <w:p w:rsidR="001573E5" w:rsidRPr="008C6397" w:rsidRDefault="001573E5" w:rsidP="00344FA2">
            <w:pPr>
              <w:pStyle w:val="ConsPlusNormal"/>
              <w:rPr>
                <w:rFonts w:ascii="Times New Roman" w:hAnsi="Times New Roman" w:cs="Times New Roman"/>
                <w:sz w:val="24"/>
                <w:szCs w:val="24"/>
              </w:rPr>
            </w:pPr>
          </w:p>
        </w:tc>
      </w:tr>
      <w:tr w:rsidR="001573E5" w:rsidRPr="008C6397" w:rsidTr="00216608">
        <w:tc>
          <w:tcPr>
            <w:tcW w:w="540"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1573E5" w:rsidRPr="008C6397" w:rsidTr="00216608">
        <w:tc>
          <w:tcPr>
            <w:tcW w:w="540"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1573E5" w:rsidRPr="008C6397" w:rsidTr="00216608">
        <w:tc>
          <w:tcPr>
            <w:tcW w:w="540" w:type="dxa"/>
            <w:tcBorders>
              <w:top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w:t>
            </w:r>
          </w:p>
        </w:tc>
        <w:tc>
          <w:tcPr>
            <w:tcW w:w="6703" w:type="dxa"/>
            <w:tcBorders>
              <w:top w:val="single" w:sz="4" w:space="0" w:color="auto"/>
            </w:tcBorders>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Суфлер</w:t>
            </w:r>
          </w:p>
        </w:tc>
        <w:tc>
          <w:tcPr>
            <w:tcW w:w="2113" w:type="dxa"/>
            <w:tcBorders>
              <w:top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5580</w:t>
            </w:r>
          </w:p>
        </w:tc>
      </w:tr>
      <w:tr w:rsidR="001573E5" w:rsidRPr="008C6397" w:rsidTr="00FC6C66">
        <w:tc>
          <w:tcPr>
            <w:tcW w:w="9356" w:type="dxa"/>
            <w:gridSpan w:val="3"/>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Артистический персонал</w:t>
            </w:r>
          </w:p>
        </w:tc>
      </w:tr>
      <w:tr w:rsidR="001573E5" w:rsidRPr="008C6397" w:rsidTr="00FC6C66">
        <w:tc>
          <w:tcPr>
            <w:tcW w:w="9356" w:type="dxa"/>
            <w:gridSpan w:val="3"/>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музыкальных и танцевальных коллективов</w:t>
            </w:r>
          </w:p>
        </w:tc>
      </w:tr>
      <w:tr w:rsidR="001573E5" w:rsidRPr="008C6397" w:rsidTr="00216608">
        <w:tc>
          <w:tcPr>
            <w:tcW w:w="540" w:type="dxa"/>
            <w:tcBorders>
              <w:bottom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lastRenderedPageBreak/>
              <w:t>6.</w:t>
            </w:r>
          </w:p>
        </w:tc>
        <w:tc>
          <w:tcPr>
            <w:tcW w:w="6703" w:type="dxa"/>
            <w:tcBorders>
              <w:bottom w:val="single" w:sz="4" w:space="0" w:color="auto"/>
            </w:tcBorders>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оркестра (ансамбля), обслуживающего кинотеатры, рестораны, кафе и танцевальные площадки:</w:t>
            </w:r>
          </w:p>
        </w:tc>
        <w:tc>
          <w:tcPr>
            <w:tcW w:w="2113" w:type="dxa"/>
            <w:tcBorders>
              <w:bottom w:val="single" w:sz="4" w:space="0" w:color="auto"/>
            </w:tcBorders>
          </w:tcPr>
          <w:p w:rsidR="001573E5" w:rsidRPr="008C6397" w:rsidRDefault="001573E5" w:rsidP="00344FA2">
            <w:pPr>
              <w:pStyle w:val="ConsPlusNormal"/>
              <w:rPr>
                <w:rFonts w:ascii="Times New Roman" w:hAnsi="Times New Roman" w:cs="Times New Roman"/>
                <w:sz w:val="24"/>
                <w:szCs w:val="24"/>
              </w:rPr>
            </w:pPr>
          </w:p>
        </w:tc>
      </w:tr>
      <w:tr w:rsidR="001573E5" w:rsidRPr="008C6397" w:rsidTr="00216608">
        <w:tc>
          <w:tcPr>
            <w:tcW w:w="540"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1573E5" w:rsidRPr="008C6397" w:rsidTr="00216608">
        <w:tc>
          <w:tcPr>
            <w:tcW w:w="540"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5395</w:t>
            </w:r>
          </w:p>
        </w:tc>
      </w:tr>
    </w:tbl>
    <w:p w:rsidR="00D66005" w:rsidRDefault="00D66005" w:rsidP="00E80520">
      <w:pPr>
        <w:pStyle w:val="ConsPlusNormal"/>
        <w:jc w:val="center"/>
        <w:rPr>
          <w:rFonts w:ascii="Times New Roman" w:hAnsi="Times New Roman" w:cs="Times New Roman"/>
          <w:sz w:val="24"/>
        </w:rPr>
      </w:pPr>
    </w:p>
    <w:p w:rsidR="00A40616" w:rsidRDefault="00A40616" w:rsidP="00E80520">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A40616" w:rsidRPr="002F1833" w:rsidRDefault="00A40616" w:rsidP="00A40616">
      <w:pPr>
        <w:pStyle w:val="ConsPlusNormal"/>
        <w:jc w:val="center"/>
        <w:rPr>
          <w:rFonts w:ascii="Times New Roman" w:hAnsi="Times New Roman" w:cs="Times New Roman"/>
          <w:sz w:val="24"/>
        </w:rPr>
      </w:pPr>
      <w:r>
        <w:rPr>
          <w:rFonts w:ascii="Times New Roman" w:hAnsi="Times New Roman" w:cs="Times New Roman"/>
          <w:sz w:val="24"/>
        </w:rPr>
        <w:t>«Должности технических исполнителей и артистов вспомогательного состава»</w:t>
      </w:r>
    </w:p>
    <w:p w:rsidR="00A40616" w:rsidRDefault="00A40616" w:rsidP="00A40616">
      <w:pPr>
        <w:pStyle w:val="ConsPlusNormal"/>
        <w:jc w:val="center"/>
      </w:pPr>
    </w:p>
    <w:tbl>
      <w:tblPr>
        <w:tblStyle w:val="a3"/>
        <w:tblW w:w="0" w:type="auto"/>
        <w:tblInd w:w="108" w:type="dxa"/>
        <w:tblLook w:val="04A0"/>
      </w:tblPr>
      <w:tblGrid>
        <w:gridCol w:w="540"/>
        <w:gridCol w:w="6703"/>
        <w:gridCol w:w="2113"/>
      </w:tblGrid>
      <w:tr w:rsidR="00A40616" w:rsidTr="00FC6C66">
        <w:tc>
          <w:tcPr>
            <w:tcW w:w="540" w:type="dxa"/>
          </w:tcPr>
          <w:p w:rsidR="00A40616" w:rsidRDefault="00A40616" w:rsidP="00344FA2">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A40616" w:rsidRDefault="00A4061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A40616" w:rsidRDefault="00A4061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A40616" w:rsidTr="00FC6C66">
        <w:tc>
          <w:tcPr>
            <w:tcW w:w="540" w:type="dxa"/>
          </w:tcPr>
          <w:p w:rsidR="00A40616" w:rsidRDefault="00A4061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40616" w:rsidRDefault="00A4061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40616" w:rsidRDefault="00A4061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40616" w:rsidTr="00FC6C66">
        <w:tc>
          <w:tcPr>
            <w:tcW w:w="9356" w:type="dxa"/>
            <w:gridSpan w:val="3"/>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Артистический персонал</w:t>
            </w:r>
          </w:p>
        </w:tc>
      </w:tr>
      <w:tr w:rsidR="00A40616" w:rsidRPr="008C6397" w:rsidTr="00FC6C66">
        <w:tc>
          <w:tcPr>
            <w:tcW w:w="9356" w:type="dxa"/>
            <w:gridSpan w:val="3"/>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Артисты театров</w:t>
            </w:r>
          </w:p>
        </w:tc>
      </w:tr>
      <w:tr w:rsidR="00A40616" w:rsidRPr="008C6397" w:rsidTr="00FC6C66">
        <w:tc>
          <w:tcPr>
            <w:tcW w:w="540" w:type="dxa"/>
          </w:tcPr>
          <w:p w:rsidR="00A40616" w:rsidRPr="00703E61" w:rsidRDefault="00A40616" w:rsidP="00A40616">
            <w:pPr>
              <w:pStyle w:val="ConsPlusNormal"/>
              <w:jc w:val="center"/>
              <w:rPr>
                <w:rFonts w:ascii="Times New Roman" w:hAnsi="Times New Roman" w:cs="Times New Roman"/>
                <w:sz w:val="24"/>
              </w:rPr>
            </w:pPr>
            <w:r w:rsidRPr="00703E61">
              <w:rPr>
                <w:rFonts w:ascii="Times New Roman" w:hAnsi="Times New Roman" w:cs="Times New Roman"/>
                <w:sz w:val="24"/>
              </w:rPr>
              <w:t>1.</w:t>
            </w:r>
          </w:p>
        </w:tc>
        <w:tc>
          <w:tcPr>
            <w:tcW w:w="6703" w:type="dxa"/>
          </w:tcPr>
          <w:p w:rsidR="00A40616" w:rsidRPr="00703E61" w:rsidRDefault="00A40616" w:rsidP="00344FA2">
            <w:pPr>
              <w:pStyle w:val="ConsPlusNormal"/>
              <w:jc w:val="both"/>
              <w:rPr>
                <w:rFonts w:ascii="Times New Roman" w:hAnsi="Times New Roman" w:cs="Times New Roman"/>
                <w:sz w:val="24"/>
              </w:rPr>
            </w:pPr>
            <w:r w:rsidRPr="00703E61">
              <w:rPr>
                <w:rFonts w:ascii="Times New Roman" w:hAnsi="Times New Roman" w:cs="Times New Roman"/>
                <w:sz w:val="24"/>
              </w:rPr>
              <w:t>Артист вспомогательного состава театров и концертных организаций</w:t>
            </w:r>
          </w:p>
        </w:tc>
        <w:tc>
          <w:tcPr>
            <w:tcW w:w="2113" w:type="dxa"/>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5580</w:t>
            </w:r>
          </w:p>
        </w:tc>
      </w:tr>
      <w:tr w:rsidR="00A40616" w:rsidRPr="008C6397" w:rsidTr="00FC6C66">
        <w:tc>
          <w:tcPr>
            <w:tcW w:w="9356" w:type="dxa"/>
            <w:gridSpan w:val="3"/>
          </w:tcPr>
          <w:p w:rsidR="00A40616" w:rsidRPr="008C6397" w:rsidRDefault="00A40616" w:rsidP="00344FA2">
            <w:pPr>
              <w:pStyle w:val="ConsPlusNormal"/>
              <w:jc w:val="center"/>
              <w:rPr>
                <w:rFonts w:ascii="Times New Roman" w:hAnsi="Times New Roman" w:cs="Times New Roman"/>
                <w:sz w:val="24"/>
                <w:szCs w:val="24"/>
              </w:rPr>
            </w:pPr>
            <w:r w:rsidRPr="00703E61">
              <w:rPr>
                <w:rFonts w:ascii="Times New Roman" w:hAnsi="Times New Roman" w:cs="Times New Roman"/>
                <w:sz w:val="24"/>
              </w:rPr>
              <w:t>Другие служащие</w:t>
            </w:r>
          </w:p>
        </w:tc>
      </w:tr>
      <w:tr w:rsidR="00A40616" w:rsidRPr="008C6397" w:rsidTr="00FC6C66">
        <w:tc>
          <w:tcPr>
            <w:tcW w:w="540" w:type="dxa"/>
          </w:tcPr>
          <w:p w:rsidR="00A40616" w:rsidRPr="00703E61" w:rsidRDefault="00A40616" w:rsidP="00A40616">
            <w:pPr>
              <w:pStyle w:val="ConsPlusNormal"/>
              <w:jc w:val="center"/>
              <w:rPr>
                <w:rFonts w:ascii="Times New Roman" w:hAnsi="Times New Roman" w:cs="Times New Roman"/>
                <w:sz w:val="24"/>
              </w:rPr>
            </w:pPr>
            <w:r w:rsidRPr="00703E61">
              <w:rPr>
                <w:rFonts w:ascii="Times New Roman" w:hAnsi="Times New Roman" w:cs="Times New Roman"/>
                <w:sz w:val="24"/>
              </w:rPr>
              <w:t>2.</w:t>
            </w:r>
          </w:p>
        </w:tc>
        <w:tc>
          <w:tcPr>
            <w:tcW w:w="6703" w:type="dxa"/>
          </w:tcPr>
          <w:p w:rsidR="00A40616" w:rsidRPr="00703E61" w:rsidRDefault="00A40616" w:rsidP="00344FA2">
            <w:pPr>
              <w:pStyle w:val="ConsPlusNormal"/>
              <w:jc w:val="both"/>
              <w:rPr>
                <w:rFonts w:ascii="Times New Roman" w:hAnsi="Times New Roman" w:cs="Times New Roman"/>
                <w:sz w:val="24"/>
              </w:rPr>
            </w:pPr>
            <w:r w:rsidRPr="00703E61">
              <w:rPr>
                <w:rFonts w:ascii="Times New Roman" w:hAnsi="Times New Roman" w:cs="Times New Roman"/>
                <w:sz w:val="24"/>
              </w:rPr>
              <w:t>Контролер билетов</w:t>
            </w:r>
          </w:p>
        </w:tc>
        <w:tc>
          <w:tcPr>
            <w:tcW w:w="2113" w:type="dxa"/>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5290</w:t>
            </w:r>
          </w:p>
        </w:tc>
      </w:tr>
    </w:tbl>
    <w:p w:rsidR="00A40616" w:rsidRDefault="00A40616" w:rsidP="00A40616">
      <w:pPr>
        <w:pStyle w:val="ConsPlusNormal"/>
      </w:pPr>
    </w:p>
    <w:p w:rsidR="00FC0B46" w:rsidRPr="00FC0B46" w:rsidRDefault="00FC0B46" w:rsidP="009569AA">
      <w:pPr>
        <w:pStyle w:val="ConsPlusNormal"/>
        <w:ind w:firstLine="851"/>
        <w:jc w:val="both"/>
        <w:rPr>
          <w:rFonts w:ascii="Times New Roman" w:hAnsi="Times New Roman" w:cs="Times New Roman"/>
          <w:sz w:val="24"/>
        </w:rPr>
      </w:pPr>
      <w:r w:rsidRPr="00FC0B46">
        <w:rPr>
          <w:rFonts w:ascii="Times New Roman" w:hAnsi="Times New Roman" w:cs="Times New Roman"/>
          <w:sz w:val="24"/>
        </w:rPr>
        <w:t>4.</w:t>
      </w:r>
      <w:r>
        <w:rPr>
          <w:rFonts w:ascii="Times New Roman" w:hAnsi="Times New Roman" w:cs="Times New Roman"/>
          <w:sz w:val="24"/>
        </w:rPr>
        <w:t xml:space="preserve"> Должностные оклады руководителей и специалистов муниципальных бюджетных учреждений исполнительского искусства городского округа «Вуктыл», устанавливаемые вне зависимости от профессиональных квалификационных групп:</w:t>
      </w:r>
    </w:p>
    <w:p w:rsidR="00A40616" w:rsidRDefault="00A40616" w:rsidP="00A40616">
      <w:pPr>
        <w:pStyle w:val="ConsPlusNormal"/>
        <w:jc w:val="center"/>
      </w:pPr>
    </w:p>
    <w:tbl>
      <w:tblPr>
        <w:tblStyle w:val="a3"/>
        <w:tblW w:w="0" w:type="auto"/>
        <w:tblInd w:w="108" w:type="dxa"/>
        <w:tblLook w:val="04A0"/>
      </w:tblPr>
      <w:tblGrid>
        <w:gridCol w:w="540"/>
        <w:gridCol w:w="6703"/>
        <w:gridCol w:w="2113"/>
      </w:tblGrid>
      <w:tr w:rsidR="00FC0B46" w:rsidTr="00FC6C66">
        <w:tc>
          <w:tcPr>
            <w:tcW w:w="540" w:type="dxa"/>
          </w:tcPr>
          <w:p w:rsidR="00FC0B46" w:rsidRDefault="00FC0B46" w:rsidP="00344FA2">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FC0B46" w:rsidRDefault="00FC0B4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FC0B46" w:rsidRDefault="00FC0B4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FC0B46" w:rsidTr="00FC6C66">
        <w:tc>
          <w:tcPr>
            <w:tcW w:w="540" w:type="dxa"/>
          </w:tcPr>
          <w:p w:rsidR="00FC0B46" w:rsidRDefault="00FC0B4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FC0B46" w:rsidRDefault="00FC0B4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FC0B46" w:rsidRDefault="00FC0B4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FC0B46" w:rsidRPr="00703E61" w:rsidTr="00FC6C66">
        <w:tc>
          <w:tcPr>
            <w:tcW w:w="9356" w:type="dxa"/>
            <w:gridSpan w:val="3"/>
          </w:tcPr>
          <w:p w:rsidR="00FC0B46" w:rsidRPr="00703E61" w:rsidRDefault="00FC0B4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Артистический персонал</w:t>
            </w:r>
          </w:p>
        </w:tc>
      </w:tr>
      <w:tr w:rsidR="00FC0B46" w:rsidRPr="00703E61" w:rsidTr="00FC6C66">
        <w:tc>
          <w:tcPr>
            <w:tcW w:w="9356" w:type="dxa"/>
            <w:gridSpan w:val="3"/>
          </w:tcPr>
          <w:p w:rsidR="00FC0B46" w:rsidRPr="00703E61" w:rsidRDefault="00FC0B4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Артисты театров</w:t>
            </w:r>
          </w:p>
        </w:tc>
      </w:tr>
      <w:tr w:rsidR="00FC0B46" w:rsidRPr="00703E61" w:rsidTr="00216608">
        <w:tc>
          <w:tcPr>
            <w:tcW w:w="540" w:type="dxa"/>
            <w:tcBorders>
              <w:bottom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1.</w:t>
            </w:r>
          </w:p>
        </w:tc>
        <w:tc>
          <w:tcPr>
            <w:tcW w:w="6703" w:type="dxa"/>
            <w:tcBorders>
              <w:bottom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Артист горлового пения (хоомейжи):</w:t>
            </w:r>
          </w:p>
        </w:tc>
        <w:tc>
          <w:tcPr>
            <w:tcW w:w="2113" w:type="dxa"/>
            <w:tcBorders>
              <w:bottom w:val="single" w:sz="4" w:space="0" w:color="auto"/>
            </w:tcBorders>
          </w:tcPr>
          <w:p w:rsidR="00FC0B46" w:rsidRPr="00DA3140" w:rsidRDefault="00FC0B46" w:rsidP="00344FA2">
            <w:pPr>
              <w:pStyle w:val="ConsPlusNormal"/>
              <w:rPr>
                <w:rFonts w:ascii="Times New Roman" w:hAnsi="Times New Roman" w:cs="Times New Roman"/>
                <w:sz w:val="24"/>
                <w:szCs w:val="24"/>
              </w:rPr>
            </w:pPr>
          </w:p>
        </w:tc>
      </w:tr>
      <w:tr w:rsidR="00FC0B46" w:rsidRPr="00703E61" w:rsidTr="00216608">
        <w:tc>
          <w:tcPr>
            <w:tcW w:w="540"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9870</w:t>
            </w:r>
          </w:p>
        </w:tc>
      </w:tr>
      <w:tr w:rsidR="00FC0B46" w:rsidRPr="00703E61" w:rsidTr="00216608">
        <w:tc>
          <w:tcPr>
            <w:tcW w:w="540" w:type="dxa"/>
            <w:tcBorders>
              <w:top w:val="nil"/>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8700</w:t>
            </w:r>
          </w:p>
        </w:tc>
      </w:tr>
      <w:tr w:rsidR="00FC0B46" w:rsidRPr="00703E61" w:rsidTr="00216608">
        <w:tc>
          <w:tcPr>
            <w:tcW w:w="540" w:type="dxa"/>
            <w:tcBorders>
              <w:top w:val="nil"/>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7530</w:t>
            </w:r>
          </w:p>
        </w:tc>
      </w:tr>
      <w:tr w:rsidR="00FC0B46" w:rsidRPr="00703E61" w:rsidTr="00216608">
        <w:tc>
          <w:tcPr>
            <w:tcW w:w="540"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6560</w:t>
            </w:r>
          </w:p>
        </w:tc>
      </w:tr>
      <w:tr w:rsidR="00FC0B46" w:rsidRPr="00703E61" w:rsidTr="00216608">
        <w:tc>
          <w:tcPr>
            <w:tcW w:w="540" w:type="dxa"/>
            <w:tcBorders>
              <w:top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2.</w:t>
            </w:r>
          </w:p>
        </w:tc>
        <w:tc>
          <w:tcPr>
            <w:tcW w:w="6703" w:type="dxa"/>
            <w:tcBorders>
              <w:top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Артист сценического оркестра</w:t>
            </w:r>
          </w:p>
        </w:tc>
        <w:tc>
          <w:tcPr>
            <w:tcW w:w="2113" w:type="dxa"/>
            <w:tcBorders>
              <w:top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6560</w:t>
            </w:r>
          </w:p>
        </w:tc>
      </w:tr>
      <w:tr w:rsidR="00FC0B46" w:rsidRPr="00703E61" w:rsidTr="00FC6C66">
        <w:tc>
          <w:tcPr>
            <w:tcW w:w="540" w:type="dxa"/>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3.</w:t>
            </w:r>
          </w:p>
        </w:tc>
        <w:tc>
          <w:tcPr>
            <w:tcW w:w="6703" w:type="dxa"/>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Артист мимического ансамбля</w:t>
            </w:r>
          </w:p>
        </w:tc>
        <w:tc>
          <w:tcPr>
            <w:tcW w:w="2113" w:type="dxa"/>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5870</w:t>
            </w:r>
          </w:p>
        </w:tc>
      </w:tr>
      <w:tr w:rsidR="00FC0B46" w:rsidRPr="00703E61" w:rsidTr="00FC6C66">
        <w:tc>
          <w:tcPr>
            <w:tcW w:w="9356" w:type="dxa"/>
            <w:gridSpan w:val="3"/>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Специалисты</w:t>
            </w:r>
          </w:p>
        </w:tc>
      </w:tr>
      <w:tr w:rsidR="00FC0B46" w:rsidRPr="00703E61" w:rsidTr="00FC6C66">
        <w:tc>
          <w:tcPr>
            <w:tcW w:w="540" w:type="dxa"/>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4.</w:t>
            </w:r>
          </w:p>
        </w:tc>
        <w:tc>
          <w:tcPr>
            <w:tcW w:w="6703" w:type="dxa"/>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Помощник директора</w:t>
            </w:r>
          </w:p>
        </w:tc>
        <w:tc>
          <w:tcPr>
            <w:tcW w:w="2113" w:type="dxa"/>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7040</w:t>
            </w:r>
          </w:p>
        </w:tc>
      </w:tr>
      <w:tr w:rsidR="00FC0B46" w:rsidRPr="00703E61" w:rsidTr="00216608">
        <w:tc>
          <w:tcPr>
            <w:tcW w:w="540" w:type="dxa"/>
            <w:tcBorders>
              <w:bottom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w:t>
            </w:r>
          </w:p>
        </w:tc>
        <w:tc>
          <w:tcPr>
            <w:tcW w:w="6703" w:type="dxa"/>
            <w:tcBorders>
              <w:bottom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Художник-технолог сцены:</w:t>
            </w:r>
          </w:p>
        </w:tc>
        <w:tc>
          <w:tcPr>
            <w:tcW w:w="2113" w:type="dxa"/>
            <w:tcBorders>
              <w:bottom w:val="single" w:sz="4" w:space="0" w:color="auto"/>
            </w:tcBorders>
          </w:tcPr>
          <w:p w:rsidR="00FC0B46" w:rsidRPr="00DA3140" w:rsidRDefault="00FC0B46" w:rsidP="00344FA2">
            <w:pPr>
              <w:pStyle w:val="ConsPlusNormal"/>
              <w:rPr>
                <w:rFonts w:ascii="Times New Roman" w:hAnsi="Times New Roman" w:cs="Times New Roman"/>
                <w:sz w:val="24"/>
                <w:szCs w:val="24"/>
              </w:rPr>
            </w:pPr>
          </w:p>
        </w:tc>
      </w:tr>
      <w:tr w:rsidR="00FC0B46" w:rsidRPr="00703E61" w:rsidTr="00216608">
        <w:tc>
          <w:tcPr>
            <w:tcW w:w="540"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9870</w:t>
            </w:r>
          </w:p>
        </w:tc>
      </w:tr>
      <w:tr w:rsidR="00FC0B46" w:rsidRPr="00703E61" w:rsidTr="00216608">
        <w:tc>
          <w:tcPr>
            <w:tcW w:w="540" w:type="dxa"/>
            <w:tcBorders>
              <w:top w:val="nil"/>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9290</w:t>
            </w:r>
          </w:p>
        </w:tc>
      </w:tr>
      <w:tr w:rsidR="00FC0B46" w:rsidRPr="00703E61" w:rsidTr="00216608">
        <w:tc>
          <w:tcPr>
            <w:tcW w:w="540"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8700</w:t>
            </w:r>
          </w:p>
        </w:tc>
      </w:tr>
      <w:tr w:rsidR="00FC0B46" w:rsidRPr="00703E61" w:rsidTr="00216608">
        <w:tc>
          <w:tcPr>
            <w:tcW w:w="540" w:type="dxa"/>
            <w:tcBorders>
              <w:top w:val="single" w:sz="4" w:space="0" w:color="auto"/>
              <w:bottom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6.</w:t>
            </w:r>
          </w:p>
        </w:tc>
        <w:tc>
          <w:tcPr>
            <w:tcW w:w="6703" w:type="dxa"/>
            <w:tcBorders>
              <w:top w:val="single" w:sz="4" w:space="0" w:color="auto"/>
              <w:bottom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Аранжировщик:</w:t>
            </w:r>
          </w:p>
        </w:tc>
        <w:tc>
          <w:tcPr>
            <w:tcW w:w="2113" w:type="dxa"/>
            <w:tcBorders>
              <w:top w:val="single" w:sz="4" w:space="0" w:color="auto"/>
              <w:bottom w:val="single" w:sz="4" w:space="0" w:color="auto"/>
            </w:tcBorders>
          </w:tcPr>
          <w:p w:rsidR="00FC0B46" w:rsidRPr="00DA3140" w:rsidRDefault="00FC0B46" w:rsidP="00344FA2">
            <w:pPr>
              <w:pStyle w:val="ConsPlusNormal"/>
              <w:rPr>
                <w:rFonts w:ascii="Times New Roman" w:hAnsi="Times New Roman" w:cs="Times New Roman"/>
                <w:sz w:val="24"/>
                <w:szCs w:val="24"/>
              </w:rPr>
            </w:pPr>
          </w:p>
        </w:tc>
      </w:tr>
      <w:tr w:rsidR="00FC0B46" w:rsidRPr="00703E61" w:rsidTr="00216608">
        <w:tc>
          <w:tcPr>
            <w:tcW w:w="540"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7530</w:t>
            </w:r>
          </w:p>
        </w:tc>
      </w:tr>
      <w:tr w:rsidR="00FC0B46" w:rsidRPr="00703E61" w:rsidTr="00216608">
        <w:tc>
          <w:tcPr>
            <w:tcW w:w="540"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7040</w:t>
            </w:r>
          </w:p>
        </w:tc>
      </w:tr>
      <w:tr w:rsidR="00FC0B46" w:rsidRPr="00703E61" w:rsidTr="00216608">
        <w:tc>
          <w:tcPr>
            <w:tcW w:w="540" w:type="dxa"/>
            <w:tcBorders>
              <w:top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w:t>
            </w:r>
          </w:p>
        </w:tc>
        <w:tc>
          <w:tcPr>
            <w:tcW w:w="6703" w:type="dxa"/>
            <w:tcBorders>
              <w:top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Инспектор творческого коллектива, музыкальный служитель</w:t>
            </w:r>
          </w:p>
        </w:tc>
        <w:tc>
          <w:tcPr>
            <w:tcW w:w="2113" w:type="dxa"/>
            <w:tcBorders>
              <w:top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5290</w:t>
            </w:r>
          </w:p>
        </w:tc>
      </w:tr>
      <w:tr w:rsidR="00FC0B46" w:rsidRPr="00703E61" w:rsidTr="00FC6C66">
        <w:tc>
          <w:tcPr>
            <w:tcW w:w="540" w:type="dxa"/>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8.</w:t>
            </w:r>
          </w:p>
        </w:tc>
        <w:tc>
          <w:tcPr>
            <w:tcW w:w="6703" w:type="dxa"/>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Старший инспектор творческого коллектива</w:t>
            </w:r>
          </w:p>
        </w:tc>
        <w:tc>
          <w:tcPr>
            <w:tcW w:w="2113" w:type="dxa"/>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5395</w:t>
            </w:r>
          </w:p>
        </w:tc>
      </w:tr>
    </w:tbl>
    <w:p w:rsidR="00647E78" w:rsidRPr="007877DE" w:rsidRDefault="00647E78" w:rsidP="00647E78">
      <w:pPr>
        <w:pStyle w:val="ConsPlusNormal"/>
      </w:pPr>
    </w:p>
    <w:p w:rsidR="00647E78" w:rsidRPr="00D66005" w:rsidRDefault="00FC0B46" w:rsidP="00647E78">
      <w:pPr>
        <w:pStyle w:val="ConsPlusNormal"/>
        <w:jc w:val="center"/>
        <w:rPr>
          <w:rFonts w:ascii="Times New Roman" w:hAnsi="Times New Roman" w:cs="Times New Roman"/>
          <w:b/>
          <w:sz w:val="24"/>
        </w:rPr>
      </w:pPr>
      <w:r w:rsidRPr="00D66005">
        <w:rPr>
          <w:rFonts w:ascii="Times New Roman" w:hAnsi="Times New Roman" w:cs="Times New Roman"/>
          <w:b/>
          <w:sz w:val="24"/>
          <w:lang w:val="en-US"/>
        </w:rPr>
        <w:t>II</w:t>
      </w:r>
      <w:r w:rsidR="00647E78" w:rsidRPr="00D66005">
        <w:rPr>
          <w:rFonts w:ascii="Times New Roman" w:hAnsi="Times New Roman" w:cs="Times New Roman"/>
          <w:b/>
          <w:sz w:val="24"/>
        </w:rPr>
        <w:t>.</w:t>
      </w:r>
      <w:r w:rsidR="009569AA" w:rsidRPr="00D66005">
        <w:rPr>
          <w:rFonts w:ascii="Times New Roman" w:hAnsi="Times New Roman" w:cs="Times New Roman"/>
          <w:b/>
          <w:sz w:val="24"/>
        </w:rPr>
        <w:t xml:space="preserve"> </w:t>
      </w:r>
      <w:r w:rsidR="00647E78" w:rsidRPr="00D66005">
        <w:rPr>
          <w:rFonts w:ascii="Times New Roman" w:hAnsi="Times New Roman" w:cs="Times New Roman"/>
          <w:b/>
          <w:sz w:val="24"/>
        </w:rPr>
        <w:t>Должностные оклады руководителей и специалистов муниципальных бюджетных библиотек городского округа «Вуктыл»</w:t>
      </w:r>
    </w:p>
    <w:p w:rsidR="00323ABD" w:rsidRPr="00951707" w:rsidRDefault="00323ABD" w:rsidP="00323ABD">
      <w:pPr>
        <w:pStyle w:val="ConsPlusNormal"/>
        <w:rPr>
          <w:rFonts w:ascii="Times New Roman" w:hAnsi="Times New Roman" w:cs="Times New Roman"/>
          <w:sz w:val="24"/>
        </w:rPr>
      </w:pPr>
    </w:p>
    <w:p w:rsidR="00647E78" w:rsidRDefault="00647E78" w:rsidP="009569AA">
      <w:pPr>
        <w:pStyle w:val="ConsPlusNormal"/>
        <w:ind w:firstLine="851"/>
        <w:jc w:val="both"/>
        <w:rPr>
          <w:rFonts w:ascii="Times New Roman" w:hAnsi="Times New Roman" w:cs="Times New Roman"/>
          <w:sz w:val="24"/>
        </w:rPr>
      </w:pPr>
      <w:r w:rsidRPr="00647E78">
        <w:rPr>
          <w:rFonts w:ascii="Times New Roman" w:hAnsi="Times New Roman" w:cs="Times New Roman"/>
          <w:sz w:val="24"/>
        </w:rPr>
        <w:t>1.</w:t>
      </w:r>
      <w:r>
        <w:rPr>
          <w:rFonts w:ascii="Times New Roman" w:hAnsi="Times New Roman" w:cs="Times New Roman"/>
          <w:sz w:val="24"/>
        </w:rPr>
        <w:t xml:space="preserve"> Должностные оклады руководителей муниципальных бюджетных библиотек </w:t>
      </w:r>
      <w:r>
        <w:rPr>
          <w:rFonts w:ascii="Times New Roman" w:hAnsi="Times New Roman" w:cs="Times New Roman"/>
          <w:sz w:val="24"/>
        </w:rPr>
        <w:lastRenderedPageBreak/>
        <w:t>городского округа «Вуктыл», устанавливаемые в зависимости от группы по оплате труда руководителей, определяемой в соответствии с приложением № 6:</w:t>
      </w:r>
    </w:p>
    <w:p w:rsidR="00D66005" w:rsidRDefault="00D66005" w:rsidP="009569AA">
      <w:pPr>
        <w:pStyle w:val="ConsPlusNormal"/>
        <w:ind w:firstLine="851"/>
        <w:jc w:val="both"/>
        <w:rPr>
          <w:rFonts w:ascii="Times New Roman" w:hAnsi="Times New Roman" w:cs="Times New Roman"/>
          <w:sz w:val="24"/>
        </w:rPr>
      </w:pPr>
    </w:p>
    <w:tbl>
      <w:tblPr>
        <w:tblStyle w:val="a3"/>
        <w:tblW w:w="0" w:type="auto"/>
        <w:tblInd w:w="108" w:type="dxa"/>
        <w:tblLook w:val="04A0"/>
      </w:tblPr>
      <w:tblGrid>
        <w:gridCol w:w="540"/>
        <w:gridCol w:w="5020"/>
        <w:gridCol w:w="987"/>
        <w:gridCol w:w="983"/>
        <w:gridCol w:w="983"/>
        <w:gridCol w:w="843"/>
      </w:tblGrid>
      <w:tr w:rsidR="00453864" w:rsidTr="00453864">
        <w:tc>
          <w:tcPr>
            <w:tcW w:w="540" w:type="dxa"/>
            <w:vMerge w:val="restart"/>
          </w:tcPr>
          <w:p w:rsidR="00453864" w:rsidRDefault="00560C53" w:rsidP="00453864">
            <w:pPr>
              <w:pStyle w:val="ConsPlusNormal"/>
              <w:jc w:val="both"/>
              <w:rPr>
                <w:rFonts w:ascii="Times New Roman" w:hAnsi="Times New Roman" w:cs="Times New Roman"/>
                <w:sz w:val="24"/>
              </w:rPr>
            </w:pPr>
            <w:r>
              <w:rPr>
                <w:rFonts w:ascii="Times New Roman" w:hAnsi="Times New Roman" w:cs="Times New Roman"/>
                <w:sz w:val="24"/>
                <w:szCs w:val="24"/>
              </w:rPr>
              <w:t>№</w:t>
            </w:r>
            <w:r w:rsidR="00453864" w:rsidRPr="00B01428">
              <w:rPr>
                <w:rFonts w:ascii="Times New Roman" w:hAnsi="Times New Roman" w:cs="Times New Roman"/>
                <w:sz w:val="24"/>
                <w:szCs w:val="24"/>
              </w:rPr>
              <w:t xml:space="preserve"> п/п</w:t>
            </w:r>
          </w:p>
        </w:tc>
        <w:tc>
          <w:tcPr>
            <w:tcW w:w="5020" w:type="dxa"/>
            <w:vMerge w:val="restart"/>
          </w:tcPr>
          <w:p w:rsidR="00453864" w:rsidRDefault="00453864" w:rsidP="00453864">
            <w:pPr>
              <w:pStyle w:val="ConsPlusNormal"/>
              <w:jc w:val="center"/>
              <w:rPr>
                <w:rFonts w:ascii="Times New Roman" w:hAnsi="Times New Roman" w:cs="Times New Roman"/>
                <w:sz w:val="24"/>
              </w:rPr>
            </w:pPr>
            <w:r w:rsidRPr="00B01428">
              <w:rPr>
                <w:rFonts w:ascii="Times New Roman" w:hAnsi="Times New Roman" w:cs="Times New Roman"/>
                <w:sz w:val="24"/>
                <w:szCs w:val="24"/>
              </w:rPr>
              <w:t>Наименование должности</w:t>
            </w:r>
          </w:p>
        </w:tc>
        <w:tc>
          <w:tcPr>
            <w:tcW w:w="3796" w:type="dxa"/>
            <w:gridSpan w:val="4"/>
          </w:tcPr>
          <w:p w:rsidR="00453864" w:rsidRDefault="00453864" w:rsidP="00453864">
            <w:pPr>
              <w:pStyle w:val="ConsPlusNormal"/>
              <w:jc w:val="center"/>
              <w:rPr>
                <w:rFonts w:ascii="Times New Roman" w:hAnsi="Times New Roman" w:cs="Times New Roman"/>
                <w:sz w:val="24"/>
              </w:rPr>
            </w:pPr>
            <w:r w:rsidRPr="00B01428">
              <w:rPr>
                <w:rFonts w:ascii="Times New Roman" w:hAnsi="Times New Roman" w:cs="Times New Roman"/>
                <w:sz w:val="24"/>
                <w:szCs w:val="24"/>
              </w:rPr>
              <w:t>Должностной оклад (рублей)</w:t>
            </w:r>
          </w:p>
        </w:tc>
      </w:tr>
      <w:tr w:rsidR="00453864" w:rsidTr="00453864">
        <w:tc>
          <w:tcPr>
            <w:tcW w:w="540" w:type="dxa"/>
            <w:vMerge/>
          </w:tcPr>
          <w:p w:rsidR="00453864" w:rsidRDefault="00453864" w:rsidP="00453864">
            <w:pPr>
              <w:pStyle w:val="ConsPlusNormal"/>
              <w:jc w:val="both"/>
              <w:rPr>
                <w:rFonts w:ascii="Times New Roman" w:hAnsi="Times New Roman" w:cs="Times New Roman"/>
                <w:sz w:val="24"/>
              </w:rPr>
            </w:pPr>
          </w:p>
        </w:tc>
        <w:tc>
          <w:tcPr>
            <w:tcW w:w="5020" w:type="dxa"/>
            <w:vMerge/>
          </w:tcPr>
          <w:p w:rsidR="00453864" w:rsidRDefault="00453864" w:rsidP="00453864">
            <w:pPr>
              <w:pStyle w:val="ConsPlusNormal"/>
              <w:jc w:val="center"/>
              <w:rPr>
                <w:rFonts w:ascii="Times New Roman" w:hAnsi="Times New Roman" w:cs="Times New Roman"/>
                <w:sz w:val="24"/>
              </w:rPr>
            </w:pPr>
          </w:p>
        </w:tc>
        <w:tc>
          <w:tcPr>
            <w:tcW w:w="3796" w:type="dxa"/>
            <w:gridSpan w:val="4"/>
          </w:tcPr>
          <w:p w:rsidR="00453864" w:rsidRDefault="00453864" w:rsidP="00453864">
            <w:pPr>
              <w:pStyle w:val="ConsPlusNormal"/>
              <w:jc w:val="center"/>
              <w:rPr>
                <w:rFonts w:ascii="Times New Roman" w:hAnsi="Times New Roman" w:cs="Times New Roman"/>
                <w:sz w:val="24"/>
              </w:rPr>
            </w:pPr>
            <w:r w:rsidRPr="00B01428">
              <w:rPr>
                <w:rFonts w:ascii="Times New Roman" w:hAnsi="Times New Roman" w:cs="Times New Roman"/>
                <w:sz w:val="24"/>
                <w:szCs w:val="24"/>
              </w:rPr>
              <w:t>Группа по оплате труда руководителей</w:t>
            </w:r>
          </w:p>
        </w:tc>
      </w:tr>
      <w:tr w:rsidR="00453864" w:rsidTr="00453864">
        <w:tc>
          <w:tcPr>
            <w:tcW w:w="540" w:type="dxa"/>
            <w:vMerge/>
          </w:tcPr>
          <w:p w:rsidR="00453864" w:rsidRDefault="00453864" w:rsidP="00453864">
            <w:pPr>
              <w:pStyle w:val="ConsPlusNormal"/>
              <w:jc w:val="both"/>
              <w:rPr>
                <w:rFonts w:ascii="Times New Roman" w:hAnsi="Times New Roman" w:cs="Times New Roman"/>
                <w:sz w:val="24"/>
              </w:rPr>
            </w:pPr>
          </w:p>
        </w:tc>
        <w:tc>
          <w:tcPr>
            <w:tcW w:w="5020" w:type="dxa"/>
            <w:vMerge/>
          </w:tcPr>
          <w:p w:rsidR="00453864" w:rsidRDefault="00453864" w:rsidP="00453864">
            <w:pPr>
              <w:pStyle w:val="ConsPlusNormal"/>
              <w:jc w:val="both"/>
              <w:rPr>
                <w:rFonts w:ascii="Times New Roman" w:hAnsi="Times New Roman" w:cs="Times New Roman"/>
                <w:sz w:val="24"/>
              </w:rPr>
            </w:pP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III</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IV</w:t>
            </w:r>
          </w:p>
        </w:tc>
      </w:tr>
      <w:tr w:rsidR="00453864" w:rsidTr="00453864">
        <w:tc>
          <w:tcPr>
            <w:tcW w:w="540"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1</w:t>
            </w:r>
          </w:p>
        </w:tc>
        <w:tc>
          <w:tcPr>
            <w:tcW w:w="5020"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2</w:t>
            </w:r>
          </w:p>
        </w:tc>
        <w:tc>
          <w:tcPr>
            <w:tcW w:w="987"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3</w:t>
            </w:r>
          </w:p>
        </w:tc>
        <w:tc>
          <w:tcPr>
            <w:tcW w:w="983"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4</w:t>
            </w:r>
          </w:p>
        </w:tc>
        <w:tc>
          <w:tcPr>
            <w:tcW w:w="983"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5</w:t>
            </w:r>
          </w:p>
        </w:tc>
        <w:tc>
          <w:tcPr>
            <w:tcW w:w="843"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6</w:t>
            </w:r>
          </w:p>
        </w:tc>
      </w:tr>
      <w:tr w:rsidR="00453864" w:rsidTr="00453864">
        <w:tc>
          <w:tcPr>
            <w:tcW w:w="9356" w:type="dxa"/>
            <w:gridSpan w:val="6"/>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Руководители</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Директор (генеральный директор, заведующий)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10220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9570</w:t>
            </w:r>
          </w:p>
        </w:tc>
        <w:tc>
          <w:tcPr>
            <w:tcW w:w="983" w:type="dxa"/>
          </w:tcPr>
          <w:p w:rsidR="00453864" w:rsidRPr="00B01428" w:rsidRDefault="00453864" w:rsidP="00EC272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89</w:t>
            </w:r>
            <w:r w:rsidR="00EC2724">
              <w:rPr>
                <w:rFonts w:ascii="Times New Roman" w:hAnsi="Times New Roman" w:cs="Times New Roman"/>
                <w:sz w:val="24"/>
                <w:szCs w:val="24"/>
              </w:rPr>
              <w:t>40</w:t>
            </w:r>
          </w:p>
        </w:tc>
        <w:tc>
          <w:tcPr>
            <w:tcW w:w="843" w:type="dxa"/>
          </w:tcPr>
          <w:p w:rsidR="00453864" w:rsidRPr="00B01428" w:rsidRDefault="00453864" w:rsidP="00EC272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828</w:t>
            </w:r>
            <w:r w:rsidR="00EC2724">
              <w:rPr>
                <w:rFonts w:ascii="Times New Roman" w:hAnsi="Times New Roman" w:cs="Times New Roman"/>
                <w:sz w:val="24"/>
                <w:szCs w:val="24"/>
              </w:rPr>
              <w:t>5</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2</w:t>
            </w:r>
            <w:r w:rsidRPr="00B01428">
              <w:rPr>
                <w:rFonts w:ascii="Times New Roman" w:hAnsi="Times New Roman" w:cs="Times New Roman"/>
                <w:sz w:val="24"/>
                <w:szCs w:val="24"/>
              </w:rPr>
              <w:t>.</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Заместитель директора (генерального директора, заведующего), главный бухгалтер библиотеки, централизованной библиотечной системы; главный хранитель фондов</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9290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Заведующий филиалом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Заведующий отделом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Заведующий сектором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6560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Заведующие (начальники) неосновными отделами и секторами учреждения (кадров, гражданской обороны, хозяйственного), службами, бюро микрофильмирования, фотолабораторией и др.</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6955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6500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6050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Ученый секретарь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r>
    </w:tbl>
    <w:p w:rsidR="00453864" w:rsidRDefault="00453864" w:rsidP="00453864">
      <w:pPr>
        <w:pStyle w:val="ConsPlusNormal"/>
        <w:jc w:val="both"/>
        <w:rPr>
          <w:rFonts w:ascii="Times New Roman" w:hAnsi="Times New Roman" w:cs="Times New Roman"/>
          <w:sz w:val="24"/>
        </w:rPr>
      </w:pPr>
    </w:p>
    <w:p w:rsidR="00B01428"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240473">
        <w:rPr>
          <w:rFonts w:ascii="Times New Roman" w:hAnsi="Times New Roman" w:cs="Times New Roman"/>
          <w:sz w:val="24"/>
          <w:szCs w:val="24"/>
        </w:rPr>
        <w:t>Заместителям руководителей структурных подразделений, главного бухгалтера муниципальных бюджетных библиотек городского округа «Вуктыл» устанавливается должностной оклад на 10 процентов ниже должностного оклада соответствующего руководителя, главного бухгалтера.</w:t>
      </w:r>
    </w:p>
    <w:p w:rsidR="00240473" w:rsidRDefault="00240473"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 Должностные оклады руководителей и специалистов муниципальных бюджетных библиотек городского округа «Вуктыл» по профессиональным квалификационным группам:</w:t>
      </w:r>
    </w:p>
    <w:p w:rsidR="00240473" w:rsidRDefault="00240473" w:rsidP="00240473">
      <w:pPr>
        <w:pStyle w:val="ConsPlusNormal"/>
        <w:ind w:firstLine="709"/>
        <w:jc w:val="both"/>
        <w:rPr>
          <w:rFonts w:ascii="Times New Roman" w:hAnsi="Times New Roman" w:cs="Times New Roman"/>
          <w:sz w:val="24"/>
          <w:szCs w:val="24"/>
        </w:rPr>
      </w:pPr>
    </w:p>
    <w:p w:rsidR="00D66005" w:rsidRDefault="00240473" w:rsidP="00D66005">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Профессио</w:t>
      </w:r>
      <w:r w:rsidR="00D66005">
        <w:rPr>
          <w:rFonts w:ascii="Times New Roman" w:hAnsi="Times New Roman" w:cs="Times New Roman"/>
          <w:sz w:val="24"/>
          <w:szCs w:val="24"/>
        </w:rPr>
        <w:t xml:space="preserve">нальная квалификационная группа </w:t>
      </w:r>
    </w:p>
    <w:p w:rsidR="002E50EC" w:rsidRDefault="00240473" w:rsidP="00D66005">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«Должности работников культуры ведущего звена»</w:t>
      </w:r>
    </w:p>
    <w:p w:rsidR="00560C53" w:rsidRDefault="00560C53" w:rsidP="002E50EC">
      <w:pPr>
        <w:pStyle w:val="ConsPlusNormal"/>
        <w:ind w:firstLine="709"/>
        <w:jc w:val="center"/>
        <w:rPr>
          <w:rFonts w:ascii="Times New Roman" w:hAnsi="Times New Roman" w:cs="Times New Roman"/>
          <w:sz w:val="24"/>
          <w:szCs w:val="24"/>
        </w:rPr>
      </w:pPr>
    </w:p>
    <w:tbl>
      <w:tblPr>
        <w:tblStyle w:val="a3"/>
        <w:tblW w:w="0" w:type="auto"/>
        <w:tblInd w:w="108" w:type="dxa"/>
        <w:tblBorders>
          <w:bottom w:val="none" w:sz="0" w:space="0" w:color="auto"/>
        </w:tblBorders>
        <w:tblLook w:val="04A0"/>
      </w:tblPr>
      <w:tblGrid>
        <w:gridCol w:w="540"/>
        <w:gridCol w:w="6798"/>
        <w:gridCol w:w="2018"/>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9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01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2E50EC">
      <w:pPr>
        <w:pStyle w:val="ConsPlusNormal"/>
        <w:ind w:firstLine="709"/>
        <w:jc w:val="center"/>
        <w:rPr>
          <w:rFonts w:ascii="Times New Roman" w:hAnsi="Times New Roman" w:cs="Times New Roman"/>
          <w:sz w:val="2"/>
          <w:szCs w:val="2"/>
        </w:rPr>
      </w:pPr>
    </w:p>
    <w:tbl>
      <w:tblPr>
        <w:tblStyle w:val="a3"/>
        <w:tblW w:w="0" w:type="auto"/>
        <w:tblInd w:w="108" w:type="dxa"/>
        <w:tblLook w:val="04A0"/>
      </w:tblPr>
      <w:tblGrid>
        <w:gridCol w:w="540"/>
        <w:gridCol w:w="6798"/>
        <w:gridCol w:w="2018"/>
      </w:tblGrid>
      <w:tr w:rsidR="002E50EC" w:rsidTr="00560C53">
        <w:trPr>
          <w:tblHeader/>
        </w:trPr>
        <w:tc>
          <w:tcPr>
            <w:tcW w:w="540" w:type="dxa"/>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98" w:type="dxa"/>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018" w:type="dxa"/>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E50EC" w:rsidTr="00FC6C66">
        <w:tc>
          <w:tcPr>
            <w:tcW w:w="9356" w:type="dxa"/>
            <w:gridSpan w:val="3"/>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Руководители</w:t>
            </w:r>
          </w:p>
        </w:tc>
      </w:tr>
      <w:tr w:rsidR="002E50EC" w:rsidTr="00FC6C66">
        <w:tc>
          <w:tcPr>
            <w:tcW w:w="540" w:type="dxa"/>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1.</w:t>
            </w:r>
          </w:p>
        </w:tc>
        <w:tc>
          <w:tcPr>
            <w:tcW w:w="6798" w:type="dxa"/>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Главный библиотекарь, главный библиограф</w:t>
            </w:r>
          </w:p>
        </w:tc>
        <w:tc>
          <w:tcPr>
            <w:tcW w:w="2018" w:type="dxa"/>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8700</w:t>
            </w:r>
          </w:p>
        </w:tc>
      </w:tr>
      <w:tr w:rsidR="002E50EC" w:rsidTr="00FC6C66">
        <w:tc>
          <w:tcPr>
            <w:tcW w:w="9356" w:type="dxa"/>
            <w:gridSpan w:val="3"/>
          </w:tcPr>
          <w:p w:rsidR="002E50EC" w:rsidRDefault="002E50EC" w:rsidP="002E50EC">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Специалисты</w:t>
            </w:r>
          </w:p>
        </w:tc>
      </w:tr>
      <w:tr w:rsidR="002E50EC" w:rsidTr="00216608">
        <w:tc>
          <w:tcPr>
            <w:tcW w:w="540" w:type="dxa"/>
            <w:tcBorders>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2.</w:t>
            </w:r>
          </w:p>
        </w:tc>
        <w:tc>
          <w:tcPr>
            <w:tcW w:w="6798" w:type="dxa"/>
            <w:tcBorders>
              <w:bottom w:val="single" w:sz="4" w:space="0" w:color="auto"/>
            </w:tcBorders>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Библиотекарь, библиограф:</w:t>
            </w:r>
          </w:p>
        </w:tc>
        <w:tc>
          <w:tcPr>
            <w:tcW w:w="2018" w:type="dxa"/>
            <w:tcBorders>
              <w:bottom w:val="single" w:sz="4" w:space="0" w:color="auto"/>
            </w:tcBorders>
          </w:tcPr>
          <w:p w:rsidR="002E50EC" w:rsidRPr="00240473"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ведущий</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7530</w:t>
            </w:r>
          </w:p>
        </w:tc>
      </w:tr>
      <w:tr w:rsidR="002E50EC" w:rsidTr="00D66005">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7040</w:t>
            </w:r>
          </w:p>
        </w:tc>
      </w:tr>
      <w:tr w:rsidR="002E50EC" w:rsidTr="00D66005">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D66005">
        <w:tc>
          <w:tcPr>
            <w:tcW w:w="540" w:type="dxa"/>
            <w:tcBorders>
              <w:top w:val="single" w:sz="4" w:space="0" w:color="auto"/>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single" w:sz="4" w:space="0" w:color="auto"/>
              <w:right w:val="single" w:sz="4" w:space="0" w:color="auto"/>
            </w:tcBorders>
          </w:tcPr>
          <w:p w:rsidR="00E80520" w:rsidRPr="00240473" w:rsidRDefault="00216608" w:rsidP="0057632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single" w:sz="4" w:space="0" w:color="auto"/>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5580</w:t>
            </w:r>
          </w:p>
        </w:tc>
      </w:tr>
      <w:tr w:rsidR="002E50EC" w:rsidTr="00216608">
        <w:tc>
          <w:tcPr>
            <w:tcW w:w="540"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3.</w:t>
            </w:r>
          </w:p>
        </w:tc>
        <w:tc>
          <w:tcPr>
            <w:tcW w:w="6798" w:type="dxa"/>
            <w:tcBorders>
              <w:top w:val="single" w:sz="4" w:space="0" w:color="auto"/>
              <w:bottom w:val="single" w:sz="4" w:space="0" w:color="auto"/>
            </w:tcBorders>
          </w:tcPr>
          <w:p w:rsidR="00216608"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Методист централизованной библиотечной системы, библиотеки, музея,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культуры и искусства:</w:t>
            </w:r>
          </w:p>
        </w:tc>
        <w:tc>
          <w:tcPr>
            <w:tcW w:w="2018"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ведущий</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8125</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7040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216608">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5870</w:t>
            </w:r>
          </w:p>
        </w:tc>
      </w:tr>
      <w:tr w:rsidR="002E50EC" w:rsidTr="00216608">
        <w:tc>
          <w:tcPr>
            <w:tcW w:w="540"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4.</w:t>
            </w:r>
          </w:p>
        </w:tc>
        <w:tc>
          <w:tcPr>
            <w:tcW w:w="6798" w:type="dxa"/>
            <w:tcBorders>
              <w:top w:val="single" w:sz="4" w:space="0" w:color="auto"/>
              <w:bottom w:val="single" w:sz="4" w:space="0" w:color="auto"/>
            </w:tcBorders>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Редактор централизованной библиотечной системы, библиотеки, музея,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018" w:type="dxa"/>
            <w:tcBorders>
              <w:top w:val="single" w:sz="4" w:space="0" w:color="auto"/>
              <w:bottom w:val="single" w:sz="4" w:space="0" w:color="auto"/>
            </w:tcBorders>
          </w:tcPr>
          <w:p w:rsidR="002E50EC" w:rsidRPr="00240473"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7040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216608">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5580</w:t>
            </w:r>
          </w:p>
        </w:tc>
      </w:tr>
      <w:tr w:rsidR="002E50EC" w:rsidTr="00216608">
        <w:tc>
          <w:tcPr>
            <w:tcW w:w="540"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w:t>
            </w:r>
          </w:p>
        </w:tc>
        <w:tc>
          <w:tcPr>
            <w:tcW w:w="6798" w:type="dxa"/>
            <w:tcBorders>
              <w:top w:val="single" w:sz="4" w:space="0" w:color="auto"/>
              <w:bottom w:val="single" w:sz="4" w:space="0" w:color="auto"/>
            </w:tcBorders>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Специалист по учетно-хранительской документации</w:t>
            </w:r>
            <w:r w:rsidR="00576321">
              <w:rPr>
                <w:rFonts w:ascii="Times New Roman" w:hAnsi="Times New Roman" w:cs="Times New Roman"/>
                <w:sz w:val="24"/>
                <w:szCs w:val="24"/>
              </w:rPr>
              <w:t>:</w:t>
            </w:r>
          </w:p>
        </w:tc>
        <w:tc>
          <w:tcPr>
            <w:tcW w:w="2018" w:type="dxa"/>
            <w:tcBorders>
              <w:top w:val="single" w:sz="4" w:space="0" w:color="auto"/>
              <w:bottom w:val="single" w:sz="4" w:space="0" w:color="auto"/>
            </w:tcBorders>
          </w:tcPr>
          <w:p w:rsidR="002E50EC" w:rsidRPr="00240473"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ведущий</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7530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6560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216608">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5870</w:t>
            </w:r>
          </w:p>
        </w:tc>
      </w:tr>
    </w:tbl>
    <w:p w:rsidR="00240473" w:rsidRDefault="00240473" w:rsidP="002E50EC">
      <w:pPr>
        <w:pStyle w:val="ConsPlusNormal"/>
      </w:pPr>
    </w:p>
    <w:p w:rsidR="009C6FA0" w:rsidRDefault="00677C15" w:rsidP="009569AA">
      <w:pPr>
        <w:pStyle w:val="ConsPlusNormal"/>
        <w:ind w:firstLine="851"/>
        <w:jc w:val="both"/>
        <w:rPr>
          <w:rFonts w:ascii="Times New Roman" w:hAnsi="Times New Roman" w:cs="Times New Roman"/>
          <w:sz w:val="24"/>
        </w:rPr>
      </w:pPr>
      <w:r>
        <w:rPr>
          <w:rFonts w:ascii="Times New Roman" w:hAnsi="Times New Roman" w:cs="Times New Roman"/>
          <w:sz w:val="24"/>
        </w:rPr>
        <w:t xml:space="preserve">3. </w:t>
      </w:r>
      <w:r w:rsidR="009C6FA0">
        <w:rPr>
          <w:rFonts w:ascii="Times New Roman" w:hAnsi="Times New Roman" w:cs="Times New Roman"/>
          <w:sz w:val="24"/>
        </w:rPr>
        <w:t>Должностные оклады специалистов муниципальных бюджетных библиотек городского округа «Вуктыл», устанавливаемые вне зависимости от профессиональных квалификационных групп:</w:t>
      </w:r>
    </w:p>
    <w:p w:rsidR="002E50EC" w:rsidRDefault="002E50EC" w:rsidP="002E50EC">
      <w:pPr>
        <w:pStyle w:val="ConsPlusNormal"/>
        <w:jc w:val="both"/>
        <w:rPr>
          <w:rFonts w:ascii="Times New Roman" w:hAnsi="Times New Roman" w:cs="Times New Roman"/>
          <w:sz w:val="24"/>
        </w:rPr>
      </w:pPr>
    </w:p>
    <w:tbl>
      <w:tblPr>
        <w:tblStyle w:val="a3"/>
        <w:tblW w:w="0" w:type="auto"/>
        <w:tblInd w:w="108" w:type="dxa"/>
        <w:tblLook w:val="04A0"/>
      </w:tblPr>
      <w:tblGrid>
        <w:gridCol w:w="540"/>
        <w:gridCol w:w="6703"/>
        <w:gridCol w:w="2113"/>
      </w:tblGrid>
      <w:tr w:rsidR="002E50EC" w:rsidTr="00FC6C66">
        <w:tc>
          <w:tcPr>
            <w:tcW w:w="540" w:type="dxa"/>
          </w:tcPr>
          <w:p w:rsidR="002E50EC" w:rsidRDefault="002E50EC" w:rsidP="007877DE">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2E50EC"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2E50EC"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2E50EC" w:rsidTr="00FC6C66">
        <w:tc>
          <w:tcPr>
            <w:tcW w:w="540" w:type="dxa"/>
          </w:tcPr>
          <w:p w:rsidR="002E50EC"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2E50EC"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2E50EC"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E50EC" w:rsidTr="00FC6C66">
        <w:tc>
          <w:tcPr>
            <w:tcW w:w="9356" w:type="dxa"/>
            <w:gridSpan w:val="3"/>
          </w:tcPr>
          <w:p w:rsidR="002E50EC"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Специалисты</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1.</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Главный 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10460</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2.</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Старший 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8700</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3.</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8125</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4.</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Младший 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7040</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5.</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Помощник директора (генерального директора, заведующего) библиотеки, централизованной библиотечной системы, музея</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6160</w:t>
            </w:r>
          </w:p>
        </w:tc>
      </w:tr>
      <w:tr w:rsidR="002E50EC" w:rsidTr="00216608">
        <w:tc>
          <w:tcPr>
            <w:tcW w:w="540" w:type="dxa"/>
            <w:tcBorders>
              <w:bottom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w:t>
            </w:r>
          </w:p>
        </w:tc>
        <w:tc>
          <w:tcPr>
            <w:tcW w:w="6703" w:type="dxa"/>
            <w:tcBorders>
              <w:bottom w:val="single" w:sz="4" w:space="0" w:color="auto"/>
            </w:tcBorders>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Библиотекарь-каталогизатор</w:t>
            </w:r>
            <w:r w:rsidR="00D66005">
              <w:rPr>
                <w:rFonts w:ascii="Times New Roman" w:hAnsi="Times New Roman" w:cs="Times New Roman"/>
                <w:sz w:val="24"/>
                <w:szCs w:val="24"/>
              </w:rPr>
              <w:t>:</w:t>
            </w:r>
          </w:p>
        </w:tc>
        <w:tc>
          <w:tcPr>
            <w:tcW w:w="2113" w:type="dxa"/>
            <w:tcBorders>
              <w:bottom w:val="single" w:sz="4" w:space="0" w:color="auto"/>
            </w:tcBorders>
          </w:tcPr>
          <w:p w:rsidR="002E50EC" w:rsidRPr="00677C15"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7530</w:t>
            </w:r>
          </w:p>
        </w:tc>
      </w:tr>
      <w:tr w:rsidR="002E50EC" w:rsidTr="00216608">
        <w:tc>
          <w:tcPr>
            <w:tcW w:w="540"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6560</w:t>
            </w:r>
          </w:p>
        </w:tc>
      </w:tr>
      <w:tr w:rsidR="002E50EC" w:rsidTr="00216608">
        <w:tc>
          <w:tcPr>
            <w:tcW w:w="540"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5870</w:t>
            </w:r>
          </w:p>
        </w:tc>
      </w:tr>
      <w:tr w:rsidR="002E50EC" w:rsidTr="00216608">
        <w:tc>
          <w:tcPr>
            <w:tcW w:w="540" w:type="dxa"/>
            <w:tcBorders>
              <w:top w:val="single" w:sz="4" w:space="0" w:color="auto"/>
              <w:bottom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w:t>
            </w:r>
          </w:p>
        </w:tc>
        <w:tc>
          <w:tcPr>
            <w:tcW w:w="6703" w:type="dxa"/>
            <w:tcBorders>
              <w:top w:val="single" w:sz="4" w:space="0" w:color="auto"/>
              <w:bottom w:val="single" w:sz="4" w:space="0" w:color="auto"/>
            </w:tcBorders>
          </w:tcPr>
          <w:p w:rsidR="002E50EC" w:rsidRPr="00677C15" w:rsidRDefault="00D66005" w:rsidP="00D66005">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w:t>
            </w:r>
            <w:r w:rsidR="002E50EC" w:rsidRPr="00677C15">
              <w:rPr>
                <w:rFonts w:ascii="Times New Roman" w:hAnsi="Times New Roman" w:cs="Times New Roman"/>
                <w:sz w:val="24"/>
                <w:szCs w:val="24"/>
              </w:rPr>
              <w:t xml:space="preserve"> по превентивной консервации библиотечных фондов, </w:t>
            </w:r>
            <w:r>
              <w:rPr>
                <w:rFonts w:ascii="Times New Roman" w:hAnsi="Times New Roman" w:cs="Times New Roman"/>
                <w:sz w:val="24"/>
                <w:szCs w:val="24"/>
              </w:rPr>
              <w:t>специалист</w:t>
            </w:r>
            <w:r w:rsidRPr="00677C15">
              <w:rPr>
                <w:rFonts w:ascii="Times New Roman" w:hAnsi="Times New Roman" w:cs="Times New Roman"/>
                <w:sz w:val="24"/>
                <w:szCs w:val="24"/>
              </w:rPr>
              <w:t xml:space="preserve"> </w:t>
            </w:r>
            <w:r w:rsidR="002E50EC" w:rsidRPr="00677C15">
              <w:rPr>
                <w:rFonts w:ascii="Times New Roman" w:hAnsi="Times New Roman" w:cs="Times New Roman"/>
                <w:sz w:val="24"/>
                <w:szCs w:val="24"/>
              </w:rPr>
              <w:t xml:space="preserve">по массовой консервации библиотечных фондов, </w:t>
            </w:r>
            <w:r>
              <w:rPr>
                <w:rFonts w:ascii="Times New Roman" w:hAnsi="Times New Roman" w:cs="Times New Roman"/>
                <w:sz w:val="24"/>
                <w:szCs w:val="24"/>
              </w:rPr>
              <w:t>специалист</w:t>
            </w:r>
            <w:r w:rsidRPr="00677C15">
              <w:rPr>
                <w:rFonts w:ascii="Times New Roman" w:hAnsi="Times New Roman" w:cs="Times New Roman"/>
                <w:sz w:val="24"/>
                <w:szCs w:val="24"/>
              </w:rPr>
              <w:t xml:space="preserve"> </w:t>
            </w:r>
            <w:r w:rsidR="002E50EC" w:rsidRPr="00677C15">
              <w:rPr>
                <w:rFonts w:ascii="Times New Roman" w:hAnsi="Times New Roman" w:cs="Times New Roman"/>
                <w:sz w:val="24"/>
                <w:szCs w:val="24"/>
              </w:rPr>
              <w:t>по библиотечно-выставочной работе:</w:t>
            </w:r>
          </w:p>
        </w:tc>
        <w:tc>
          <w:tcPr>
            <w:tcW w:w="2113" w:type="dxa"/>
            <w:tcBorders>
              <w:top w:val="single" w:sz="4" w:space="0" w:color="auto"/>
              <w:bottom w:val="single" w:sz="4" w:space="0" w:color="auto"/>
            </w:tcBorders>
          </w:tcPr>
          <w:p w:rsidR="002E50EC" w:rsidRPr="00677C15"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7530</w:t>
            </w:r>
          </w:p>
        </w:tc>
      </w:tr>
      <w:tr w:rsidR="002E50EC" w:rsidTr="00216608">
        <w:tc>
          <w:tcPr>
            <w:tcW w:w="540"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6560</w:t>
            </w:r>
          </w:p>
        </w:tc>
      </w:tr>
      <w:tr w:rsidR="002E50EC" w:rsidTr="00216608">
        <w:tc>
          <w:tcPr>
            <w:tcW w:w="540"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5870</w:t>
            </w:r>
          </w:p>
        </w:tc>
      </w:tr>
      <w:tr w:rsidR="002E50EC" w:rsidTr="00216608">
        <w:tc>
          <w:tcPr>
            <w:tcW w:w="540" w:type="dxa"/>
            <w:tcBorders>
              <w:top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8.</w:t>
            </w:r>
          </w:p>
        </w:tc>
        <w:tc>
          <w:tcPr>
            <w:tcW w:w="6703" w:type="dxa"/>
            <w:tcBorders>
              <w:top w:val="single" w:sz="4" w:space="0" w:color="auto"/>
            </w:tcBorders>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Эксперт по комплектованию библиотечного фонда</w:t>
            </w:r>
          </w:p>
        </w:tc>
        <w:tc>
          <w:tcPr>
            <w:tcW w:w="2113" w:type="dxa"/>
            <w:tcBorders>
              <w:top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7530</w:t>
            </w:r>
          </w:p>
        </w:tc>
      </w:tr>
    </w:tbl>
    <w:p w:rsidR="006E616B" w:rsidRPr="00D66005" w:rsidRDefault="006E616B" w:rsidP="00E80520">
      <w:pPr>
        <w:pStyle w:val="ConsPlusNormal"/>
        <w:jc w:val="center"/>
        <w:rPr>
          <w:rFonts w:ascii="Times New Roman" w:hAnsi="Times New Roman" w:cs="Times New Roman"/>
          <w:b/>
          <w:sz w:val="24"/>
          <w:szCs w:val="24"/>
        </w:rPr>
      </w:pPr>
      <w:r w:rsidRPr="00D66005">
        <w:rPr>
          <w:rFonts w:ascii="Times New Roman" w:hAnsi="Times New Roman" w:cs="Times New Roman"/>
          <w:b/>
          <w:sz w:val="24"/>
          <w:szCs w:val="24"/>
          <w:lang w:val="en-US"/>
        </w:rPr>
        <w:lastRenderedPageBreak/>
        <w:t>II</w:t>
      </w:r>
      <w:r w:rsidR="00323ABD" w:rsidRPr="00D66005">
        <w:rPr>
          <w:rFonts w:ascii="Times New Roman" w:hAnsi="Times New Roman" w:cs="Times New Roman"/>
          <w:b/>
          <w:sz w:val="24"/>
          <w:szCs w:val="24"/>
          <w:lang w:val="en-US"/>
        </w:rPr>
        <w:t>I</w:t>
      </w:r>
      <w:r w:rsidRPr="00D66005">
        <w:rPr>
          <w:rFonts w:ascii="Times New Roman" w:hAnsi="Times New Roman" w:cs="Times New Roman"/>
          <w:b/>
          <w:sz w:val="24"/>
          <w:szCs w:val="24"/>
        </w:rPr>
        <w:t>. Должностные оклады руководителей, специалистов и других служащих муниципальных бюджетных культурно-досуговых организаций, центров (домов народного творчества), дворцов и домов культуры, парков культуры и отдыха, центров досуга, кинотеатров и других учреждений аналогичных организаций культурно-досугового типа городского округа «Вуктыл»</w:t>
      </w:r>
    </w:p>
    <w:p w:rsidR="006E616B" w:rsidRPr="00D66005" w:rsidRDefault="006E616B" w:rsidP="006E616B">
      <w:pPr>
        <w:pStyle w:val="ConsPlusNormal"/>
        <w:jc w:val="center"/>
        <w:rPr>
          <w:rFonts w:ascii="Times New Roman" w:hAnsi="Times New Roman" w:cs="Times New Roman"/>
          <w:b/>
          <w:sz w:val="24"/>
          <w:szCs w:val="24"/>
        </w:rPr>
      </w:pPr>
    </w:p>
    <w:p w:rsidR="006E616B" w:rsidRPr="00323ABD" w:rsidRDefault="006E616B"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 Должностные оклады руководителей муниципальных бюджетных культурно-досуговых организаций, центров (домов народного творчества), дворцов и домов культуры, центров досуга, ки</w:t>
      </w:r>
      <w:r w:rsidR="00576321">
        <w:rPr>
          <w:rFonts w:ascii="Times New Roman" w:hAnsi="Times New Roman" w:cs="Times New Roman"/>
          <w:sz w:val="24"/>
          <w:szCs w:val="24"/>
        </w:rPr>
        <w:t xml:space="preserve">нотеатров и других аналогичных </w:t>
      </w:r>
      <w:r>
        <w:rPr>
          <w:rFonts w:ascii="Times New Roman" w:hAnsi="Times New Roman" w:cs="Times New Roman"/>
          <w:sz w:val="24"/>
          <w:szCs w:val="24"/>
        </w:rPr>
        <w:t>организаций культурно-досугового типа городского округа «Вуктыл»</w:t>
      </w:r>
      <w:r w:rsidR="00DC69E4">
        <w:rPr>
          <w:rFonts w:ascii="Times New Roman" w:hAnsi="Times New Roman" w:cs="Times New Roman"/>
          <w:sz w:val="24"/>
          <w:szCs w:val="24"/>
        </w:rPr>
        <w:t xml:space="preserve"> (далее - культурно-досуговые организации)</w:t>
      </w:r>
      <w:r>
        <w:rPr>
          <w:rFonts w:ascii="Times New Roman" w:hAnsi="Times New Roman" w:cs="Times New Roman"/>
          <w:sz w:val="24"/>
          <w:szCs w:val="24"/>
        </w:rPr>
        <w:t xml:space="preserve">, устанавливаемые в зависимости от группы по оплате труда руководителей, определяемой в </w:t>
      </w:r>
      <w:r w:rsidR="00323ABD">
        <w:rPr>
          <w:rFonts w:ascii="Times New Roman" w:hAnsi="Times New Roman" w:cs="Times New Roman"/>
          <w:sz w:val="24"/>
          <w:szCs w:val="24"/>
        </w:rPr>
        <w:t>соответствии с приложением № 6:</w:t>
      </w:r>
    </w:p>
    <w:p w:rsidR="002E50EC" w:rsidRDefault="002E50EC" w:rsidP="002E50EC">
      <w:pPr>
        <w:pStyle w:val="ConsPlusNormal"/>
        <w:jc w:val="both"/>
        <w:rPr>
          <w:rFonts w:ascii="Times New Roman" w:hAnsi="Times New Roman" w:cs="Times New Roman"/>
          <w:sz w:val="24"/>
          <w:szCs w:val="24"/>
        </w:rPr>
      </w:pPr>
    </w:p>
    <w:tbl>
      <w:tblPr>
        <w:tblStyle w:val="a3"/>
        <w:tblW w:w="0" w:type="auto"/>
        <w:tblInd w:w="108" w:type="dxa"/>
        <w:tblBorders>
          <w:bottom w:val="none" w:sz="0" w:space="0" w:color="auto"/>
        </w:tblBorders>
        <w:tblLook w:val="04A0"/>
      </w:tblPr>
      <w:tblGrid>
        <w:gridCol w:w="540"/>
        <w:gridCol w:w="5020"/>
        <w:gridCol w:w="987"/>
        <w:gridCol w:w="983"/>
        <w:gridCol w:w="983"/>
        <w:gridCol w:w="843"/>
      </w:tblGrid>
      <w:tr w:rsidR="00576321" w:rsidTr="00576321">
        <w:tc>
          <w:tcPr>
            <w:tcW w:w="540" w:type="dxa"/>
            <w:vMerge w:val="restart"/>
          </w:tcPr>
          <w:p w:rsidR="00576321" w:rsidRDefault="00576321" w:rsidP="007B2614">
            <w:pPr>
              <w:pStyle w:val="ConsPlusNormal"/>
              <w:jc w:val="both"/>
              <w:rPr>
                <w:rFonts w:ascii="Times New Roman" w:hAnsi="Times New Roman" w:cs="Times New Roman"/>
                <w:sz w:val="24"/>
              </w:rPr>
            </w:pPr>
            <w:r>
              <w:rPr>
                <w:rFonts w:ascii="Times New Roman" w:hAnsi="Times New Roman" w:cs="Times New Roman"/>
                <w:sz w:val="24"/>
                <w:szCs w:val="24"/>
              </w:rPr>
              <w:t>№</w:t>
            </w:r>
            <w:r w:rsidRPr="00B01428">
              <w:rPr>
                <w:rFonts w:ascii="Times New Roman" w:hAnsi="Times New Roman" w:cs="Times New Roman"/>
                <w:sz w:val="24"/>
                <w:szCs w:val="24"/>
              </w:rPr>
              <w:t xml:space="preserve"> п/п</w:t>
            </w:r>
          </w:p>
        </w:tc>
        <w:tc>
          <w:tcPr>
            <w:tcW w:w="5020" w:type="dxa"/>
            <w:vMerge w:val="restart"/>
          </w:tcPr>
          <w:p w:rsidR="00576321" w:rsidRDefault="00576321" w:rsidP="007B2614">
            <w:pPr>
              <w:pStyle w:val="ConsPlusNormal"/>
              <w:jc w:val="center"/>
              <w:rPr>
                <w:rFonts w:ascii="Times New Roman" w:hAnsi="Times New Roman" w:cs="Times New Roman"/>
                <w:sz w:val="24"/>
              </w:rPr>
            </w:pPr>
            <w:r w:rsidRPr="00B01428">
              <w:rPr>
                <w:rFonts w:ascii="Times New Roman" w:hAnsi="Times New Roman" w:cs="Times New Roman"/>
                <w:sz w:val="24"/>
                <w:szCs w:val="24"/>
              </w:rPr>
              <w:t>Наименование должности</w:t>
            </w:r>
          </w:p>
        </w:tc>
        <w:tc>
          <w:tcPr>
            <w:tcW w:w="3796" w:type="dxa"/>
            <w:gridSpan w:val="4"/>
          </w:tcPr>
          <w:p w:rsidR="00576321" w:rsidRDefault="00576321" w:rsidP="007B2614">
            <w:pPr>
              <w:pStyle w:val="ConsPlusNormal"/>
              <w:jc w:val="center"/>
              <w:rPr>
                <w:rFonts w:ascii="Times New Roman" w:hAnsi="Times New Roman" w:cs="Times New Roman"/>
                <w:sz w:val="24"/>
              </w:rPr>
            </w:pPr>
            <w:r w:rsidRPr="00B01428">
              <w:rPr>
                <w:rFonts w:ascii="Times New Roman" w:hAnsi="Times New Roman" w:cs="Times New Roman"/>
                <w:sz w:val="24"/>
                <w:szCs w:val="24"/>
              </w:rPr>
              <w:t>Должностной оклад (рублей)</w:t>
            </w:r>
          </w:p>
        </w:tc>
      </w:tr>
      <w:tr w:rsidR="00576321" w:rsidTr="00576321">
        <w:tc>
          <w:tcPr>
            <w:tcW w:w="540" w:type="dxa"/>
            <w:vMerge/>
          </w:tcPr>
          <w:p w:rsidR="00576321" w:rsidRDefault="00576321" w:rsidP="007B2614">
            <w:pPr>
              <w:pStyle w:val="ConsPlusNormal"/>
              <w:jc w:val="both"/>
              <w:rPr>
                <w:rFonts w:ascii="Times New Roman" w:hAnsi="Times New Roman" w:cs="Times New Roman"/>
                <w:sz w:val="24"/>
              </w:rPr>
            </w:pPr>
          </w:p>
        </w:tc>
        <w:tc>
          <w:tcPr>
            <w:tcW w:w="5020" w:type="dxa"/>
            <w:vMerge/>
          </w:tcPr>
          <w:p w:rsidR="00576321" w:rsidRDefault="00576321" w:rsidP="007B2614">
            <w:pPr>
              <w:pStyle w:val="ConsPlusNormal"/>
              <w:jc w:val="center"/>
              <w:rPr>
                <w:rFonts w:ascii="Times New Roman" w:hAnsi="Times New Roman" w:cs="Times New Roman"/>
                <w:sz w:val="24"/>
              </w:rPr>
            </w:pPr>
          </w:p>
        </w:tc>
        <w:tc>
          <w:tcPr>
            <w:tcW w:w="3796" w:type="dxa"/>
            <w:gridSpan w:val="4"/>
          </w:tcPr>
          <w:p w:rsidR="00576321" w:rsidRDefault="00576321" w:rsidP="007B2614">
            <w:pPr>
              <w:pStyle w:val="ConsPlusNormal"/>
              <w:jc w:val="center"/>
              <w:rPr>
                <w:rFonts w:ascii="Times New Roman" w:hAnsi="Times New Roman" w:cs="Times New Roman"/>
                <w:sz w:val="24"/>
              </w:rPr>
            </w:pPr>
            <w:r w:rsidRPr="00B01428">
              <w:rPr>
                <w:rFonts w:ascii="Times New Roman" w:hAnsi="Times New Roman" w:cs="Times New Roman"/>
                <w:sz w:val="24"/>
                <w:szCs w:val="24"/>
              </w:rPr>
              <w:t>Группа по оплате труда руководителей</w:t>
            </w:r>
          </w:p>
        </w:tc>
      </w:tr>
      <w:tr w:rsidR="00576321" w:rsidRPr="00B01428" w:rsidTr="00576321">
        <w:tc>
          <w:tcPr>
            <w:tcW w:w="540" w:type="dxa"/>
            <w:vMerge/>
          </w:tcPr>
          <w:p w:rsidR="00576321" w:rsidRDefault="00576321" w:rsidP="007B2614">
            <w:pPr>
              <w:pStyle w:val="ConsPlusNormal"/>
              <w:jc w:val="both"/>
              <w:rPr>
                <w:rFonts w:ascii="Times New Roman" w:hAnsi="Times New Roman" w:cs="Times New Roman"/>
                <w:sz w:val="24"/>
              </w:rPr>
            </w:pPr>
          </w:p>
        </w:tc>
        <w:tc>
          <w:tcPr>
            <w:tcW w:w="5020" w:type="dxa"/>
            <w:vMerge/>
          </w:tcPr>
          <w:p w:rsidR="00576321" w:rsidRDefault="00576321" w:rsidP="007B2614">
            <w:pPr>
              <w:pStyle w:val="ConsPlusNormal"/>
              <w:jc w:val="both"/>
              <w:rPr>
                <w:rFonts w:ascii="Times New Roman" w:hAnsi="Times New Roman" w:cs="Times New Roman"/>
                <w:sz w:val="24"/>
              </w:rPr>
            </w:pPr>
          </w:p>
        </w:tc>
        <w:tc>
          <w:tcPr>
            <w:tcW w:w="987"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w:t>
            </w:r>
          </w:p>
        </w:tc>
        <w:tc>
          <w:tcPr>
            <w:tcW w:w="983"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w:t>
            </w:r>
          </w:p>
        </w:tc>
        <w:tc>
          <w:tcPr>
            <w:tcW w:w="983"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III</w:t>
            </w:r>
          </w:p>
        </w:tc>
        <w:tc>
          <w:tcPr>
            <w:tcW w:w="843"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IV</w:t>
            </w:r>
          </w:p>
        </w:tc>
      </w:tr>
    </w:tbl>
    <w:p w:rsidR="00576321" w:rsidRPr="00576321" w:rsidRDefault="00576321" w:rsidP="002E50EC">
      <w:pPr>
        <w:pStyle w:val="ConsPlusNormal"/>
        <w:jc w:val="both"/>
        <w:rPr>
          <w:rFonts w:ascii="Times New Roman" w:hAnsi="Times New Roman" w:cs="Times New Roman"/>
          <w:sz w:val="2"/>
          <w:szCs w:val="2"/>
        </w:rPr>
      </w:pPr>
    </w:p>
    <w:tbl>
      <w:tblPr>
        <w:tblStyle w:val="a3"/>
        <w:tblW w:w="0" w:type="auto"/>
        <w:tblInd w:w="108" w:type="dxa"/>
        <w:tblLook w:val="04A0"/>
      </w:tblPr>
      <w:tblGrid>
        <w:gridCol w:w="540"/>
        <w:gridCol w:w="5020"/>
        <w:gridCol w:w="987"/>
        <w:gridCol w:w="983"/>
        <w:gridCol w:w="983"/>
        <w:gridCol w:w="843"/>
      </w:tblGrid>
      <w:tr w:rsidR="002E50EC" w:rsidTr="00576321">
        <w:trPr>
          <w:tblHeader/>
        </w:trPr>
        <w:tc>
          <w:tcPr>
            <w:tcW w:w="540"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1</w:t>
            </w:r>
          </w:p>
        </w:tc>
        <w:tc>
          <w:tcPr>
            <w:tcW w:w="5020"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2</w:t>
            </w:r>
          </w:p>
        </w:tc>
        <w:tc>
          <w:tcPr>
            <w:tcW w:w="987"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3</w:t>
            </w:r>
          </w:p>
        </w:tc>
        <w:tc>
          <w:tcPr>
            <w:tcW w:w="983"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4</w:t>
            </w:r>
          </w:p>
        </w:tc>
        <w:tc>
          <w:tcPr>
            <w:tcW w:w="983"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5</w:t>
            </w:r>
          </w:p>
        </w:tc>
        <w:tc>
          <w:tcPr>
            <w:tcW w:w="843"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6</w:t>
            </w:r>
          </w:p>
        </w:tc>
      </w:tr>
      <w:tr w:rsidR="002E50EC" w:rsidTr="007877DE">
        <w:tc>
          <w:tcPr>
            <w:tcW w:w="9356" w:type="dxa"/>
            <w:gridSpan w:val="6"/>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Руководители</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Директор (заведующий) дома (дворца) культуры, клуба, централизованной (межпоселенческой) клубной системы, парк</w:t>
            </w:r>
            <w:r w:rsidR="00DC69E4">
              <w:rPr>
                <w:rFonts w:ascii="Times New Roman" w:hAnsi="Times New Roman" w:cs="Times New Roman"/>
                <w:sz w:val="24"/>
                <w:szCs w:val="24"/>
              </w:rPr>
              <w:t>а</w:t>
            </w:r>
            <w:r>
              <w:rPr>
                <w:rFonts w:ascii="Times New Roman" w:hAnsi="Times New Roman" w:cs="Times New Roman"/>
                <w:sz w:val="24"/>
                <w:szCs w:val="24"/>
              </w:rPr>
              <w:t xml:space="preserve"> культуры и отдыха, городского сада и других аналогичных культурно-досуговых организаций</w:t>
            </w:r>
          </w:p>
        </w:tc>
        <w:tc>
          <w:tcPr>
            <w:tcW w:w="987" w:type="dxa"/>
          </w:tcPr>
          <w:p w:rsidR="002E50EC" w:rsidRPr="00B01428"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10220</w:t>
            </w:r>
          </w:p>
        </w:tc>
        <w:tc>
          <w:tcPr>
            <w:tcW w:w="983" w:type="dxa"/>
          </w:tcPr>
          <w:p w:rsidR="002E50EC" w:rsidRPr="00B01428"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9570</w:t>
            </w:r>
          </w:p>
        </w:tc>
        <w:tc>
          <w:tcPr>
            <w:tcW w:w="983" w:type="dxa"/>
          </w:tcPr>
          <w:p w:rsidR="002E50EC" w:rsidRPr="00B01428" w:rsidRDefault="002E50EC" w:rsidP="00EC2724">
            <w:pPr>
              <w:pStyle w:val="ConsPlusNormal"/>
              <w:jc w:val="center"/>
              <w:rPr>
                <w:rFonts w:ascii="Times New Roman" w:hAnsi="Times New Roman" w:cs="Times New Roman"/>
                <w:sz w:val="24"/>
                <w:szCs w:val="24"/>
              </w:rPr>
            </w:pPr>
            <w:r>
              <w:rPr>
                <w:rFonts w:ascii="Times New Roman" w:hAnsi="Times New Roman" w:cs="Times New Roman"/>
                <w:sz w:val="24"/>
                <w:szCs w:val="24"/>
              </w:rPr>
              <w:t>89</w:t>
            </w:r>
            <w:r w:rsidR="00EC2724">
              <w:rPr>
                <w:rFonts w:ascii="Times New Roman" w:hAnsi="Times New Roman" w:cs="Times New Roman"/>
                <w:sz w:val="24"/>
                <w:szCs w:val="24"/>
              </w:rPr>
              <w:t>40</w:t>
            </w:r>
          </w:p>
        </w:tc>
        <w:tc>
          <w:tcPr>
            <w:tcW w:w="843" w:type="dxa"/>
          </w:tcPr>
          <w:p w:rsidR="002E50EC" w:rsidRPr="00B01428" w:rsidRDefault="002E50EC" w:rsidP="00EC2724">
            <w:pPr>
              <w:pStyle w:val="ConsPlusNormal"/>
              <w:jc w:val="center"/>
              <w:rPr>
                <w:rFonts w:ascii="Times New Roman" w:hAnsi="Times New Roman" w:cs="Times New Roman"/>
                <w:sz w:val="24"/>
                <w:szCs w:val="24"/>
              </w:rPr>
            </w:pPr>
            <w:r>
              <w:rPr>
                <w:rFonts w:ascii="Times New Roman" w:hAnsi="Times New Roman" w:cs="Times New Roman"/>
                <w:sz w:val="24"/>
                <w:szCs w:val="24"/>
              </w:rPr>
              <w:t>828</w:t>
            </w:r>
            <w:r w:rsidR="00EC2724">
              <w:rPr>
                <w:rFonts w:ascii="Times New Roman" w:hAnsi="Times New Roman" w:cs="Times New Roman"/>
                <w:sz w:val="24"/>
                <w:szCs w:val="24"/>
              </w:rPr>
              <w:t>5</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Заместитель директора, главный бухгалтер научно-методического центра народного творчества, дома (центра) народного творчества, центра народной культуры (культуры и досуга) и других аналогичных учреждений и организаций, обеспечивающих методическое руководство организациями культурно-досугового типа</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843" w:type="dxa"/>
          </w:tcPr>
          <w:p w:rsidR="002E50EC" w:rsidRPr="006E616B" w:rsidRDefault="002E50EC" w:rsidP="007877DE">
            <w:pPr>
              <w:pStyle w:val="ConsPlusNormal"/>
              <w:ind w:left="-90" w:firstLine="90"/>
              <w:jc w:val="center"/>
              <w:rPr>
                <w:rFonts w:ascii="Times New Roman" w:hAnsi="Times New Roman" w:cs="Times New Roman"/>
                <w:sz w:val="24"/>
                <w:szCs w:val="24"/>
              </w:rPr>
            </w:pPr>
            <w:r w:rsidRPr="006E616B">
              <w:rPr>
                <w:rFonts w:ascii="Times New Roman" w:hAnsi="Times New Roman" w:cs="Times New Roman"/>
                <w:sz w:val="24"/>
                <w:szCs w:val="24"/>
              </w:rPr>
              <w:t>8125</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020" w:type="dxa"/>
          </w:tcPr>
          <w:p w:rsidR="00E80520"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Заместитель директора (заведующего), главный бухгалтер дома (дворца) культуры, клуба, централизованной (межпоселенческой) клубной системы, парка культуры и отдыха, городского сада, кинотеатра и других аналогичных культурно-досуговых организаций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Заместитель руководителя другого учреждения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11135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10460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Главный бухгалтер другого учреждения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10460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5020" w:type="dxa"/>
          </w:tcPr>
          <w:p w:rsidR="00E80520"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Художественный руководитель клубного учреждения, парка культуры и отдыха, городского сада, научно-методического центра народного творчества, дома (центра) народного творчества, центра народной культуры (культуры и досуга) и других аналогичных учреждений и организаций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 xml:space="preserve">Заведующий филиалом организации культуры </w:t>
            </w:r>
            <w:r w:rsidRPr="006E616B">
              <w:rPr>
                <w:rFonts w:ascii="Times New Roman" w:hAnsi="Times New Roman" w:cs="Times New Roman"/>
                <w:sz w:val="24"/>
                <w:szCs w:val="24"/>
              </w:rPr>
              <w:lastRenderedPageBreak/>
              <w:t>клубного типа (централизованной (межпоселенческой) клубной системы)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lastRenderedPageBreak/>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Художественный руководитель филиала организации культуры клубного типа (централизованной (межпоселенческой) клубной системы)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фильмобазой (фильмохранилищем)</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5020" w:type="dxa"/>
          </w:tcPr>
          <w:p w:rsidR="002E50EC" w:rsidRPr="006E616B" w:rsidRDefault="002E50EC" w:rsidP="007877DE">
            <w:pPr>
              <w:pStyle w:val="ConsPlusNormal"/>
              <w:rPr>
                <w:rFonts w:ascii="Times New Roman" w:hAnsi="Times New Roman" w:cs="Times New Roman"/>
                <w:sz w:val="24"/>
                <w:szCs w:val="24"/>
              </w:rPr>
            </w:pPr>
            <w:r w:rsidRPr="006E616B">
              <w:rPr>
                <w:rFonts w:ascii="Times New Roman" w:hAnsi="Times New Roman" w:cs="Times New Roman"/>
                <w:sz w:val="24"/>
                <w:szCs w:val="24"/>
              </w:rPr>
              <w:t xml:space="preserve">Заведующий </w:t>
            </w:r>
            <w:r w:rsidRPr="00FE3DEC">
              <w:rPr>
                <w:rFonts w:ascii="Times New Roman" w:hAnsi="Times New Roman" w:cs="Times New Roman"/>
                <w:sz w:val="24"/>
                <w:szCs w:val="24"/>
              </w:rPr>
              <w:t>автоклубом</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отделом дома (дворца) культуры и отдыха, дома народного творчества, парка культуры и отдыха, городского сада, научно-методического центра народного творчества, центра народной культуры (культуры и досуга) и других аналогичных учреждений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(начальники) основными отделами, определяющими техническую, экономическую политику или политику по профилю деятельности других учреждений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сектором дома (дворца) культуры и отдыха, дома народного творчества, парка культуры и отдыха, городского сада, научно-методического центра народного творчества, центра народной культуры (культуры и досуга) и других аналогичных учреждений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6560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основными секторами, определяющими техническую, экономическую политику или политику по профилю деятельности других учреждений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5020" w:type="dxa"/>
          </w:tcPr>
          <w:p w:rsidR="002E50EC" w:rsidRPr="006E616B" w:rsidRDefault="002E50EC" w:rsidP="007377A3">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(начальники) неосновными отделами и секторами учреждения (</w:t>
            </w:r>
            <w:r w:rsidR="007377A3" w:rsidRPr="006E616B">
              <w:rPr>
                <w:rFonts w:ascii="Times New Roman" w:hAnsi="Times New Roman" w:cs="Times New Roman"/>
                <w:sz w:val="24"/>
                <w:szCs w:val="24"/>
              </w:rPr>
              <w:t>хозяйственного</w:t>
            </w:r>
            <w:r w:rsidR="007377A3">
              <w:rPr>
                <w:rFonts w:ascii="Times New Roman" w:hAnsi="Times New Roman" w:cs="Times New Roman"/>
                <w:sz w:val="24"/>
                <w:szCs w:val="24"/>
              </w:rPr>
              <w:t>,</w:t>
            </w:r>
            <w:r w:rsidR="007377A3" w:rsidRPr="006E616B">
              <w:rPr>
                <w:rFonts w:ascii="Times New Roman" w:hAnsi="Times New Roman" w:cs="Times New Roman"/>
                <w:sz w:val="24"/>
                <w:szCs w:val="24"/>
              </w:rPr>
              <w:t xml:space="preserve"> </w:t>
            </w:r>
            <w:r w:rsidR="007377A3">
              <w:rPr>
                <w:rFonts w:ascii="Times New Roman" w:hAnsi="Times New Roman" w:cs="Times New Roman"/>
                <w:sz w:val="24"/>
                <w:szCs w:val="24"/>
              </w:rPr>
              <w:t>кадров, гражданской обороны</w:t>
            </w:r>
            <w:r w:rsidRPr="006E616B">
              <w:rPr>
                <w:rFonts w:ascii="Times New Roman" w:hAnsi="Times New Roman" w:cs="Times New Roman"/>
                <w:sz w:val="24"/>
                <w:szCs w:val="24"/>
              </w:rPr>
              <w:t>), службами, бюро микрофильм</w:t>
            </w:r>
            <w:r w:rsidR="00D66005">
              <w:rPr>
                <w:rFonts w:ascii="Times New Roman" w:hAnsi="Times New Roman" w:cs="Times New Roman"/>
                <w:sz w:val="24"/>
                <w:szCs w:val="24"/>
              </w:rPr>
              <w:t>ирования, фотолабораторией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6955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6500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6050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отделом филиала организации культуры клубного типа (централизованной (межпоселенческой) клубной системы)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6560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5020" w:type="dxa"/>
          </w:tcPr>
          <w:p w:rsidR="002E50EC" w:rsidRPr="006E616B" w:rsidRDefault="002E50EC" w:rsidP="007377A3">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сектором, заведующие (начальники) неосновными отделами филиала организации культуры клубного типа (централизованной (межпоселенческой) клубной системы) (</w:t>
            </w:r>
            <w:r w:rsidR="007377A3" w:rsidRPr="006E616B">
              <w:rPr>
                <w:rFonts w:ascii="Times New Roman" w:hAnsi="Times New Roman" w:cs="Times New Roman"/>
                <w:sz w:val="24"/>
                <w:szCs w:val="24"/>
              </w:rPr>
              <w:t>хозяйственного</w:t>
            </w:r>
            <w:r w:rsidR="007377A3">
              <w:rPr>
                <w:rFonts w:ascii="Times New Roman" w:hAnsi="Times New Roman" w:cs="Times New Roman"/>
                <w:sz w:val="24"/>
                <w:szCs w:val="24"/>
              </w:rPr>
              <w:t>,</w:t>
            </w:r>
            <w:r w:rsidR="007377A3" w:rsidRPr="006E616B">
              <w:rPr>
                <w:rFonts w:ascii="Times New Roman" w:hAnsi="Times New Roman" w:cs="Times New Roman"/>
                <w:sz w:val="24"/>
                <w:szCs w:val="24"/>
              </w:rPr>
              <w:t xml:space="preserve"> </w:t>
            </w:r>
            <w:r w:rsidR="007377A3">
              <w:rPr>
                <w:rFonts w:ascii="Times New Roman" w:hAnsi="Times New Roman" w:cs="Times New Roman"/>
                <w:sz w:val="24"/>
                <w:szCs w:val="24"/>
              </w:rPr>
              <w:t>кадров, гражданской обороны</w:t>
            </w:r>
            <w:r w:rsidRPr="006E616B">
              <w:rPr>
                <w:rFonts w:ascii="Times New Roman" w:hAnsi="Times New Roman" w:cs="Times New Roman"/>
                <w:sz w:val="24"/>
                <w:szCs w:val="24"/>
              </w:rPr>
              <w:t>), службами, бюро микрофильм</w:t>
            </w:r>
            <w:r w:rsidR="00D66005">
              <w:rPr>
                <w:rFonts w:ascii="Times New Roman" w:hAnsi="Times New Roman" w:cs="Times New Roman"/>
                <w:sz w:val="24"/>
                <w:szCs w:val="24"/>
              </w:rPr>
              <w:t>ирования, фотолабораторией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6955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6050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5690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отделами и секторами фильмобазы (фильмохранилища)</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6560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6160</w:t>
            </w:r>
          </w:p>
        </w:tc>
      </w:tr>
    </w:tbl>
    <w:p w:rsidR="00576321" w:rsidRDefault="00576321" w:rsidP="009569AA">
      <w:pPr>
        <w:pStyle w:val="ConsPlusNormal"/>
        <w:ind w:firstLine="851"/>
        <w:jc w:val="both"/>
        <w:rPr>
          <w:rFonts w:ascii="Times New Roman" w:hAnsi="Times New Roman" w:cs="Times New Roman"/>
          <w:sz w:val="24"/>
        </w:rPr>
      </w:pPr>
    </w:p>
    <w:p w:rsidR="00D52E2F" w:rsidRDefault="008109B9" w:rsidP="009569AA">
      <w:pPr>
        <w:pStyle w:val="ConsPlusNormal"/>
        <w:ind w:firstLine="851"/>
        <w:jc w:val="both"/>
        <w:rPr>
          <w:rFonts w:ascii="Times New Roman" w:hAnsi="Times New Roman" w:cs="Times New Roman"/>
          <w:sz w:val="24"/>
        </w:rPr>
      </w:pPr>
      <w:r>
        <w:rPr>
          <w:rFonts w:ascii="Times New Roman" w:hAnsi="Times New Roman" w:cs="Times New Roman"/>
          <w:sz w:val="24"/>
        </w:rPr>
        <w:t xml:space="preserve">1.1. </w:t>
      </w:r>
      <w:r w:rsidR="00D52E2F" w:rsidRPr="00D52E2F">
        <w:rPr>
          <w:rFonts w:ascii="Times New Roman" w:hAnsi="Times New Roman" w:cs="Times New Roman"/>
          <w:sz w:val="24"/>
        </w:rPr>
        <w:t xml:space="preserve">Заместителям руководителей структурных подразделений, главного </w:t>
      </w:r>
      <w:r w:rsidR="00D52E2F" w:rsidRPr="00D52E2F">
        <w:rPr>
          <w:rFonts w:ascii="Times New Roman" w:hAnsi="Times New Roman" w:cs="Times New Roman"/>
          <w:sz w:val="24"/>
        </w:rPr>
        <w:lastRenderedPageBreak/>
        <w:t>бухгалтера культурно-досуговых организаций устанавливается должностной оклад на 10 процентов ниже должностного оклада соответствующего руководителя, главного бухгалтера.</w:t>
      </w:r>
    </w:p>
    <w:p w:rsidR="00D52E2F" w:rsidRPr="00D52E2F" w:rsidRDefault="00D52E2F" w:rsidP="009569AA">
      <w:pPr>
        <w:pStyle w:val="ConsPlusNormal"/>
        <w:ind w:firstLine="851"/>
        <w:jc w:val="both"/>
        <w:rPr>
          <w:rFonts w:ascii="Times New Roman" w:hAnsi="Times New Roman" w:cs="Times New Roman"/>
          <w:sz w:val="24"/>
        </w:rPr>
      </w:pPr>
      <w:r>
        <w:rPr>
          <w:rFonts w:ascii="Times New Roman" w:hAnsi="Times New Roman" w:cs="Times New Roman"/>
          <w:sz w:val="24"/>
        </w:rPr>
        <w:t>2. Должностные оклады руководителей, специалистов и других служащих культурно-досуговых организаций</w:t>
      </w:r>
      <w:r w:rsidR="00DC69E4">
        <w:rPr>
          <w:rFonts w:ascii="Times New Roman" w:hAnsi="Times New Roman" w:cs="Times New Roman"/>
          <w:sz w:val="24"/>
        </w:rPr>
        <w:t xml:space="preserve"> </w:t>
      </w:r>
      <w:r w:rsidR="00453864">
        <w:rPr>
          <w:rFonts w:ascii="Times New Roman" w:hAnsi="Times New Roman" w:cs="Times New Roman"/>
          <w:sz w:val="24"/>
        </w:rPr>
        <w:t>по профессиональным квалификационным группам:</w:t>
      </w:r>
    </w:p>
    <w:p w:rsidR="007877DE" w:rsidRDefault="007877DE" w:rsidP="007877DE">
      <w:pPr>
        <w:pStyle w:val="ConsPlusNormal"/>
        <w:rPr>
          <w:rFonts w:ascii="Times New Roman" w:hAnsi="Times New Roman" w:cs="Times New Roman"/>
          <w:sz w:val="24"/>
          <w:szCs w:val="24"/>
        </w:rPr>
      </w:pPr>
    </w:p>
    <w:p w:rsidR="003C78AC" w:rsidRDefault="007877DE"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Профессиональная квалификационная группа «Должности руководящего состава учреждений культуры, искусства и кинематографии»</w:t>
      </w:r>
    </w:p>
    <w:p w:rsidR="003C78AC" w:rsidRDefault="003C78AC" w:rsidP="003C78AC">
      <w:pPr>
        <w:pStyle w:val="ConsPlusNormal"/>
        <w:jc w:val="center"/>
        <w:rPr>
          <w:rFonts w:ascii="Times New Roman" w:hAnsi="Times New Roman" w:cs="Times New Roman"/>
          <w:sz w:val="24"/>
          <w:szCs w:val="24"/>
        </w:rPr>
      </w:pPr>
    </w:p>
    <w:tbl>
      <w:tblPr>
        <w:tblStyle w:val="a3"/>
        <w:tblW w:w="0" w:type="auto"/>
        <w:tblInd w:w="108" w:type="dxa"/>
        <w:tblLook w:val="04A0"/>
      </w:tblPr>
      <w:tblGrid>
        <w:gridCol w:w="540"/>
        <w:gridCol w:w="6704"/>
        <w:gridCol w:w="2112"/>
      </w:tblGrid>
      <w:tr w:rsidR="007877DE" w:rsidTr="00FC6C66">
        <w:tc>
          <w:tcPr>
            <w:tcW w:w="540" w:type="dxa"/>
          </w:tcPr>
          <w:p w:rsidR="007877DE" w:rsidRDefault="007877DE" w:rsidP="007877DE">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4" w:type="dxa"/>
          </w:tcPr>
          <w:p w:rsidR="007877DE" w:rsidRDefault="007877DE"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2" w:type="dxa"/>
          </w:tcPr>
          <w:p w:rsidR="007877DE" w:rsidRDefault="007877DE"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7877DE" w:rsidTr="00FC6C66">
        <w:tc>
          <w:tcPr>
            <w:tcW w:w="540" w:type="dxa"/>
          </w:tcPr>
          <w:p w:rsid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4" w:type="dxa"/>
          </w:tcPr>
          <w:p w:rsid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2" w:type="dxa"/>
          </w:tcPr>
          <w:p w:rsid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7877DE" w:rsidTr="00FC6C66">
        <w:tc>
          <w:tcPr>
            <w:tcW w:w="9356" w:type="dxa"/>
            <w:gridSpan w:val="3"/>
          </w:tcPr>
          <w:p w:rsid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Руководители</w:t>
            </w:r>
          </w:p>
        </w:tc>
      </w:tr>
      <w:tr w:rsidR="007877DE" w:rsidTr="00FC6C66">
        <w:tc>
          <w:tcPr>
            <w:tcW w:w="540"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1.</w:t>
            </w:r>
          </w:p>
        </w:tc>
        <w:tc>
          <w:tcPr>
            <w:tcW w:w="6704" w:type="dxa"/>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Заведующий художественно-оформительской мастерской</w:t>
            </w:r>
          </w:p>
        </w:tc>
        <w:tc>
          <w:tcPr>
            <w:tcW w:w="2112"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FC6C66">
        <w:tc>
          <w:tcPr>
            <w:tcW w:w="540"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2.</w:t>
            </w:r>
          </w:p>
        </w:tc>
        <w:tc>
          <w:tcPr>
            <w:tcW w:w="6704" w:type="dxa"/>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Заведующий отделом по эксплуатации аттракционной техники</w:t>
            </w:r>
          </w:p>
        </w:tc>
        <w:tc>
          <w:tcPr>
            <w:tcW w:w="2112"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FC6C66">
        <w:tc>
          <w:tcPr>
            <w:tcW w:w="540"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3.</w:t>
            </w:r>
          </w:p>
        </w:tc>
        <w:tc>
          <w:tcPr>
            <w:tcW w:w="6704" w:type="dxa"/>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Заведующий отделением (пунктом) по прокату кино- и видеофильмов</w:t>
            </w:r>
          </w:p>
        </w:tc>
        <w:tc>
          <w:tcPr>
            <w:tcW w:w="2112"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FC6C66">
        <w:tc>
          <w:tcPr>
            <w:tcW w:w="9356" w:type="dxa"/>
            <w:gridSpan w:val="3"/>
          </w:tcPr>
          <w:p w:rsidR="007877DE" w:rsidRP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7877DE" w:rsidTr="00216608">
        <w:tc>
          <w:tcPr>
            <w:tcW w:w="540" w:type="dxa"/>
            <w:tcBorders>
              <w:bottom w:val="single" w:sz="4" w:space="0" w:color="auto"/>
            </w:tcBorders>
          </w:tcPr>
          <w:p w:rsidR="007877DE" w:rsidRPr="007877DE" w:rsidRDefault="007877DE" w:rsidP="007877DE">
            <w:pPr>
              <w:pStyle w:val="ConsPlusNormal"/>
              <w:rPr>
                <w:rFonts w:ascii="Times New Roman" w:hAnsi="Times New Roman" w:cs="Times New Roman"/>
                <w:sz w:val="24"/>
                <w:szCs w:val="24"/>
              </w:rPr>
            </w:pPr>
            <w:r w:rsidRPr="007877DE">
              <w:rPr>
                <w:rFonts w:ascii="Times New Roman" w:hAnsi="Times New Roman" w:cs="Times New Roman"/>
                <w:sz w:val="24"/>
                <w:szCs w:val="24"/>
              </w:rPr>
              <w:t>4.</w:t>
            </w:r>
          </w:p>
        </w:tc>
        <w:tc>
          <w:tcPr>
            <w:tcW w:w="6704" w:type="dxa"/>
            <w:tcBorders>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Руководитель клубного формирования (любительского объединения, студии, коллектива самодеятельного искусства, клуба по интересам):</w:t>
            </w:r>
          </w:p>
        </w:tc>
        <w:tc>
          <w:tcPr>
            <w:tcW w:w="2112" w:type="dxa"/>
            <w:tcBorders>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6160</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5870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5580</w:t>
            </w:r>
          </w:p>
        </w:tc>
      </w:tr>
      <w:tr w:rsidR="007877DE" w:rsidTr="00216608">
        <w:tc>
          <w:tcPr>
            <w:tcW w:w="540" w:type="dxa"/>
            <w:tcBorders>
              <w:top w:val="single" w:sz="4" w:space="0" w:color="auto"/>
              <w:bottom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5.</w:t>
            </w:r>
          </w:p>
        </w:tc>
        <w:tc>
          <w:tcPr>
            <w:tcW w:w="6704" w:type="dxa"/>
            <w:tcBorders>
              <w:top w:val="single" w:sz="4" w:space="0" w:color="auto"/>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Режиссер массовых представлений:</w:t>
            </w:r>
          </w:p>
        </w:tc>
        <w:tc>
          <w:tcPr>
            <w:tcW w:w="2112" w:type="dxa"/>
            <w:tcBorders>
              <w:top w:val="single" w:sz="4" w:space="0" w:color="auto"/>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216608" w:rsidRDefault="007877DE" w:rsidP="007877DE">
            <w:pPr>
              <w:pStyle w:val="ConsPlusNormal"/>
              <w:jc w:val="center"/>
              <w:rPr>
                <w:rFonts w:ascii="Times New Roman" w:hAnsi="Times New Roman" w:cs="Times New Roman"/>
                <w:b/>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высшей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8700</w:t>
            </w:r>
          </w:p>
        </w:tc>
      </w:tr>
      <w:tr w:rsidR="007877DE" w:rsidTr="00216608">
        <w:tc>
          <w:tcPr>
            <w:tcW w:w="540" w:type="dxa"/>
            <w:tcBorders>
              <w:top w:val="nil"/>
              <w:left w:val="single" w:sz="4" w:space="0" w:color="auto"/>
              <w:bottom w:val="nil"/>
              <w:right w:val="single" w:sz="4" w:space="0" w:color="auto"/>
            </w:tcBorders>
          </w:tcPr>
          <w:p w:rsidR="007877DE" w:rsidRPr="00216608" w:rsidRDefault="007877DE" w:rsidP="007877DE">
            <w:pPr>
              <w:pStyle w:val="ConsPlusNormal"/>
              <w:jc w:val="center"/>
              <w:rPr>
                <w:rFonts w:ascii="Times New Roman" w:hAnsi="Times New Roman" w:cs="Times New Roman"/>
                <w:b/>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8125</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7040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216608">
        <w:tc>
          <w:tcPr>
            <w:tcW w:w="540" w:type="dxa"/>
            <w:tcBorders>
              <w:top w:val="single" w:sz="4" w:space="0" w:color="auto"/>
              <w:bottom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w:t>
            </w:r>
          </w:p>
        </w:tc>
        <w:tc>
          <w:tcPr>
            <w:tcW w:w="6704" w:type="dxa"/>
            <w:tcBorders>
              <w:top w:val="single" w:sz="4" w:space="0" w:color="auto"/>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Балетмейстер хореографического коллектива (студии), ансамбля песни и танца:</w:t>
            </w:r>
          </w:p>
        </w:tc>
        <w:tc>
          <w:tcPr>
            <w:tcW w:w="2112" w:type="dxa"/>
            <w:tcBorders>
              <w:top w:val="single" w:sz="4" w:space="0" w:color="auto"/>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высшей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8125</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6160</w:t>
            </w:r>
          </w:p>
        </w:tc>
      </w:tr>
      <w:tr w:rsidR="007877DE" w:rsidTr="00216608">
        <w:tc>
          <w:tcPr>
            <w:tcW w:w="540" w:type="dxa"/>
            <w:tcBorders>
              <w:top w:val="single" w:sz="4" w:space="0" w:color="auto"/>
              <w:bottom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w:t>
            </w:r>
          </w:p>
        </w:tc>
        <w:tc>
          <w:tcPr>
            <w:tcW w:w="6704" w:type="dxa"/>
            <w:tcBorders>
              <w:top w:val="single" w:sz="4" w:space="0" w:color="auto"/>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Хормейстер любительского вокального или хорового коллектива (студии):</w:t>
            </w:r>
          </w:p>
        </w:tc>
        <w:tc>
          <w:tcPr>
            <w:tcW w:w="2112" w:type="dxa"/>
            <w:tcBorders>
              <w:top w:val="single" w:sz="4" w:space="0" w:color="auto"/>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высшей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8125</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6160</w:t>
            </w:r>
          </w:p>
        </w:tc>
      </w:tr>
    </w:tbl>
    <w:p w:rsidR="009569AA" w:rsidRDefault="009569AA" w:rsidP="00F860CC">
      <w:pPr>
        <w:pStyle w:val="ConsPlusNormal"/>
        <w:jc w:val="center"/>
        <w:rPr>
          <w:rFonts w:ascii="Times New Roman" w:hAnsi="Times New Roman" w:cs="Times New Roman"/>
          <w:sz w:val="24"/>
          <w:szCs w:val="24"/>
        </w:rPr>
      </w:pPr>
    </w:p>
    <w:p w:rsidR="00F860CC" w:rsidRDefault="00F860CC" w:rsidP="00F860CC">
      <w:pPr>
        <w:pStyle w:val="ConsPlusNormal"/>
        <w:jc w:val="center"/>
        <w:rPr>
          <w:rFonts w:ascii="Times New Roman" w:hAnsi="Times New Roman" w:cs="Times New Roman"/>
          <w:sz w:val="24"/>
          <w:szCs w:val="24"/>
        </w:rPr>
      </w:pPr>
      <w:r>
        <w:rPr>
          <w:rFonts w:ascii="Times New Roman" w:hAnsi="Times New Roman" w:cs="Times New Roman"/>
          <w:sz w:val="24"/>
          <w:szCs w:val="24"/>
        </w:rPr>
        <w:t>Профессиональная квалификационная группа</w:t>
      </w:r>
    </w:p>
    <w:p w:rsidR="00323ABD" w:rsidRDefault="00F860CC" w:rsidP="00E80520">
      <w:pPr>
        <w:pStyle w:val="ConsPlusNormal"/>
        <w:jc w:val="center"/>
        <w:rPr>
          <w:rFonts w:ascii="Times New Roman" w:hAnsi="Times New Roman" w:cs="Times New Roman"/>
          <w:sz w:val="24"/>
          <w:szCs w:val="24"/>
        </w:rPr>
      </w:pPr>
      <w:r>
        <w:rPr>
          <w:rFonts w:ascii="Times New Roman" w:hAnsi="Times New Roman" w:cs="Times New Roman"/>
          <w:sz w:val="24"/>
          <w:szCs w:val="24"/>
        </w:rPr>
        <w:t>«Должности работников культуры, искусства и кинематографии ведущего звена»</w:t>
      </w:r>
    </w:p>
    <w:p w:rsidR="003C78AC" w:rsidRDefault="003C78AC" w:rsidP="00E80520">
      <w:pPr>
        <w:pStyle w:val="ConsPlusNormal"/>
        <w:jc w:val="center"/>
        <w:rPr>
          <w:rFonts w:ascii="Times New Roman" w:hAnsi="Times New Roman" w:cs="Times New Roman"/>
          <w:sz w:val="24"/>
          <w:szCs w:val="24"/>
        </w:rPr>
      </w:pPr>
    </w:p>
    <w:tbl>
      <w:tblPr>
        <w:tblStyle w:val="a3"/>
        <w:tblW w:w="0" w:type="auto"/>
        <w:tblInd w:w="108" w:type="dxa"/>
        <w:tblBorders>
          <w:bottom w:val="none" w:sz="0" w:space="0" w:color="auto"/>
        </w:tblBorders>
        <w:tblLook w:val="04A0"/>
      </w:tblPr>
      <w:tblGrid>
        <w:gridCol w:w="540"/>
        <w:gridCol w:w="6703"/>
        <w:gridCol w:w="2113"/>
      </w:tblGrid>
      <w:tr w:rsidR="00401E74" w:rsidTr="00401E74">
        <w:tc>
          <w:tcPr>
            <w:tcW w:w="540" w:type="dxa"/>
          </w:tcPr>
          <w:p w:rsidR="00401E74" w:rsidRDefault="00401E74" w:rsidP="007A4195">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401E74" w:rsidRDefault="00401E74" w:rsidP="007A4195">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401E74" w:rsidRDefault="00401E74" w:rsidP="007A4195">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401E74" w:rsidRPr="00401E74" w:rsidRDefault="00401E74" w:rsidP="00401E74">
      <w:pPr>
        <w:pStyle w:val="ConsPlusNormal"/>
        <w:rPr>
          <w:rFonts w:ascii="Times New Roman" w:hAnsi="Times New Roman" w:cs="Times New Roman"/>
          <w:sz w:val="2"/>
          <w:szCs w:val="2"/>
        </w:rPr>
      </w:pPr>
    </w:p>
    <w:tbl>
      <w:tblPr>
        <w:tblStyle w:val="a3"/>
        <w:tblW w:w="0" w:type="auto"/>
        <w:tblInd w:w="108" w:type="dxa"/>
        <w:tblLook w:val="04A0"/>
      </w:tblPr>
      <w:tblGrid>
        <w:gridCol w:w="540"/>
        <w:gridCol w:w="6703"/>
        <w:gridCol w:w="2113"/>
      </w:tblGrid>
      <w:tr w:rsidR="00F860CC" w:rsidTr="00401E74">
        <w:trPr>
          <w:tblHeader/>
        </w:trPr>
        <w:tc>
          <w:tcPr>
            <w:tcW w:w="540" w:type="dxa"/>
          </w:tcPr>
          <w:p w:rsidR="00F860CC" w:rsidRDefault="00F860CC"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F860CC" w:rsidRDefault="00F860CC"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F860CC" w:rsidRDefault="00F860CC"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F860CC" w:rsidTr="00FC6C66">
        <w:tc>
          <w:tcPr>
            <w:tcW w:w="9356" w:type="dxa"/>
            <w:gridSpan w:val="3"/>
          </w:tcPr>
          <w:p w:rsidR="00F860CC" w:rsidRDefault="00F860CC" w:rsidP="00845D65">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Руководители</w:t>
            </w:r>
          </w:p>
        </w:tc>
      </w:tr>
      <w:tr w:rsidR="00F860CC" w:rsidRPr="007877DE" w:rsidTr="00FC6C66">
        <w:tc>
          <w:tcPr>
            <w:tcW w:w="540" w:type="dxa"/>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1.</w:t>
            </w:r>
          </w:p>
        </w:tc>
        <w:tc>
          <w:tcPr>
            <w:tcW w:w="6703" w:type="dxa"/>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Заведующий аттракционом</w:t>
            </w:r>
          </w:p>
        </w:tc>
        <w:tc>
          <w:tcPr>
            <w:tcW w:w="2113" w:type="dxa"/>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FC6C66">
        <w:tc>
          <w:tcPr>
            <w:tcW w:w="9356" w:type="dxa"/>
            <w:gridSpan w:val="3"/>
          </w:tcPr>
          <w:p w:rsidR="00F860CC" w:rsidRPr="007877DE" w:rsidRDefault="00F860CC" w:rsidP="00F860CC">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lastRenderedPageBreak/>
              <w:t>2.</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Мастер-художник по созданию и реставрации музыкальных инструментов:</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top w:val="single" w:sz="4" w:space="0" w:color="auto"/>
              <w:left w:val="single" w:sz="4" w:space="0" w:color="auto"/>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9290</w:t>
            </w:r>
          </w:p>
        </w:tc>
      </w:tr>
      <w:tr w:rsidR="00F860CC" w:rsidRPr="007877DE" w:rsidTr="00216608">
        <w:tc>
          <w:tcPr>
            <w:tcW w:w="540" w:type="dxa"/>
            <w:tcBorders>
              <w:top w:val="nil"/>
              <w:left w:val="single" w:sz="4" w:space="0" w:color="auto"/>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8125</w:t>
            </w:r>
          </w:p>
        </w:tc>
      </w:tr>
      <w:tr w:rsidR="00EC2724" w:rsidRPr="007877DE" w:rsidTr="00216608">
        <w:tc>
          <w:tcPr>
            <w:tcW w:w="540" w:type="dxa"/>
            <w:tcBorders>
              <w:top w:val="nil"/>
              <w:left w:val="single" w:sz="4" w:space="0" w:color="auto"/>
              <w:bottom w:val="single" w:sz="4" w:space="0" w:color="auto"/>
              <w:right w:val="single" w:sz="4" w:space="0" w:color="auto"/>
            </w:tcBorders>
          </w:tcPr>
          <w:p w:rsidR="00EC2724" w:rsidRPr="00F860CC" w:rsidRDefault="00EC2724" w:rsidP="00845D65">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EC2724"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EC2724" w:rsidRPr="00F860CC">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EC2724" w:rsidRPr="00F860CC" w:rsidRDefault="00EC2724"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7040</w:t>
            </w:r>
          </w:p>
        </w:tc>
      </w:tr>
      <w:tr w:rsidR="00F860CC" w:rsidRPr="007877DE" w:rsidTr="00216608">
        <w:tc>
          <w:tcPr>
            <w:tcW w:w="540" w:type="dxa"/>
            <w:tcBorders>
              <w:top w:val="single" w:sz="4" w:space="0" w:color="auto"/>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3.</w:t>
            </w:r>
          </w:p>
        </w:tc>
        <w:tc>
          <w:tcPr>
            <w:tcW w:w="6703" w:type="dxa"/>
            <w:tcBorders>
              <w:top w:val="single" w:sz="4" w:space="0" w:color="auto"/>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Художник-постановщик:</w:t>
            </w:r>
          </w:p>
        </w:tc>
        <w:tc>
          <w:tcPr>
            <w:tcW w:w="2113" w:type="dxa"/>
            <w:tcBorders>
              <w:top w:val="single" w:sz="4" w:space="0" w:color="auto"/>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высшей категории</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8700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8125</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6560</w:t>
            </w:r>
          </w:p>
        </w:tc>
      </w:tr>
      <w:tr w:rsidR="00F860CC" w:rsidRPr="007877DE" w:rsidTr="00216608">
        <w:tc>
          <w:tcPr>
            <w:tcW w:w="540"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r w:rsidRPr="00F860CC">
              <w:rPr>
                <w:rFonts w:ascii="Times New Roman" w:hAnsi="Times New Roman" w:cs="Times New Roman"/>
                <w:sz w:val="24"/>
                <w:szCs w:val="24"/>
              </w:rPr>
              <w:t>4.</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Художник-фотограф</w:t>
            </w:r>
            <w:r w:rsidR="00D66005">
              <w:rPr>
                <w:rFonts w:ascii="Times New Roman" w:hAnsi="Times New Roman" w:cs="Times New Roman"/>
                <w:sz w:val="24"/>
                <w:szCs w:val="24"/>
              </w:rPr>
              <w:t>:</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right w:val="single" w:sz="4" w:space="0" w:color="auto"/>
            </w:tcBorders>
          </w:tcPr>
          <w:p w:rsidR="00F860CC" w:rsidRPr="00F860CC" w:rsidRDefault="00216608" w:rsidP="00845D65">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6560</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5.</w:t>
            </w:r>
          </w:p>
        </w:tc>
        <w:tc>
          <w:tcPr>
            <w:tcW w:w="6703" w:type="dxa"/>
            <w:tcBorders>
              <w:bottom w:val="single" w:sz="4" w:space="0" w:color="auto"/>
            </w:tcBorders>
          </w:tcPr>
          <w:p w:rsidR="00F860CC" w:rsidRPr="00F860CC" w:rsidRDefault="00D66005" w:rsidP="00D66005">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w:t>
            </w:r>
            <w:r w:rsidR="00F860CC" w:rsidRPr="00F860CC">
              <w:rPr>
                <w:rFonts w:ascii="Times New Roman" w:hAnsi="Times New Roman" w:cs="Times New Roman"/>
                <w:sz w:val="24"/>
                <w:szCs w:val="24"/>
              </w:rPr>
              <w:t xml:space="preserve"> по фольклору, </w:t>
            </w:r>
            <w:r>
              <w:rPr>
                <w:rFonts w:ascii="Times New Roman" w:hAnsi="Times New Roman" w:cs="Times New Roman"/>
                <w:sz w:val="24"/>
                <w:szCs w:val="24"/>
              </w:rPr>
              <w:t>специалист</w:t>
            </w:r>
            <w:r w:rsidRPr="00F860CC">
              <w:rPr>
                <w:rFonts w:ascii="Times New Roman" w:hAnsi="Times New Roman" w:cs="Times New Roman"/>
                <w:sz w:val="24"/>
                <w:szCs w:val="24"/>
              </w:rPr>
              <w:t xml:space="preserve"> </w:t>
            </w:r>
            <w:r w:rsidR="00F860CC" w:rsidRPr="00F860CC">
              <w:rPr>
                <w:rFonts w:ascii="Times New Roman" w:hAnsi="Times New Roman" w:cs="Times New Roman"/>
                <w:sz w:val="24"/>
                <w:szCs w:val="24"/>
              </w:rPr>
              <w:t xml:space="preserve">по жанрам творчества, </w:t>
            </w:r>
            <w:r>
              <w:rPr>
                <w:rFonts w:ascii="Times New Roman" w:hAnsi="Times New Roman" w:cs="Times New Roman"/>
                <w:sz w:val="24"/>
                <w:szCs w:val="24"/>
              </w:rPr>
              <w:t>специалист</w:t>
            </w:r>
            <w:r w:rsidRPr="00F860CC">
              <w:rPr>
                <w:rFonts w:ascii="Times New Roman" w:hAnsi="Times New Roman" w:cs="Times New Roman"/>
                <w:sz w:val="24"/>
                <w:szCs w:val="24"/>
              </w:rPr>
              <w:t xml:space="preserve"> </w:t>
            </w:r>
            <w:r w:rsidR="00F860CC" w:rsidRPr="00F860CC">
              <w:rPr>
                <w:rFonts w:ascii="Times New Roman" w:hAnsi="Times New Roman" w:cs="Times New Roman"/>
                <w:sz w:val="24"/>
                <w:szCs w:val="24"/>
              </w:rPr>
              <w:t>по методике клубной работы:</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ведущий</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6160</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Методист по составлению кинопрограмм:</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ведущий</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8125</w:t>
            </w:r>
          </w:p>
        </w:tc>
      </w:tr>
      <w:tr w:rsidR="00F860CC" w:rsidRPr="007877DE" w:rsidTr="00216608">
        <w:tc>
          <w:tcPr>
            <w:tcW w:w="540" w:type="dxa"/>
            <w:tcBorders>
              <w:top w:val="nil"/>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6160</w:t>
            </w:r>
          </w:p>
        </w:tc>
      </w:tr>
      <w:tr w:rsidR="00F860CC" w:rsidRPr="007877DE" w:rsidTr="00216608">
        <w:tc>
          <w:tcPr>
            <w:tcW w:w="540" w:type="dxa"/>
            <w:tcBorders>
              <w:top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5870</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Редактор по репертуару:</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ведущий</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6160</w:t>
            </w:r>
          </w:p>
        </w:tc>
      </w:tr>
      <w:tr w:rsidR="00F860CC" w:rsidRPr="007877DE" w:rsidTr="00216608">
        <w:tc>
          <w:tcPr>
            <w:tcW w:w="540" w:type="dxa"/>
            <w:tcBorders>
              <w:top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5580</w:t>
            </w:r>
          </w:p>
        </w:tc>
      </w:tr>
    </w:tbl>
    <w:p w:rsidR="00F860CC" w:rsidRDefault="00F860CC" w:rsidP="00F860CC">
      <w:pPr>
        <w:pStyle w:val="ConsPlusNormal"/>
        <w:rPr>
          <w:rFonts w:ascii="Times New Roman" w:hAnsi="Times New Roman" w:cs="Times New Roman"/>
          <w:sz w:val="24"/>
          <w:szCs w:val="24"/>
        </w:rPr>
      </w:pPr>
    </w:p>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Профессиональная квалификационная группа </w:t>
      </w:r>
    </w:p>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«Должности работников культуры, искусства и кинематографии среднего звена»</w:t>
      </w:r>
    </w:p>
    <w:p w:rsidR="00576321" w:rsidRDefault="00576321" w:rsidP="00845D65">
      <w:pPr>
        <w:pStyle w:val="ConsPlusNormal"/>
        <w:jc w:val="center"/>
        <w:rPr>
          <w:rFonts w:ascii="Times New Roman" w:hAnsi="Times New Roman" w:cs="Times New Roman"/>
          <w:sz w:val="24"/>
          <w:szCs w:val="24"/>
        </w:rPr>
      </w:pPr>
    </w:p>
    <w:tbl>
      <w:tblPr>
        <w:tblStyle w:val="a3"/>
        <w:tblW w:w="0" w:type="auto"/>
        <w:tblInd w:w="108" w:type="dxa"/>
        <w:tblBorders>
          <w:bottom w:val="none" w:sz="0" w:space="0" w:color="auto"/>
        </w:tblBorders>
        <w:tblLook w:val="04A0"/>
      </w:tblPr>
      <w:tblGrid>
        <w:gridCol w:w="540"/>
        <w:gridCol w:w="6703"/>
        <w:gridCol w:w="2113"/>
      </w:tblGrid>
      <w:tr w:rsidR="00576321" w:rsidTr="00576321">
        <w:tc>
          <w:tcPr>
            <w:tcW w:w="540" w:type="dxa"/>
          </w:tcPr>
          <w:p w:rsidR="00576321" w:rsidRDefault="00576321"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76321" w:rsidRPr="00576321" w:rsidRDefault="00576321" w:rsidP="00845D65">
      <w:pPr>
        <w:pStyle w:val="ConsPlusNormal"/>
        <w:jc w:val="center"/>
        <w:rPr>
          <w:rFonts w:ascii="Times New Roman" w:hAnsi="Times New Roman" w:cs="Times New Roman"/>
          <w:sz w:val="2"/>
          <w:szCs w:val="2"/>
        </w:rPr>
      </w:pPr>
    </w:p>
    <w:tbl>
      <w:tblPr>
        <w:tblStyle w:val="a3"/>
        <w:tblW w:w="0" w:type="auto"/>
        <w:tblInd w:w="108" w:type="dxa"/>
        <w:tblLook w:val="04A0"/>
      </w:tblPr>
      <w:tblGrid>
        <w:gridCol w:w="540"/>
        <w:gridCol w:w="6703"/>
        <w:gridCol w:w="2113"/>
      </w:tblGrid>
      <w:tr w:rsidR="00845D65" w:rsidTr="00576321">
        <w:trPr>
          <w:tblHeader/>
        </w:trPr>
        <w:tc>
          <w:tcPr>
            <w:tcW w:w="540" w:type="dxa"/>
          </w:tcPr>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845D65" w:rsidTr="00FC6C66">
        <w:tc>
          <w:tcPr>
            <w:tcW w:w="9356" w:type="dxa"/>
            <w:gridSpan w:val="3"/>
          </w:tcPr>
          <w:p w:rsidR="00845D65" w:rsidRDefault="00845D65" w:rsidP="00845D65">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Руководители</w:t>
            </w:r>
          </w:p>
        </w:tc>
      </w:tr>
      <w:tr w:rsidR="00845D65" w:rsidRPr="00F860CC" w:rsidTr="00FC6C66">
        <w:tc>
          <w:tcPr>
            <w:tcW w:w="540" w:type="dxa"/>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1.</w:t>
            </w:r>
          </w:p>
        </w:tc>
        <w:tc>
          <w:tcPr>
            <w:tcW w:w="6703" w:type="dxa"/>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Мастер участка ремонта и реставрации фильмофонда</w:t>
            </w:r>
          </w:p>
        </w:tc>
        <w:tc>
          <w:tcPr>
            <w:tcW w:w="2113" w:type="dxa"/>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6560</w:t>
            </w:r>
          </w:p>
        </w:tc>
      </w:tr>
      <w:tr w:rsidR="00845D65" w:rsidRPr="00F860CC" w:rsidTr="00FC6C66">
        <w:tc>
          <w:tcPr>
            <w:tcW w:w="9356" w:type="dxa"/>
            <w:gridSpan w:val="3"/>
          </w:tcPr>
          <w:p w:rsidR="00845D65" w:rsidRPr="00845D65" w:rsidRDefault="00845D65" w:rsidP="008A058E">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845D65" w:rsidRPr="00F860CC" w:rsidTr="00216608">
        <w:tc>
          <w:tcPr>
            <w:tcW w:w="540" w:type="dxa"/>
            <w:tcBorders>
              <w:bottom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2.</w:t>
            </w:r>
          </w:p>
        </w:tc>
        <w:tc>
          <w:tcPr>
            <w:tcW w:w="6703" w:type="dxa"/>
            <w:tcBorders>
              <w:bottom w:val="single" w:sz="4" w:space="0" w:color="auto"/>
            </w:tcBorders>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Руководитель кружка:</w:t>
            </w:r>
          </w:p>
        </w:tc>
        <w:tc>
          <w:tcPr>
            <w:tcW w:w="2113" w:type="dxa"/>
            <w:tcBorders>
              <w:bottom w:val="single" w:sz="4" w:space="0" w:color="auto"/>
            </w:tcBorders>
          </w:tcPr>
          <w:p w:rsidR="00845D65" w:rsidRPr="00845D65" w:rsidRDefault="00845D65" w:rsidP="00845D65">
            <w:pPr>
              <w:pStyle w:val="ConsPlusNormal"/>
              <w:rPr>
                <w:rFonts w:ascii="Times New Roman" w:hAnsi="Times New Roman" w:cs="Times New Roman"/>
                <w:sz w:val="24"/>
                <w:szCs w:val="24"/>
              </w:rPr>
            </w:pPr>
          </w:p>
        </w:tc>
      </w:tr>
      <w:tr w:rsidR="00845D65" w:rsidRPr="00F860CC" w:rsidTr="00216608">
        <w:tc>
          <w:tcPr>
            <w:tcW w:w="540" w:type="dxa"/>
            <w:tcBorders>
              <w:top w:val="single" w:sz="4" w:space="0" w:color="auto"/>
              <w:left w:val="single" w:sz="4" w:space="0" w:color="auto"/>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845D65" w:rsidRPr="00845D65"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45D65" w:rsidRPr="00F860CC" w:rsidTr="00216608">
        <w:tc>
          <w:tcPr>
            <w:tcW w:w="540" w:type="dxa"/>
            <w:tcBorders>
              <w:top w:val="nil"/>
              <w:left w:val="single" w:sz="4" w:space="0" w:color="auto"/>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45D65" w:rsidRPr="00845D65"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5870</w:t>
            </w:r>
          </w:p>
        </w:tc>
      </w:tr>
      <w:tr w:rsidR="00845D65" w:rsidRPr="00F860CC" w:rsidTr="00216608">
        <w:tc>
          <w:tcPr>
            <w:tcW w:w="540" w:type="dxa"/>
            <w:tcBorders>
              <w:top w:val="nil"/>
              <w:left w:val="single" w:sz="4" w:space="0" w:color="auto"/>
              <w:bottom w:val="single" w:sz="4" w:space="0" w:color="auto"/>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845D65" w:rsidRPr="00845D65"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5580</w:t>
            </w:r>
          </w:p>
        </w:tc>
      </w:tr>
      <w:tr w:rsidR="00845D65" w:rsidRPr="00F860CC" w:rsidTr="00216608">
        <w:tc>
          <w:tcPr>
            <w:tcW w:w="540" w:type="dxa"/>
            <w:tcBorders>
              <w:top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3.</w:t>
            </w:r>
          </w:p>
        </w:tc>
        <w:tc>
          <w:tcPr>
            <w:tcW w:w="6703" w:type="dxa"/>
            <w:tcBorders>
              <w:top w:val="single" w:sz="4" w:space="0" w:color="auto"/>
            </w:tcBorders>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Аккомпаниатор</w:t>
            </w:r>
          </w:p>
        </w:tc>
        <w:tc>
          <w:tcPr>
            <w:tcW w:w="2113" w:type="dxa"/>
            <w:tcBorders>
              <w:top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45D65" w:rsidRPr="00F860CC" w:rsidTr="00216608">
        <w:tc>
          <w:tcPr>
            <w:tcW w:w="540" w:type="dxa"/>
            <w:tcBorders>
              <w:bottom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4.</w:t>
            </w:r>
          </w:p>
        </w:tc>
        <w:tc>
          <w:tcPr>
            <w:tcW w:w="6703" w:type="dxa"/>
            <w:tcBorders>
              <w:bottom w:val="single" w:sz="4" w:space="0" w:color="auto"/>
            </w:tcBorders>
          </w:tcPr>
          <w:p w:rsidR="00845D65" w:rsidRPr="00845D65" w:rsidRDefault="00845D65" w:rsidP="00845D65">
            <w:pPr>
              <w:pStyle w:val="ConsPlusNormal"/>
              <w:jc w:val="both"/>
              <w:rPr>
                <w:rFonts w:ascii="Times New Roman" w:hAnsi="Times New Roman" w:cs="Times New Roman"/>
                <w:sz w:val="24"/>
                <w:szCs w:val="24"/>
              </w:rPr>
            </w:pPr>
            <w:r w:rsidRPr="007377A3">
              <w:rPr>
                <w:rFonts w:ascii="Times New Roman" w:hAnsi="Times New Roman" w:cs="Times New Roman"/>
                <w:sz w:val="24"/>
                <w:szCs w:val="24"/>
              </w:rPr>
              <w:t>Культорганизатор:</w:t>
            </w:r>
          </w:p>
        </w:tc>
        <w:tc>
          <w:tcPr>
            <w:tcW w:w="2113" w:type="dxa"/>
            <w:tcBorders>
              <w:bottom w:val="single" w:sz="4" w:space="0" w:color="auto"/>
            </w:tcBorders>
          </w:tcPr>
          <w:p w:rsidR="00845D65" w:rsidRPr="00845D65" w:rsidRDefault="00845D65" w:rsidP="00845D65">
            <w:pPr>
              <w:pStyle w:val="ConsPlusNormal"/>
              <w:rPr>
                <w:rFonts w:ascii="Times New Roman" w:hAnsi="Times New Roman" w:cs="Times New Roman"/>
                <w:sz w:val="24"/>
                <w:szCs w:val="24"/>
              </w:rPr>
            </w:pPr>
          </w:p>
        </w:tc>
      </w:tr>
      <w:tr w:rsidR="00845D65" w:rsidRPr="00F860CC" w:rsidTr="00216608">
        <w:tc>
          <w:tcPr>
            <w:tcW w:w="540" w:type="dxa"/>
            <w:tcBorders>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45D65" w:rsidRPr="00845D65" w:rsidRDefault="008109B9"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первой категории</w:t>
            </w:r>
          </w:p>
        </w:tc>
        <w:tc>
          <w:tcPr>
            <w:tcW w:w="2113" w:type="dxa"/>
            <w:tcBorders>
              <w:left w:val="single" w:sz="4" w:space="0" w:color="auto"/>
              <w:bottom w:val="nil"/>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45D65" w:rsidRPr="00F860CC" w:rsidTr="00216608">
        <w:tc>
          <w:tcPr>
            <w:tcW w:w="540" w:type="dxa"/>
            <w:tcBorders>
              <w:top w:val="nil"/>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45D65" w:rsidRPr="00845D65" w:rsidRDefault="008109B9"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5580</w:t>
            </w:r>
          </w:p>
        </w:tc>
      </w:tr>
      <w:tr w:rsidR="00845D65" w:rsidRPr="00F860CC" w:rsidTr="00216608">
        <w:tc>
          <w:tcPr>
            <w:tcW w:w="540" w:type="dxa"/>
            <w:tcBorders>
              <w:top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45D65" w:rsidRPr="00845D65" w:rsidRDefault="008109B9"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без категории</w:t>
            </w:r>
          </w:p>
        </w:tc>
        <w:tc>
          <w:tcPr>
            <w:tcW w:w="2113" w:type="dxa"/>
            <w:tcBorders>
              <w:top w:val="nil"/>
              <w:lef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5395</w:t>
            </w:r>
          </w:p>
        </w:tc>
      </w:tr>
      <w:tr w:rsidR="00845D65" w:rsidRPr="00F860CC" w:rsidTr="00FC6C66">
        <w:tc>
          <w:tcPr>
            <w:tcW w:w="540" w:type="dxa"/>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w:t>
            </w:r>
          </w:p>
        </w:tc>
        <w:tc>
          <w:tcPr>
            <w:tcW w:w="6703" w:type="dxa"/>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Распорядитель танцевального вечера, ведущий дискотеки, руководитель музыкальной части дискотеки</w:t>
            </w:r>
          </w:p>
        </w:tc>
        <w:tc>
          <w:tcPr>
            <w:tcW w:w="2113" w:type="dxa"/>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A058E" w:rsidRPr="00F860CC" w:rsidTr="00FC6C66">
        <w:tc>
          <w:tcPr>
            <w:tcW w:w="9356" w:type="dxa"/>
            <w:gridSpan w:val="3"/>
          </w:tcPr>
          <w:p w:rsidR="008A058E" w:rsidRPr="00845D65" w:rsidRDefault="008A058E"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lastRenderedPageBreak/>
              <w:t>Другие служащие</w:t>
            </w:r>
          </w:p>
        </w:tc>
      </w:tr>
      <w:tr w:rsidR="008A058E" w:rsidRPr="00F860CC" w:rsidTr="00FC6C66">
        <w:tc>
          <w:tcPr>
            <w:tcW w:w="540" w:type="dxa"/>
          </w:tcPr>
          <w:p w:rsidR="008A058E" w:rsidRPr="00845D65" w:rsidRDefault="008A058E" w:rsidP="00344FA2">
            <w:pPr>
              <w:pStyle w:val="ConsPlusNormal"/>
              <w:rPr>
                <w:rFonts w:ascii="Times New Roman" w:hAnsi="Times New Roman" w:cs="Times New Roman"/>
                <w:sz w:val="24"/>
                <w:szCs w:val="24"/>
              </w:rPr>
            </w:pPr>
            <w:r w:rsidRPr="00845D65">
              <w:rPr>
                <w:rFonts w:ascii="Times New Roman" w:hAnsi="Times New Roman" w:cs="Times New Roman"/>
                <w:sz w:val="24"/>
                <w:szCs w:val="24"/>
              </w:rPr>
              <w:t>6.</w:t>
            </w:r>
          </w:p>
        </w:tc>
        <w:tc>
          <w:tcPr>
            <w:tcW w:w="6703" w:type="dxa"/>
          </w:tcPr>
          <w:p w:rsidR="008A058E" w:rsidRPr="00845D65" w:rsidRDefault="008A058E" w:rsidP="00344FA2">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Контролер-посадчик аттракциона (специалист по обслуживанию аттракциона)</w:t>
            </w:r>
          </w:p>
        </w:tc>
        <w:tc>
          <w:tcPr>
            <w:tcW w:w="2113" w:type="dxa"/>
          </w:tcPr>
          <w:p w:rsidR="008A058E" w:rsidRPr="00845D65" w:rsidRDefault="008A058E" w:rsidP="00344FA2">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5580</w:t>
            </w:r>
          </w:p>
        </w:tc>
      </w:tr>
    </w:tbl>
    <w:p w:rsidR="00DC69E4" w:rsidRDefault="00DC69E4" w:rsidP="009569AA">
      <w:pPr>
        <w:pStyle w:val="ConsPlusNormal"/>
        <w:ind w:firstLine="851"/>
        <w:jc w:val="both"/>
        <w:rPr>
          <w:rFonts w:ascii="Times New Roman" w:hAnsi="Times New Roman" w:cs="Times New Roman"/>
          <w:sz w:val="24"/>
          <w:szCs w:val="24"/>
        </w:rPr>
      </w:pPr>
    </w:p>
    <w:p w:rsidR="00AE400E" w:rsidRDefault="00323ABD" w:rsidP="00DC69E4">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3. Должностные оклады руководителей и специалистов культурно-досуговых организаций,</w:t>
      </w:r>
      <w:r w:rsidR="00DC69E4">
        <w:rPr>
          <w:rFonts w:ascii="Times New Roman" w:hAnsi="Times New Roman" w:cs="Times New Roman"/>
          <w:sz w:val="24"/>
          <w:szCs w:val="24"/>
        </w:rPr>
        <w:t xml:space="preserve"> </w:t>
      </w:r>
      <w:r w:rsidR="00AE400E">
        <w:rPr>
          <w:rFonts w:ascii="Times New Roman" w:hAnsi="Times New Roman" w:cs="Times New Roman"/>
          <w:sz w:val="24"/>
          <w:szCs w:val="24"/>
        </w:rPr>
        <w:t>устанавливаемые вне зависимости от профессиональных квалификационных групп:</w:t>
      </w:r>
    </w:p>
    <w:p w:rsidR="00D66005" w:rsidRDefault="00D66005" w:rsidP="00DC69E4">
      <w:pPr>
        <w:pStyle w:val="ConsPlusNormal"/>
        <w:ind w:firstLine="851"/>
        <w:jc w:val="both"/>
        <w:rPr>
          <w:rFonts w:ascii="Times New Roman" w:hAnsi="Times New Roman" w:cs="Times New Roman"/>
          <w:sz w:val="24"/>
          <w:szCs w:val="24"/>
        </w:rPr>
      </w:pPr>
    </w:p>
    <w:tbl>
      <w:tblPr>
        <w:tblStyle w:val="a3"/>
        <w:tblW w:w="0" w:type="auto"/>
        <w:tblInd w:w="108" w:type="dxa"/>
        <w:tblLook w:val="04A0"/>
      </w:tblPr>
      <w:tblGrid>
        <w:gridCol w:w="540"/>
        <w:gridCol w:w="6703"/>
        <w:gridCol w:w="2113"/>
      </w:tblGrid>
      <w:tr w:rsidR="00AE400E" w:rsidTr="00FC6C66">
        <w:tc>
          <w:tcPr>
            <w:tcW w:w="540" w:type="dxa"/>
          </w:tcPr>
          <w:p w:rsidR="00AE400E" w:rsidRDefault="00AE400E" w:rsidP="00344FA2">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AE400E" w:rsidRDefault="00AE400E"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AE400E" w:rsidRDefault="00AE400E"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AE400E" w:rsidTr="00FC6C66">
        <w:tc>
          <w:tcPr>
            <w:tcW w:w="540" w:type="dxa"/>
          </w:tcPr>
          <w:p w:rsidR="00AE400E" w:rsidRDefault="00AE400E"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E400E" w:rsidRDefault="00AE400E"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E400E" w:rsidRDefault="00AE400E"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E400E" w:rsidTr="00FC6C66">
        <w:tc>
          <w:tcPr>
            <w:tcW w:w="9356" w:type="dxa"/>
            <w:gridSpan w:val="3"/>
          </w:tcPr>
          <w:p w:rsidR="00AE400E"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Руководители</w:t>
            </w:r>
          </w:p>
        </w:tc>
      </w:tr>
      <w:tr w:rsidR="00AE400E" w:rsidRPr="00845D65" w:rsidTr="008109B9">
        <w:tc>
          <w:tcPr>
            <w:tcW w:w="540" w:type="dxa"/>
            <w:tcBorders>
              <w:bottom w:val="single" w:sz="4" w:space="0" w:color="auto"/>
            </w:tcBorders>
          </w:tcPr>
          <w:p w:rsidR="00AE400E" w:rsidRPr="007C2420" w:rsidRDefault="00AE400E" w:rsidP="00AE400E">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1.</w:t>
            </w:r>
          </w:p>
        </w:tc>
        <w:tc>
          <w:tcPr>
            <w:tcW w:w="6703" w:type="dxa"/>
            <w:tcBorders>
              <w:bottom w:val="single" w:sz="4" w:space="0" w:color="auto"/>
            </w:tcBorders>
          </w:tcPr>
          <w:p w:rsidR="00AE400E" w:rsidRPr="007C2420" w:rsidRDefault="00AE400E"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2113" w:type="dxa"/>
            <w:tcBorders>
              <w:bottom w:val="single" w:sz="4" w:space="0" w:color="auto"/>
            </w:tcBorders>
          </w:tcPr>
          <w:p w:rsidR="00AE400E" w:rsidRPr="007C2420" w:rsidRDefault="00AE400E" w:rsidP="00344FA2">
            <w:pPr>
              <w:pStyle w:val="ConsPlusNormal"/>
              <w:rPr>
                <w:rFonts w:ascii="Times New Roman" w:hAnsi="Times New Roman" w:cs="Times New Roman"/>
                <w:sz w:val="24"/>
                <w:szCs w:val="24"/>
              </w:rPr>
            </w:pPr>
          </w:p>
        </w:tc>
      </w:tr>
      <w:tr w:rsidR="00AE400E" w:rsidRPr="00845D65" w:rsidTr="008109B9">
        <w:tc>
          <w:tcPr>
            <w:tcW w:w="540" w:type="dxa"/>
            <w:tcBorders>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ведущий</w:t>
            </w:r>
          </w:p>
        </w:tc>
        <w:tc>
          <w:tcPr>
            <w:tcW w:w="2113" w:type="dxa"/>
            <w:tcBorders>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8700</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7530</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7040</w:t>
            </w:r>
          </w:p>
        </w:tc>
      </w:tr>
      <w:tr w:rsidR="00AE400E" w:rsidRPr="00845D65" w:rsidTr="008109B9">
        <w:tc>
          <w:tcPr>
            <w:tcW w:w="540" w:type="dxa"/>
            <w:tcBorders>
              <w:top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6560</w:t>
            </w:r>
          </w:p>
        </w:tc>
      </w:tr>
      <w:tr w:rsidR="00AE400E" w:rsidRPr="00845D65" w:rsidTr="008109B9">
        <w:tc>
          <w:tcPr>
            <w:tcW w:w="540" w:type="dxa"/>
            <w:tcBorders>
              <w:bottom w:val="single" w:sz="4" w:space="0" w:color="auto"/>
            </w:tcBorders>
          </w:tcPr>
          <w:p w:rsidR="00AE400E" w:rsidRPr="007C2420" w:rsidRDefault="00AE400E" w:rsidP="00AE400E">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2.</w:t>
            </w:r>
          </w:p>
        </w:tc>
        <w:tc>
          <w:tcPr>
            <w:tcW w:w="6703" w:type="dxa"/>
            <w:tcBorders>
              <w:bottom w:val="single" w:sz="4" w:space="0" w:color="auto"/>
            </w:tcBorders>
          </w:tcPr>
          <w:p w:rsidR="00AE400E" w:rsidRPr="007C2420" w:rsidRDefault="00AE400E"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Менеджер по культурно-массовому досугу:</w:t>
            </w:r>
          </w:p>
        </w:tc>
        <w:tc>
          <w:tcPr>
            <w:tcW w:w="2113" w:type="dxa"/>
            <w:tcBorders>
              <w:bottom w:val="single" w:sz="4" w:space="0" w:color="auto"/>
            </w:tcBorders>
          </w:tcPr>
          <w:p w:rsidR="00AE400E" w:rsidRPr="007C2420" w:rsidRDefault="00AE400E" w:rsidP="00344FA2">
            <w:pPr>
              <w:pStyle w:val="ConsPlusNormal"/>
              <w:rPr>
                <w:rFonts w:ascii="Times New Roman" w:hAnsi="Times New Roman" w:cs="Times New Roman"/>
                <w:sz w:val="24"/>
                <w:szCs w:val="24"/>
              </w:rPr>
            </w:pPr>
          </w:p>
        </w:tc>
      </w:tr>
      <w:tr w:rsidR="00AE400E" w:rsidRPr="00845D65" w:rsidTr="008109B9">
        <w:tc>
          <w:tcPr>
            <w:tcW w:w="540" w:type="dxa"/>
            <w:tcBorders>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ведущий</w:t>
            </w:r>
          </w:p>
        </w:tc>
        <w:tc>
          <w:tcPr>
            <w:tcW w:w="2113" w:type="dxa"/>
            <w:tcBorders>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8125</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7530</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6560</w:t>
            </w:r>
          </w:p>
        </w:tc>
      </w:tr>
      <w:tr w:rsidR="00AE400E" w:rsidRPr="00845D65" w:rsidTr="008109B9">
        <w:tc>
          <w:tcPr>
            <w:tcW w:w="540" w:type="dxa"/>
            <w:tcBorders>
              <w:top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6160</w:t>
            </w:r>
          </w:p>
        </w:tc>
      </w:tr>
      <w:tr w:rsidR="00AC2F74" w:rsidRPr="00845D65" w:rsidTr="00FC6C66">
        <w:tc>
          <w:tcPr>
            <w:tcW w:w="9356" w:type="dxa"/>
            <w:gridSpan w:val="3"/>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Специалисты</w:t>
            </w:r>
          </w:p>
        </w:tc>
      </w:tr>
      <w:tr w:rsidR="00AC2F74" w:rsidRPr="00845D65" w:rsidTr="008109B9">
        <w:tc>
          <w:tcPr>
            <w:tcW w:w="540" w:type="dxa"/>
            <w:tcBorders>
              <w:bottom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3.</w:t>
            </w:r>
          </w:p>
        </w:tc>
        <w:tc>
          <w:tcPr>
            <w:tcW w:w="6703" w:type="dxa"/>
            <w:tcBorders>
              <w:bottom w:val="single" w:sz="4" w:space="0" w:color="auto"/>
            </w:tcBorders>
          </w:tcPr>
          <w:p w:rsidR="00AC2F74" w:rsidRPr="007C2420" w:rsidRDefault="00AC2F74"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Режиссер любительского театра (студии):</w:t>
            </w:r>
          </w:p>
        </w:tc>
        <w:tc>
          <w:tcPr>
            <w:tcW w:w="2113" w:type="dxa"/>
            <w:tcBorders>
              <w:bottom w:val="single" w:sz="4" w:space="0" w:color="auto"/>
            </w:tcBorders>
          </w:tcPr>
          <w:p w:rsidR="00AC2F74" w:rsidRPr="007C2420" w:rsidRDefault="00AC2F74" w:rsidP="00344FA2">
            <w:pPr>
              <w:pStyle w:val="ConsPlusNormal"/>
              <w:rPr>
                <w:rFonts w:ascii="Times New Roman" w:hAnsi="Times New Roman" w:cs="Times New Roman"/>
                <w:sz w:val="24"/>
                <w:szCs w:val="24"/>
              </w:rPr>
            </w:pPr>
          </w:p>
        </w:tc>
      </w:tr>
      <w:tr w:rsidR="00AC2F74" w:rsidRPr="00845D65" w:rsidTr="008109B9">
        <w:tc>
          <w:tcPr>
            <w:tcW w:w="540" w:type="dxa"/>
            <w:tcBorders>
              <w:bottom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8125</w:t>
            </w:r>
          </w:p>
        </w:tc>
      </w:tr>
      <w:tr w:rsidR="00AC2F74" w:rsidRPr="00845D65" w:rsidTr="008109B9">
        <w:tc>
          <w:tcPr>
            <w:tcW w:w="540" w:type="dxa"/>
            <w:tcBorders>
              <w:top w:val="nil"/>
              <w:bottom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7530</w:t>
            </w:r>
          </w:p>
        </w:tc>
      </w:tr>
      <w:tr w:rsidR="00AC2F74" w:rsidRPr="00845D65" w:rsidTr="008109B9">
        <w:tc>
          <w:tcPr>
            <w:tcW w:w="540" w:type="dxa"/>
            <w:tcBorders>
              <w:top w:val="nil"/>
              <w:bottom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6560</w:t>
            </w:r>
          </w:p>
        </w:tc>
      </w:tr>
      <w:tr w:rsidR="00AC2F74" w:rsidRPr="00845D65" w:rsidTr="008109B9">
        <w:tc>
          <w:tcPr>
            <w:tcW w:w="540" w:type="dxa"/>
            <w:tcBorders>
              <w:top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6160</w:t>
            </w:r>
          </w:p>
        </w:tc>
      </w:tr>
      <w:tr w:rsidR="00AC2F74" w:rsidRPr="00845D65" w:rsidTr="00FC6C66">
        <w:tc>
          <w:tcPr>
            <w:tcW w:w="540" w:type="dxa"/>
          </w:tcPr>
          <w:p w:rsidR="00AC2F74" w:rsidRPr="007C2420" w:rsidRDefault="00AC2F74" w:rsidP="00AC2F74">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4.</w:t>
            </w:r>
          </w:p>
        </w:tc>
        <w:tc>
          <w:tcPr>
            <w:tcW w:w="6703" w:type="dxa"/>
          </w:tcPr>
          <w:p w:rsidR="00AC2F74" w:rsidRPr="007C2420" w:rsidRDefault="00AC2F74"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Светооператор</w:t>
            </w:r>
          </w:p>
        </w:tc>
        <w:tc>
          <w:tcPr>
            <w:tcW w:w="2113" w:type="dxa"/>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6160</w:t>
            </w:r>
          </w:p>
        </w:tc>
      </w:tr>
    </w:tbl>
    <w:p w:rsidR="00F860CC" w:rsidRDefault="00F860CC" w:rsidP="00F860CC">
      <w:pPr>
        <w:pStyle w:val="ConsPlusNormal"/>
      </w:pPr>
    </w:p>
    <w:p w:rsidR="00F860CC" w:rsidRPr="00D66005" w:rsidRDefault="00AC2F74" w:rsidP="00AC2F74">
      <w:pPr>
        <w:pStyle w:val="ConsPlusNormal"/>
        <w:jc w:val="center"/>
        <w:rPr>
          <w:rFonts w:ascii="Times New Roman" w:hAnsi="Times New Roman" w:cs="Times New Roman"/>
          <w:b/>
          <w:sz w:val="24"/>
          <w:szCs w:val="24"/>
        </w:rPr>
      </w:pPr>
      <w:r w:rsidRPr="00D66005">
        <w:rPr>
          <w:rFonts w:ascii="Times New Roman" w:hAnsi="Times New Roman" w:cs="Times New Roman"/>
          <w:b/>
          <w:sz w:val="24"/>
          <w:szCs w:val="24"/>
          <w:lang w:val="en-US"/>
        </w:rPr>
        <w:t>IV</w:t>
      </w:r>
      <w:r w:rsidRPr="00D66005">
        <w:rPr>
          <w:rFonts w:ascii="Times New Roman" w:hAnsi="Times New Roman" w:cs="Times New Roman"/>
          <w:b/>
          <w:sz w:val="24"/>
          <w:szCs w:val="24"/>
        </w:rPr>
        <w:t>. Должностные оклады общеотраслевых должностей специалистов муниципальных бюджетных учреждений культуры городского округа «Вуктыл», устанавливаемые вне зависимости от профессиональных квалификационных групп:</w:t>
      </w:r>
    </w:p>
    <w:p w:rsidR="00894B50" w:rsidRPr="00B01428" w:rsidRDefault="00894B50" w:rsidP="00894B50">
      <w:pPr>
        <w:pStyle w:val="ConsPlusNormal"/>
        <w:rPr>
          <w:rFonts w:ascii="Times New Roman" w:hAnsi="Times New Roman" w:cs="Times New Roman"/>
          <w:sz w:val="24"/>
          <w:szCs w:val="24"/>
        </w:rPr>
      </w:pPr>
    </w:p>
    <w:tbl>
      <w:tblPr>
        <w:tblStyle w:val="a3"/>
        <w:tblW w:w="0" w:type="auto"/>
        <w:tblInd w:w="108" w:type="dxa"/>
        <w:tblLook w:val="04A0"/>
      </w:tblPr>
      <w:tblGrid>
        <w:gridCol w:w="540"/>
        <w:gridCol w:w="6703"/>
        <w:gridCol w:w="2113"/>
      </w:tblGrid>
      <w:tr w:rsidR="00AC2F74" w:rsidTr="00FC6C66">
        <w:tc>
          <w:tcPr>
            <w:tcW w:w="540" w:type="dxa"/>
          </w:tcPr>
          <w:p w:rsidR="00AC2F74" w:rsidRDefault="00AC2F74" w:rsidP="00344FA2">
            <w:pPr>
              <w:pStyle w:val="ConsPlusNormal"/>
              <w:rPr>
                <w:rFonts w:ascii="Times New Roman" w:hAnsi="Times New Roman" w:cs="Times New Roman"/>
                <w:sz w:val="24"/>
                <w:szCs w:val="24"/>
              </w:rPr>
            </w:pPr>
            <w:bookmarkStart w:id="2" w:name="P65"/>
            <w:bookmarkEnd w:id="2"/>
            <w:r>
              <w:rPr>
                <w:rFonts w:ascii="Times New Roman" w:hAnsi="Times New Roman" w:cs="Times New Roman"/>
                <w:sz w:val="24"/>
                <w:szCs w:val="24"/>
              </w:rPr>
              <w:t>№ п/п</w:t>
            </w:r>
          </w:p>
        </w:tc>
        <w:tc>
          <w:tcPr>
            <w:tcW w:w="6703" w:type="dxa"/>
          </w:tcPr>
          <w:p w:rsidR="00AC2F74" w:rsidRDefault="00AC2F7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AC2F74" w:rsidRDefault="00AC2F7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AC2F74" w:rsidTr="00FC6C66">
        <w:tc>
          <w:tcPr>
            <w:tcW w:w="540"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C2F74" w:rsidTr="00FC6C66">
        <w:tc>
          <w:tcPr>
            <w:tcW w:w="9356" w:type="dxa"/>
            <w:gridSpan w:val="3"/>
          </w:tcPr>
          <w:p w:rsidR="00AC2F74" w:rsidRDefault="00AC2F74"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Специалисты</w:t>
            </w:r>
          </w:p>
        </w:tc>
      </w:tr>
      <w:tr w:rsidR="00AC2F74" w:rsidRPr="007C2420" w:rsidTr="008109B9">
        <w:tc>
          <w:tcPr>
            <w:tcW w:w="540" w:type="dxa"/>
            <w:tcBorders>
              <w:bottom w:val="single" w:sz="4" w:space="0" w:color="auto"/>
            </w:tcBorders>
          </w:tcPr>
          <w:p w:rsidR="00AC2F74" w:rsidRPr="00B03E70" w:rsidRDefault="00AC2F74" w:rsidP="00AC2F74">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1.</w:t>
            </w:r>
          </w:p>
        </w:tc>
        <w:tc>
          <w:tcPr>
            <w:tcW w:w="6703" w:type="dxa"/>
            <w:tcBorders>
              <w:bottom w:val="single" w:sz="4" w:space="0" w:color="auto"/>
            </w:tcBorders>
          </w:tcPr>
          <w:p w:rsidR="00AC2F74" w:rsidRPr="00B03E70" w:rsidRDefault="00AC2F74" w:rsidP="00344FA2">
            <w:pPr>
              <w:pStyle w:val="ConsPlusNormal"/>
              <w:jc w:val="both"/>
              <w:rPr>
                <w:rFonts w:ascii="Times New Roman" w:hAnsi="Times New Roman" w:cs="Times New Roman"/>
                <w:sz w:val="24"/>
                <w:szCs w:val="24"/>
              </w:rPr>
            </w:pPr>
            <w:r w:rsidRPr="00B03E70">
              <w:rPr>
                <w:rFonts w:ascii="Times New Roman" w:hAnsi="Times New Roman" w:cs="Times New Roman"/>
                <w:sz w:val="24"/>
                <w:szCs w:val="24"/>
              </w:rPr>
              <w:t>Художники других специальностей:</w:t>
            </w:r>
          </w:p>
        </w:tc>
        <w:tc>
          <w:tcPr>
            <w:tcW w:w="2113" w:type="dxa"/>
            <w:tcBorders>
              <w:bottom w:val="single" w:sz="4" w:space="0" w:color="auto"/>
            </w:tcBorders>
          </w:tcPr>
          <w:p w:rsidR="00AC2F74" w:rsidRPr="00B03E70" w:rsidRDefault="00AC2F74" w:rsidP="00344FA2">
            <w:pPr>
              <w:pStyle w:val="ConsPlusNormal"/>
              <w:rPr>
                <w:rFonts w:ascii="Times New Roman" w:hAnsi="Times New Roman" w:cs="Times New Roman"/>
                <w:sz w:val="24"/>
                <w:szCs w:val="24"/>
              </w:rPr>
            </w:pPr>
          </w:p>
        </w:tc>
      </w:tr>
      <w:tr w:rsidR="008109B9" w:rsidRPr="007C2420" w:rsidTr="008109B9">
        <w:tc>
          <w:tcPr>
            <w:tcW w:w="540" w:type="dxa"/>
            <w:tcBorders>
              <w:bottom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7530</w:t>
            </w:r>
          </w:p>
        </w:tc>
      </w:tr>
      <w:tr w:rsidR="008109B9" w:rsidRPr="007C2420" w:rsidTr="008109B9">
        <w:tc>
          <w:tcPr>
            <w:tcW w:w="540" w:type="dxa"/>
            <w:tcBorders>
              <w:top w:val="nil"/>
              <w:bottom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6560</w:t>
            </w:r>
          </w:p>
        </w:tc>
      </w:tr>
      <w:tr w:rsidR="008109B9" w:rsidRPr="007C2420" w:rsidTr="008109B9">
        <w:tc>
          <w:tcPr>
            <w:tcW w:w="540" w:type="dxa"/>
            <w:tcBorders>
              <w:top w:val="nil"/>
              <w:bottom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6160</w:t>
            </w:r>
          </w:p>
        </w:tc>
      </w:tr>
      <w:tr w:rsidR="008109B9" w:rsidRPr="007C2420" w:rsidTr="008109B9">
        <w:tc>
          <w:tcPr>
            <w:tcW w:w="540" w:type="dxa"/>
            <w:tcBorders>
              <w:top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5580</w:t>
            </w:r>
          </w:p>
        </w:tc>
      </w:tr>
    </w:tbl>
    <w:p w:rsidR="008109B9" w:rsidRDefault="008109B9" w:rsidP="00AC2F74">
      <w:pPr>
        <w:jc w:val="center"/>
      </w:pPr>
    </w:p>
    <w:p w:rsidR="00044DAC" w:rsidRPr="00D66005" w:rsidRDefault="00044DAC" w:rsidP="00AC2F74">
      <w:pPr>
        <w:jc w:val="center"/>
        <w:rPr>
          <w:b/>
        </w:rPr>
      </w:pPr>
      <w:r w:rsidRPr="00D66005">
        <w:rPr>
          <w:b/>
          <w:lang w:val="en-US"/>
        </w:rPr>
        <w:t>V</w:t>
      </w:r>
      <w:r w:rsidRPr="00D66005">
        <w:rPr>
          <w:b/>
        </w:rPr>
        <w:t>. Профессиональная квалификационная группа должностей работников физической культуры и спорта второго уровня:</w:t>
      </w:r>
    </w:p>
    <w:p w:rsidR="00044DAC" w:rsidRDefault="00044DAC" w:rsidP="00AC2F74">
      <w:pPr>
        <w:jc w:val="center"/>
      </w:pPr>
    </w:p>
    <w:p w:rsidR="00D66005" w:rsidRDefault="00D66005" w:rsidP="00AC2F74">
      <w:pPr>
        <w:jc w:val="center"/>
      </w:pPr>
    </w:p>
    <w:tbl>
      <w:tblPr>
        <w:tblStyle w:val="a3"/>
        <w:tblW w:w="0" w:type="auto"/>
        <w:tblInd w:w="108" w:type="dxa"/>
        <w:tblBorders>
          <w:bottom w:val="none" w:sz="0" w:space="0" w:color="auto"/>
        </w:tblBorders>
        <w:tblLook w:val="04A0"/>
      </w:tblPr>
      <w:tblGrid>
        <w:gridCol w:w="540"/>
        <w:gridCol w:w="6703"/>
        <w:gridCol w:w="2113"/>
      </w:tblGrid>
      <w:tr w:rsidR="008109B9" w:rsidTr="008109B9">
        <w:tc>
          <w:tcPr>
            <w:tcW w:w="540" w:type="dxa"/>
          </w:tcPr>
          <w:p w:rsidR="008109B9" w:rsidRDefault="008109B9" w:rsidP="008109B9">
            <w:pPr>
              <w:pStyle w:val="ConsPlusNormal"/>
              <w:rPr>
                <w:rFonts w:ascii="Times New Roman" w:hAnsi="Times New Roman" w:cs="Times New Roman"/>
                <w:sz w:val="24"/>
                <w:szCs w:val="24"/>
              </w:rPr>
            </w:pPr>
            <w:r>
              <w:rPr>
                <w:rFonts w:ascii="Times New Roman" w:hAnsi="Times New Roman" w:cs="Times New Roman"/>
                <w:sz w:val="24"/>
                <w:szCs w:val="24"/>
              </w:rPr>
              <w:lastRenderedPageBreak/>
              <w:t>№ п/п</w:t>
            </w:r>
          </w:p>
        </w:tc>
        <w:tc>
          <w:tcPr>
            <w:tcW w:w="6703" w:type="dxa"/>
          </w:tcPr>
          <w:p w:rsidR="008109B9" w:rsidRDefault="008109B9" w:rsidP="008109B9">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8109B9" w:rsidRDefault="008109B9" w:rsidP="008109B9">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8109B9" w:rsidRPr="008109B9" w:rsidRDefault="008109B9" w:rsidP="008109B9">
      <w:pPr>
        <w:rPr>
          <w:sz w:val="2"/>
          <w:szCs w:val="2"/>
        </w:rPr>
      </w:pPr>
    </w:p>
    <w:tbl>
      <w:tblPr>
        <w:tblStyle w:val="a3"/>
        <w:tblW w:w="0" w:type="auto"/>
        <w:tblInd w:w="108" w:type="dxa"/>
        <w:tblLook w:val="04A0"/>
      </w:tblPr>
      <w:tblGrid>
        <w:gridCol w:w="540"/>
        <w:gridCol w:w="6703"/>
        <w:gridCol w:w="2113"/>
      </w:tblGrid>
      <w:tr w:rsidR="00044DAC" w:rsidTr="008109B9">
        <w:trPr>
          <w:tblHeader/>
        </w:trPr>
        <w:tc>
          <w:tcPr>
            <w:tcW w:w="540"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044DAC" w:rsidTr="00FC6C66">
        <w:tc>
          <w:tcPr>
            <w:tcW w:w="9356" w:type="dxa"/>
            <w:gridSpan w:val="3"/>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1 квалификационный уровень</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044DAC" w:rsidRPr="00B03E70"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Инструктор по спорту</w:t>
            </w:r>
          </w:p>
        </w:tc>
        <w:tc>
          <w:tcPr>
            <w:tcW w:w="2113"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4800</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703" w:type="dxa"/>
          </w:tcPr>
          <w:p w:rsidR="00044DAC" w:rsidRPr="00B03E70"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Техник по эксплуатации и ремонту спортивной техники</w:t>
            </w:r>
          </w:p>
        </w:tc>
        <w:tc>
          <w:tcPr>
            <w:tcW w:w="2113"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3805</w:t>
            </w:r>
          </w:p>
        </w:tc>
      </w:tr>
      <w:tr w:rsidR="00044DAC" w:rsidRPr="00B03E70" w:rsidTr="00FC6C66">
        <w:tc>
          <w:tcPr>
            <w:tcW w:w="9356" w:type="dxa"/>
            <w:gridSpan w:val="3"/>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2 квалификационный уровень</w:t>
            </w:r>
          </w:p>
        </w:tc>
      </w:tr>
      <w:tr w:rsidR="00044DAC" w:rsidRPr="00B03E70" w:rsidTr="00D66005">
        <w:tc>
          <w:tcPr>
            <w:tcW w:w="540" w:type="dxa"/>
            <w:tcBorders>
              <w:bottom w:val="single" w:sz="4" w:space="0" w:color="auto"/>
            </w:tcBorders>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703" w:type="dxa"/>
            <w:tcBorders>
              <w:bottom w:val="single" w:sz="4" w:space="0" w:color="auto"/>
            </w:tcBorders>
          </w:tcPr>
          <w:p w:rsidR="00044DAC" w:rsidRPr="00B03E70"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Инструктор-методист физкультурно-спортивных организаций</w:t>
            </w:r>
            <w:r w:rsidR="00D66005">
              <w:rPr>
                <w:rFonts w:ascii="Times New Roman" w:hAnsi="Times New Roman" w:cs="Times New Roman"/>
                <w:sz w:val="24"/>
                <w:szCs w:val="24"/>
              </w:rPr>
              <w:t>:</w:t>
            </w:r>
          </w:p>
        </w:tc>
        <w:tc>
          <w:tcPr>
            <w:tcW w:w="2113" w:type="dxa"/>
            <w:tcBorders>
              <w:bottom w:val="single" w:sz="4" w:space="0" w:color="auto"/>
            </w:tcBorders>
          </w:tcPr>
          <w:p w:rsidR="00044DAC" w:rsidRPr="00B03E70" w:rsidRDefault="00044DAC" w:rsidP="00044DAC">
            <w:pPr>
              <w:pStyle w:val="ConsPlusNormal"/>
              <w:jc w:val="center"/>
              <w:rPr>
                <w:rFonts w:ascii="Times New Roman" w:hAnsi="Times New Roman" w:cs="Times New Roman"/>
                <w:sz w:val="24"/>
                <w:szCs w:val="24"/>
              </w:rPr>
            </w:pPr>
          </w:p>
        </w:tc>
      </w:tr>
      <w:tr w:rsidR="008109B9" w:rsidRPr="00B03E70" w:rsidTr="00D66005">
        <w:tc>
          <w:tcPr>
            <w:tcW w:w="540" w:type="dxa"/>
            <w:tcBorders>
              <w:bottom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5540</w:t>
            </w:r>
          </w:p>
        </w:tc>
      </w:tr>
      <w:tr w:rsidR="008109B9" w:rsidRPr="00B03E70" w:rsidTr="00D66005">
        <w:tc>
          <w:tcPr>
            <w:tcW w:w="540" w:type="dxa"/>
            <w:tcBorders>
              <w:top w:val="nil"/>
              <w:bottom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5135</w:t>
            </w:r>
          </w:p>
        </w:tc>
      </w:tr>
      <w:tr w:rsidR="008109B9" w:rsidRPr="00B03E70" w:rsidTr="008109B9">
        <w:tc>
          <w:tcPr>
            <w:tcW w:w="540" w:type="dxa"/>
            <w:tcBorders>
              <w:top w:val="nil"/>
              <w:bottom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4800</w:t>
            </w:r>
          </w:p>
        </w:tc>
      </w:tr>
      <w:tr w:rsidR="008109B9" w:rsidRPr="00B03E70" w:rsidTr="008109B9">
        <w:tc>
          <w:tcPr>
            <w:tcW w:w="540" w:type="dxa"/>
            <w:tcBorders>
              <w:top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4475</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703" w:type="dxa"/>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Тренер</w:t>
            </w:r>
          </w:p>
        </w:tc>
        <w:tc>
          <w:tcPr>
            <w:tcW w:w="211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4800</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703" w:type="dxa"/>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Администратор тренировочного процесса</w:t>
            </w:r>
          </w:p>
        </w:tc>
        <w:tc>
          <w:tcPr>
            <w:tcW w:w="211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6335</w:t>
            </w:r>
          </w:p>
        </w:tc>
      </w:tr>
      <w:tr w:rsidR="00044DAC" w:rsidRPr="00B03E70" w:rsidTr="008109B9">
        <w:tc>
          <w:tcPr>
            <w:tcW w:w="540" w:type="dxa"/>
            <w:tcBorders>
              <w:bottom w:val="single" w:sz="4" w:space="0" w:color="auto"/>
            </w:tcBorders>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703" w:type="dxa"/>
            <w:tcBorders>
              <w:bottom w:val="single" w:sz="4" w:space="0" w:color="auto"/>
            </w:tcBorders>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Старший инструктор-методист физкультурно-спортивных организаций</w:t>
            </w:r>
            <w:r w:rsidR="004E7590">
              <w:rPr>
                <w:rFonts w:ascii="Times New Roman" w:hAnsi="Times New Roman" w:cs="Times New Roman"/>
                <w:sz w:val="24"/>
                <w:szCs w:val="24"/>
              </w:rPr>
              <w:t>:</w:t>
            </w:r>
          </w:p>
        </w:tc>
        <w:tc>
          <w:tcPr>
            <w:tcW w:w="2113" w:type="dxa"/>
            <w:tcBorders>
              <w:bottom w:val="single" w:sz="4" w:space="0" w:color="auto"/>
            </w:tcBorders>
          </w:tcPr>
          <w:p w:rsidR="00044DAC" w:rsidRDefault="00044DAC" w:rsidP="00044DAC">
            <w:pPr>
              <w:pStyle w:val="ConsPlusNormal"/>
              <w:jc w:val="center"/>
              <w:rPr>
                <w:rFonts w:ascii="Times New Roman" w:hAnsi="Times New Roman" w:cs="Times New Roman"/>
                <w:sz w:val="24"/>
                <w:szCs w:val="24"/>
              </w:rPr>
            </w:pPr>
          </w:p>
        </w:tc>
      </w:tr>
      <w:tr w:rsidR="008109B9" w:rsidRPr="00B03E70" w:rsidTr="008109B9">
        <w:tc>
          <w:tcPr>
            <w:tcW w:w="540" w:type="dxa"/>
            <w:tcBorders>
              <w:bottom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6335</w:t>
            </w:r>
          </w:p>
        </w:tc>
      </w:tr>
      <w:tr w:rsidR="008109B9" w:rsidRPr="00B03E70" w:rsidTr="008109B9">
        <w:tc>
          <w:tcPr>
            <w:tcW w:w="540" w:type="dxa"/>
            <w:tcBorders>
              <w:top w:val="nil"/>
              <w:bottom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5935</w:t>
            </w:r>
          </w:p>
        </w:tc>
      </w:tr>
      <w:tr w:rsidR="008109B9" w:rsidRPr="00B03E70" w:rsidTr="008109B9">
        <w:tc>
          <w:tcPr>
            <w:tcW w:w="540" w:type="dxa"/>
            <w:tcBorders>
              <w:top w:val="nil"/>
              <w:bottom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5540</w:t>
            </w:r>
          </w:p>
        </w:tc>
      </w:tr>
      <w:tr w:rsidR="008109B9" w:rsidRPr="00B03E70" w:rsidTr="008109B9">
        <w:tc>
          <w:tcPr>
            <w:tcW w:w="540" w:type="dxa"/>
            <w:tcBorders>
              <w:top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5135</w:t>
            </w:r>
          </w:p>
        </w:tc>
      </w:tr>
      <w:tr w:rsidR="00044DAC" w:rsidRPr="00B03E70" w:rsidTr="00FC6C66">
        <w:tc>
          <w:tcPr>
            <w:tcW w:w="540"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703" w:type="dxa"/>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 по подготовке спортивного инвентаря</w:t>
            </w:r>
          </w:p>
        </w:tc>
        <w:tc>
          <w:tcPr>
            <w:tcW w:w="2113" w:type="dxa"/>
          </w:tcPr>
          <w:p w:rsidR="00044DAC" w:rsidRDefault="00132670"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5135</w:t>
            </w:r>
          </w:p>
        </w:tc>
      </w:tr>
    </w:tbl>
    <w:p w:rsidR="00044DAC" w:rsidRDefault="00044DAC" w:rsidP="003C78AC"/>
    <w:p w:rsidR="003C78AC" w:rsidRPr="004E7590" w:rsidRDefault="003C78AC" w:rsidP="00AC2F74">
      <w:pPr>
        <w:jc w:val="center"/>
        <w:rPr>
          <w:b/>
        </w:rPr>
      </w:pPr>
      <w:r w:rsidRPr="004E7590">
        <w:rPr>
          <w:b/>
          <w:lang w:val="en-US"/>
        </w:rPr>
        <w:t>VI</w:t>
      </w:r>
      <w:r w:rsidRPr="004E7590">
        <w:rPr>
          <w:b/>
        </w:rPr>
        <w:t>. Профессиональная квалификационная группа «Общеотраслевые должности»*</w:t>
      </w:r>
    </w:p>
    <w:p w:rsidR="003C78AC" w:rsidRDefault="003C78AC" w:rsidP="00AC2F74">
      <w:pPr>
        <w:jc w:val="center"/>
      </w:pPr>
    </w:p>
    <w:tbl>
      <w:tblPr>
        <w:tblStyle w:val="a3"/>
        <w:tblW w:w="0" w:type="auto"/>
        <w:tblInd w:w="108" w:type="dxa"/>
        <w:tblLook w:val="04A0"/>
      </w:tblPr>
      <w:tblGrid>
        <w:gridCol w:w="540"/>
        <w:gridCol w:w="6704"/>
        <w:gridCol w:w="2112"/>
      </w:tblGrid>
      <w:tr w:rsidR="003C78AC" w:rsidTr="00FC6C66">
        <w:tc>
          <w:tcPr>
            <w:tcW w:w="540" w:type="dxa"/>
          </w:tcPr>
          <w:p w:rsidR="003C78AC" w:rsidRDefault="003C78AC" w:rsidP="0092207E">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4" w:type="dxa"/>
          </w:tcPr>
          <w:p w:rsidR="003C78AC" w:rsidRDefault="003C78AC" w:rsidP="0092207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2" w:type="dxa"/>
          </w:tcPr>
          <w:p w:rsidR="003C78AC" w:rsidRDefault="003C78AC" w:rsidP="0092207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3C78AC"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4"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2"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3C78AC" w:rsidRPr="00B03E70" w:rsidTr="00FC6C66">
        <w:tc>
          <w:tcPr>
            <w:tcW w:w="540" w:type="dxa"/>
          </w:tcPr>
          <w:p w:rsidR="003C78AC" w:rsidRPr="00B03E70"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Инспектор по кадрам</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4475</w:t>
            </w:r>
          </w:p>
        </w:tc>
      </w:tr>
      <w:tr w:rsidR="003C78AC" w:rsidRPr="00B03E70" w:rsidTr="00FC6C66">
        <w:tc>
          <w:tcPr>
            <w:tcW w:w="540" w:type="dxa"/>
          </w:tcPr>
          <w:p w:rsidR="003C78AC" w:rsidRPr="00B03E70"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4475</w:t>
            </w:r>
          </w:p>
        </w:tc>
      </w:tr>
      <w:tr w:rsidR="003C78AC" w:rsidRPr="00B03E70" w:rsidTr="00FC6C66">
        <w:tc>
          <w:tcPr>
            <w:tcW w:w="540" w:type="dxa"/>
          </w:tcPr>
          <w:p w:rsidR="003C78AC" w:rsidRPr="00B03E70"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Делопроизводитель</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3535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Кассир</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3535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704" w:type="dxa"/>
          </w:tcPr>
          <w:p w:rsidR="003C78AC" w:rsidRPr="00B03E70" w:rsidRDefault="003C78AC" w:rsidP="003C78AC">
            <w:pPr>
              <w:pStyle w:val="ConsPlusNormal"/>
              <w:jc w:val="both"/>
              <w:rPr>
                <w:rFonts w:ascii="Times New Roman" w:hAnsi="Times New Roman" w:cs="Times New Roman"/>
                <w:sz w:val="24"/>
                <w:szCs w:val="24"/>
              </w:rPr>
            </w:pPr>
            <w:r>
              <w:rPr>
                <w:rFonts w:ascii="Times New Roman" w:hAnsi="Times New Roman" w:cs="Times New Roman"/>
                <w:sz w:val="24"/>
                <w:szCs w:val="24"/>
              </w:rPr>
              <w:t>Рабочий по обслуживанию и ремонту зданий</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3535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sidRPr="007D2A3B">
              <w:rPr>
                <w:rFonts w:ascii="Times New Roman" w:hAnsi="Times New Roman" w:cs="Times New Roman"/>
                <w:sz w:val="24"/>
                <w:szCs w:val="24"/>
              </w:rPr>
              <w:t>Аппаратчик химводоочистки</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3475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Вахтер</w:t>
            </w:r>
            <w:r w:rsidR="00057A9F">
              <w:rPr>
                <w:rFonts w:ascii="Times New Roman" w:hAnsi="Times New Roman" w:cs="Times New Roman"/>
                <w:sz w:val="24"/>
                <w:szCs w:val="24"/>
              </w:rPr>
              <w:t xml:space="preserve"> (сторож)</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3475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Гардеробщик</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3410</w:t>
            </w:r>
          </w:p>
        </w:tc>
      </w:tr>
    </w:tbl>
    <w:p w:rsidR="004E7590" w:rsidRDefault="004E7590" w:rsidP="009569AA">
      <w:pPr>
        <w:ind w:firstLine="851"/>
        <w:jc w:val="both"/>
      </w:pPr>
    </w:p>
    <w:p w:rsidR="003C78AC" w:rsidRPr="002D147A" w:rsidRDefault="003C78AC" w:rsidP="009569AA">
      <w:pPr>
        <w:ind w:firstLine="851"/>
        <w:jc w:val="both"/>
      </w:pPr>
      <w:r>
        <w:t>*</w:t>
      </w:r>
      <w:r w:rsidRPr="002D147A">
        <w:t>Примечание:</w:t>
      </w:r>
    </w:p>
    <w:p w:rsidR="003C78AC" w:rsidRDefault="003C78AC" w:rsidP="00BE7D5A">
      <w:pPr>
        <w:ind w:firstLine="709"/>
        <w:jc w:val="both"/>
      </w:pPr>
      <w:r>
        <w:t>Должностные оклады профессиональной квалификационной группы «Общеотраслевые должности» установлены в соответствии с постановлением Правительства Республики Коми от 11 сентября 2008 г</w:t>
      </w:r>
      <w:r w:rsidR="009569AA">
        <w:t>ода</w:t>
      </w:r>
      <w:r>
        <w:t xml:space="preserve"> № 234 «О некоторых вопросах оплаты труда государственных учреждений Республики Коми».</w:t>
      </w:r>
      <w:r w:rsidR="00BE7D5A">
        <w:t xml:space="preserve"> Должностям, по которым в соответствии с Единым тарифно-квалификационным справочником работ и профессий рабочих предусмотрено присвоение квалификационного разряда, оклад устанавливается в соответствии с Единой тарифной сеткой по оплате труда.</w:t>
      </w:r>
    </w:p>
    <w:p w:rsidR="00044DAC" w:rsidRPr="00AC49EA" w:rsidRDefault="00044DAC" w:rsidP="00535520"/>
    <w:p w:rsidR="009E7CE5" w:rsidRPr="004E7590" w:rsidRDefault="00AC2F74" w:rsidP="00AC2F74">
      <w:pPr>
        <w:jc w:val="center"/>
        <w:rPr>
          <w:b/>
        </w:rPr>
      </w:pPr>
      <w:r w:rsidRPr="004E7590">
        <w:rPr>
          <w:b/>
          <w:lang w:val="en-US"/>
        </w:rPr>
        <w:t>V</w:t>
      </w:r>
      <w:r w:rsidR="00535520" w:rsidRPr="004E7590">
        <w:rPr>
          <w:b/>
          <w:lang w:val="en-US"/>
        </w:rPr>
        <w:t>II</w:t>
      </w:r>
      <w:r w:rsidRPr="004E7590">
        <w:rPr>
          <w:b/>
        </w:rPr>
        <w:t>. Профессиональная квалификационная группа «Средний медицинский и фармацевтический персонал»</w:t>
      </w:r>
      <w:r w:rsidR="0022310D" w:rsidRPr="004E7590">
        <w:rPr>
          <w:b/>
        </w:rPr>
        <w:t>*</w:t>
      </w:r>
    </w:p>
    <w:p w:rsidR="00AC2F74" w:rsidRDefault="00AC2F74" w:rsidP="00AC2F74">
      <w:pPr>
        <w:jc w:val="center"/>
      </w:pPr>
    </w:p>
    <w:tbl>
      <w:tblPr>
        <w:tblStyle w:val="a3"/>
        <w:tblW w:w="0" w:type="auto"/>
        <w:tblInd w:w="108" w:type="dxa"/>
        <w:tblBorders>
          <w:bottom w:val="none" w:sz="0" w:space="0" w:color="auto"/>
        </w:tblBorders>
        <w:tblLayout w:type="fixed"/>
        <w:tblLook w:val="04A0"/>
      </w:tblPr>
      <w:tblGrid>
        <w:gridCol w:w="540"/>
        <w:gridCol w:w="6703"/>
        <w:gridCol w:w="2113"/>
      </w:tblGrid>
      <w:tr w:rsidR="00576321" w:rsidTr="00576321">
        <w:tc>
          <w:tcPr>
            <w:tcW w:w="540" w:type="dxa"/>
          </w:tcPr>
          <w:p w:rsidR="00576321" w:rsidRDefault="00576321"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76321" w:rsidRPr="00576321" w:rsidRDefault="00576321" w:rsidP="00AC2F74">
      <w:pPr>
        <w:jc w:val="center"/>
        <w:rPr>
          <w:sz w:val="2"/>
          <w:szCs w:val="2"/>
        </w:rPr>
      </w:pPr>
    </w:p>
    <w:tbl>
      <w:tblPr>
        <w:tblStyle w:val="a3"/>
        <w:tblW w:w="0" w:type="auto"/>
        <w:tblInd w:w="108" w:type="dxa"/>
        <w:tblLayout w:type="fixed"/>
        <w:tblLook w:val="04A0"/>
      </w:tblPr>
      <w:tblGrid>
        <w:gridCol w:w="540"/>
        <w:gridCol w:w="6703"/>
        <w:gridCol w:w="2113"/>
      </w:tblGrid>
      <w:tr w:rsidR="00AC2F74" w:rsidTr="00576321">
        <w:trPr>
          <w:tblHeader/>
        </w:trPr>
        <w:tc>
          <w:tcPr>
            <w:tcW w:w="540"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C2F74" w:rsidTr="00FC6C66">
        <w:tc>
          <w:tcPr>
            <w:tcW w:w="9356" w:type="dxa"/>
            <w:gridSpan w:val="3"/>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 квалификационный уровень</w:t>
            </w:r>
          </w:p>
        </w:tc>
      </w:tr>
      <w:tr w:rsidR="00AC2F74" w:rsidRPr="00B03E70" w:rsidTr="004E7590">
        <w:tc>
          <w:tcPr>
            <w:tcW w:w="540" w:type="dxa"/>
            <w:tcBorders>
              <w:bottom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Borders>
              <w:bottom w:val="single" w:sz="4" w:space="0" w:color="auto"/>
            </w:tcBorders>
          </w:tcPr>
          <w:p w:rsidR="00AC2F74" w:rsidRPr="00B03E70" w:rsidRDefault="00AC2F74"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113" w:type="dxa"/>
            <w:tcBorders>
              <w:bottom w:val="single" w:sz="4" w:space="0" w:color="auto"/>
            </w:tcBorders>
          </w:tcPr>
          <w:p w:rsidR="00AC2F74" w:rsidRPr="00B03E70" w:rsidRDefault="00AC2F74" w:rsidP="00344FA2">
            <w:pPr>
              <w:pStyle w:val="ConsPlusNormal"/>
              <w:rPr>
                <w:rFonts w:ascii="Times New Roman" w:hAnsi="Times New Roman" w:cs="Times New Roman"/>
                <w:sz w:val="24"/>
                <w:szCs w:val="24"/>
              </w:rPr>
            </w:pPr>
          </w:p>
        </w:tc>
      </w:tr>
      <w:tr w:rsidR="00AC2F74" w:rsidRPr="00B03E70" w:rsidTr="004E7590">
        <w:tc>
          <w:tcPr>
            <w:tcW w:w="540" w:type="dxa"/>
            <w:tcBorders>
              <w:top w:val="single" w:sz="4" w:space="0" w:color="auto"/>
              <w:left w:val="single" w:sz="4" w:space="0" w:color="auto"/>
              <w:bottom w:val="single" w:sz="4" w:space="0" w:color="auto"/>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single" w:sz="4" w:space="0" w:color="auto"/>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single" w:sz="4" w:space="0" w:color="auto"/>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5195</w:t>
            </w:r>
          </w:p>
        </w:tc>
      </w:tr>
      <w:tr w:rsidR="00AC2F74" w:rsidRPr="00B03E70" w:rsidTr="004E7590">
        <w:tc>
          <w:tcPr>
            <w:tcW w:w="540" w:type="dxa"/>
            <w:tcBorders>
              <w:top w:val="single" w:sz="4" w:space="0" w:color="auto"/>
              <w:left w:val="single" w:sz="4" w:space="0" w:color="auto"/>
              <w:bottom w:val="nil"/>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4840</w:t>
            </w:r>
          </w:p>
        </w:tc>
      </w:tr>
      <w:tr w:rsidR="00AC2F74" w:rsidRPr="00B03E70" w:rsidTr="00CD1FA8">
        <w:tc>
          <w:tcPr>
            <w:tcW w:w="540" w:type="dxa"/>
            <w:tcBorders>
              <w:top w:val="nil"/>
              <w:left w:val="single" w:sz="4" w:space="0" w:color="auto"/>
              <w:bottom w:val="nil"/>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4550</w:t>
            </w:r>
          </w:p>
        </w:tc>
      </w:tr>
      <w:tr w:rsidR="00AC2F74" w:rsidRPr="00B03E70" w:rsidTr="00CD1FA8">
        <w:tc>
          <w:tcPr>
            <w:tcW w:w="540" w:type="dxa"/>
            <w:tcBorders>
              <w:top w:val="nil"/>
              <w:left w:val="single" w:sz="4" w:space="0" w:color="auto"/>
              <w:bottom w:val="single" w:sz="4" w:space="0" w:color="auto"/>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4545</w:t>
            </w:r>
          </w:p>
        </w:tc>
      </w:tr>
    </w:tbl>
    <w:p w:rsidR="00AC2F74" w:rsidRDefault="00AC2F74" w:rsidP="00AC2F74"/>
    <w:p w:rsidR="00134244" w:rsidRPr="007D2A3B" w:rsidRDefault="00134244" w:rsidP="00134244">
      <w:pPr>
        <w:jc w:val="center"/>
        <w:rPr>
          <w:b/>
        </w:rPr>
      </w:pPr>
      <w:r w:rsidRPr="007D2A3B">
        <w:rPr>
          <w:b/>
          <w:lang w:val="en-US"/>
        </w:rPr>
        <w:t>VI</w:t>
      </w:r>
      <w:r w:rsidR="00535520" w:rsidRPr="007D2A3B">
        <w:rPr>
          <w:b/>
          <w:lang w:val="en-US"/>
        </w:rPr>
        <w:t>II</w:t>
      </w:r>
      <w:r w:rsidRPr="007D2A3B">
        <w:rPr>
          <w:b/>
        </w:rPr>
        <w:t>. Профессиональная квалификационная группа «Врачи и провизоры»</w:t>
      </w:r>
      <w:r w:rsidR="0022310D" w:rsidRPr="007D2A3B">
        <w:rPr>
          <w:b/>
        </w:rPr>
        <w:t>*</w:t>
      </w:r>
    </w:p>
    <w:p w:rsidR="00134244" w:rsidRDefault="00134244" w:rsidP="00134244"/>
    <w:tbl>
      <w:tblPr>
        <w:tblStyle w:val="a3"/>
        <w:tblW w:w="0" w:type="auto"/>
        <w:tblInd w:w="108" w:type="dxa"/>
        <w:tblLayout w:type="fixed"/>
        <w:tblLook w:val="04A0"/>
      </w:tblPr>
      <w:tblGrid>
        <w:gridCol w:w="540"/>
        <w:gridCol w:w="6703"/>
        <w:gridCol w:w="2113"/>
      </w:tblGrid>
      <w:tr w:rsidR="00134244" w:rsidTr="00FC6C66">
        <w:tc>
          <w:tcPr>
            <w:tcW w:w="540" w:type="dxa"/>
          </w:tcPr>
          <w:p w:rsidR="00134244" w:rsidRDefault="00134244" w:rsidP="00344FA2">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703" w:type="dxa"/>
          </w:tcPr>
          <w:p w:rsidR="00134244" w:rsidRDefault="0013424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134244" w:rsidRDefault="0013424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134244" w:rsidTr="00FC6C66">
        <w:tc>
          <w:tcPr>
            <w:tcW w:w="540" w:type="dxa"/>
          </w:tcPr>
          <w:p w:rsidR="00134244"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134244"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134244"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401E74" w:rsidTr="00FC6C66">
        <w:tc>
          <w:tcPr>
            <w:tcW w:w="540" w:type="dxa"/>
          </w:tcPr>
          <w:p w:rsidR="00401E74" w:rsidRDefault="00401E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401E74" w:rsidRDefault="00401E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401E74" w:rsidRDefault="00401E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CD1FA8" w:rsidTr="007A4195">
        <w:tc>
          <w:tcPr>
            <w:tcW w:w="9356" w:type="dxa"/>
            <w:gridSpan w:val="3"/>
          </w:tcPr>
          <w:p w:rsidR="00CD1FA8" w:rsidRDefault="00CD1FA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 квалификационный уровень</w:t>
            </w:r>
          </w:p>
        </w:tc>
      </w:tr>
      <w:tr w:rsidR="00134244" w:rsidRPr="00B03E70" w:rsidTr="00CD1FA8">
        <w:tc>
          <w:tcPr>
            <w:tcW w:w="540" w:type="dxa"/>
            <w:tcBorders>
              <w:bottom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Borders>
              <w:bottom w:val="single" w:sz="4" w:space="0" w:color="auto"/>
            </w:tcBorders>
          </w:tcPr>
          <w:p w:rsidR="00134244" w:rsidRPr="00B03E70" w:rsidRDefault="00134244"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Врач по лечебной физкультуре:</w:t>
            </w:r>
          </w:p>
        </w:tc>
        <w:tc>
          <w:tcPr>
            <w:tcW w:w="2113" w:type="dxa"/>
            <w:tcBorders>
              <w:bottom w:val="single" w:sz="4" w:space="0" w:color="auto"/>
            </w:tcBorders>
          </w:tcPr>
          <w:p w:rsidR="00134244" w:rsidRPr="00B03E70" w:rsidRDefault="00134244" w:rsidP="00344FA2">
            <w:pPr>
              <w:pStyle w:val="ConsPlusNormal"/>
              <w:rPr>
                <w:rFonts w:ascii="Times New Roman" w:hAnsi="Times New Roman" w:cs="Times New Roman"/>
                <w:sz w:val="24"/>
                <w:szCs w:val="24"/>
              </w:rPr>
            </w:pPr>
          </w:p>
        </w:tc>
      </w:tr>
      <w:tr w:rsidR="00134244" w:rsidRPr="00B03E70" w:rsidTr="00CD1FA8">
        <w:tc>
          <w:tcPr>
            <w:tcW w:w="540" w:type="dxa"/>
            <w:tcBorders>
              <w:bottom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высшей категории</w:t>
            </w:r>
          </w:p>
        </w:tc>
        <w:tc>
          <w:tcPr>
            <w:tcW w:w="2113" w:type="dxa"/>
            <w:tcBorders>
              <w:left w:val="single" w:sz="4" w:space="0" w:color="auto"/>
              <w:bottom w:val="nil"/>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6860</w:t>
            </w:r>
          </w:p>
        </w:tc>
      </w:tr>
      <w:tr w:rsidR="00134244" w:rsidRPr="00B03E70" w:rsidTr="00CD1FA8">
        <w:tc>
          <w:tcPr>
            <w:tcW w:w="540" w:type="dxa"/>
            <w:tcBorders>
              <w:top w:val="nil"/>
              <w:bottom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6425</w:t>
            </w:r>
          </w:p>
        </w:tc>
      </w:tr>
      <w:tr w:rsidR="00134244" w:rsidRPr="00B03E70" w:rsidTr="00CD1FA8">
        <w:tc>
          <w:tcPr>
            <w:tcW w:w="540" w:type="dxa"/>
            <w:tcBorders>
              <w:top w:val="nil"/>
              <w:bottom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6000</w:t>
            </w:r>
          </w:p>
        </w:tc>
      </w:tr>
      <w:tr w:rsidR="00134244" w:rsidRPr="00B03E70" w:rsidTr="00CD1FA8">
        <w:tc>
          <w:tcPr>
            <w:tcW w:w="540" w:type="dxa"/>
            <w:tcBorders>
              <w:top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без категории</w:t>
            </w:r>
          </w:p>
        </w:tc>
        <w:tc>
          <w:tcPr>
            <w:tcW w:w="2113" w:type="dxa"/>
            <w:tcBorders>
              <w:top w:val="nil"/>
              <w:lef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5840</w:t>
            </w:r>
          </w:p>
        </w:tc>
      </w:tr>
    </w:tbl>
    <w:p w:rsidR="004E7590" w:rsidRDefault="004E7590" w:rsidP="00576321">
      <w:pPr>
        <w:ind w:firstLine="851"/>
        <w:jc w:val="both"/>
      </w:pPr>
    </w:p>
    <w:p w:rsidR="0022310D" w:rsidRPr="002D147A" w:rsidRDefault="0022310D" w:rsidP="00576321">
      <w:pPr>
        <w:ind w:firstLine="851"/>
        <w:jc w:val="both"/>
      </w:pPr>
      <w:r>
        <w:t>*</w:t>
      </w:r>
      <w:r w:rsidRPr="002D147A">
        <w:t>Примечание:</w:t>
      </w:r>
    </w:p>
    <w:p w:rsidR="0022310D" w:rsidRPr="007F0FB7" w:rsidRDefault="0022310D" w:rsidP="00CD1FA8">
      <w:pPr>
        <w:ind w:firstLine="851"/>
        <w:jc w:val="both"/>
      </w:pPr>
      <w:r w:rsidRPr="002D147A">
        <w:t>Должностные оклады профессиональных квалификационных групп</w:t>
      </w:r>
      <w:r w:rsidR="007F0FB7">
        <w:t xml:space="preserve"> «Средний медицинский и фармацевтический персонал» и «Врачи и провизоры» </w:t>
      </w:r>
      <w:r>
        <w:t xml:space="preserve">установлены </w:t>
      </w:r>
      <w:r w:rsidR="00535520">
        <w:t>в соответствии с постановлением</w:t>
      </w:r>
      <w:r w:rsidR="00535520" w:rsidRPr="00535520">
        <w:t xml:space="preserve"> </w:t>
      </w:r>
      <w:r w:rsidR="009569AA">
        <w:t>Правительства</w:t>
      </w:r>
      <w:r w:rsidR="004218A9">
        <w:t xml:space="preserve"> </w:t>
      </w:r>
      <w:r>
        <w:t>Республики Коми от 11 сентября</w:t>
      </w:r>
      <w:r w:rsidR="004218A9">
        <w:t xml:space="preserve"> </w:t>
      </w:r>
      <w:r>
        <w:t>2008 г</w:t>
      </w:r>
      <w:r w:rsidR="009569AA">
        <w:t>ода</w:t>
      </w:r>
      <w:r>
        <w:t xml:space="preserve"> № 239 «Об оплате труда работников государственных учреждений здравоохранения Республики Коми»</w:t>
      </w:r>
      <w:r w:rsidR="00535520">
        <w:t>.</w:t>
      </w:r>
    </w:p>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9569AA" w:rsidRDefault="009569AA" w:rsidP="00134244"/>
    <w:p w:rsidR="009569AA" w:rsidRDefault="009569AA" w:rsidP="00134244"/>
    <w:p w:rsidR="00367717" w:rsidRDefault="00367717"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8109B9" w:rsidRDefault="008109B9" w:rsidP="00134244"/>
    <w:p w:rsidR="00367717" w:rsidRDefault="00367717" w:rsidP="00134244"/>
    <w:p w:rsidR="004E7590" w:rsidRDefault="004E7590" w:rsidP="00134244"/>
    <w:tbl>
      <w:tblPr>
        <w:tblW w:w="0" w:type="auto"/>
        <w:tblLook w:val="04A0"/>
      </w:tblPr>
      <w:tblGrid>
        <w:gridCol w:w="3189"/>
        <w:gridCol w:w="2448"/>
        <w:gridCol w:w="3932"/>
      </w:tblGrid>
      <w:tr w:rsidR="005E1FD7" w:rsidRPr="007B4D31" w:rsidTr="008109B9">
        <w:tc>
          <w:tcPr>
            <w:tcW w:w="3189" w:type="dxa"/>
          </w:tcPr>
          <w:p w:rsidR="005E1FD7" w:rsidRPr="007B4D31" w:rsidRDefault="005E1FD7" w:rsidP="008109B9">
            <w:pPr>
              <w:suppressAutoHyphens/>
              <w:jc w:val="center"/>
              <w:outlineLvl w:val="0"/>
              <w:rPr>
                <w:lang w:eastAsia="ar-SA"/>
              </w:rPr>
            </w:pPr>
          </w:p>
        </w:tc>
        <w:tc>
          <w:tcPr>
            <w:tcW w:w="2448" w:type="dxa"/>
          </w:tcPr>
          <w:p w:rsidR="005E1FD7" w:rsidRPr="007B4D31" w:rsidRDefault="005E1FD7" w:rsidP="008109B9">
            <w:pPr>
              <w:suppressAutoHyphens/>
              <w:jc w:val="center"/>
              <w:outlineLvl w:val="0"/>
              <w:rPr>
                <w:lang w:eastAsia="ar-SA"/>
              </w:rPr>
            </w:pPr>
          </w:p>
        </w:tc>
        <w:tc>
          <w:tcPr>
            <w:tcW w:w="3932" w:type="dxa"/>
            <w:hideMark/>
          </w:tcPr>
          <w:p w:rsidR="005E1FD7" w:rsidRPr="007B4D31" w:rsidRDefault="005E1FD7" w:rsidP="008109B9">
            <w:pPr>
              <w:jc w:val="center"/>
              <w:outlineLvl w:val="0"/>
              <w:rPr>
                <w:lang w:eastAsia="ar-SA"/>
              </w:rPr>
            </w:pPr>
            <w:r w:rsidRPr="007B4D31">
              <w:t>УТВЕРЖДЕН</w:t>
            </w:r>
            <w:r>
              <w:t>Ы</w:t>
            </w:r>
          </w:p>
          <w:p w:rsidR="005E1FD7" w:rsidRPr="007B4D31" w:rsidRDefault="005E1FD7" w:rsidP="008109B9">
            <w:pPr>
              <w:jc w:val="center"/>
            </w:pPr>
            <w:r w:rsidRPr="007B4D31">
              <w:t xml:space="preserve">постановлением администрации </w:t>
            </w:r>
            <w:r>
              <w:t>городского округа</w:t>
            </w:r>
            <w:r w:rsidRPr="007B4D31">
              <w:t xml:space="preserve"> «Вуктыл» </w:t>
            </w:r>
          </w:p>
          <w:p w:rsidR="005E1FD7" w:rsidRPr="007B4D31" w:rsidRDefault="005E1FD7" w:rsidP="008109B9">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5E1FD7" w:rsidRPr="007B4D31" w:rsidRDefault="005E1FD7" w:rsidP="008109B9">
            <w:pPr>
              <w:suppressAutoHyphens/>
              <w:jc w:val="center"/>
              <w:outlineLvl w:val="0"/>
              <w:rPr>
                <w:lang w:eastAsia="ar-SA"/>
              </w:rPr>
            </w:pPr>
            <w:r w:rsidRPr="007B4D31">
              <w:t xml:space="preserve">(приложение № </w:t>
            </w:r>
            <w:r w:rsidR="008109B9">
              <w:t>2</w:t>
            </w:r>
            <w:r w:rsidRPr="007B4D31">
              <w:t>)</w:t>
            </w:r>
          </w:p>
        </w:tc>
      </w:tr>
    </w:tbl>
    <w:p w:rsidR="00367717" w:rsidRDefault="00367717" w:rsidP="00367717">
      <w:pPr>
        <w:jc w:val="center"/>
        <w:rPr>
          <w:b/>
        </w:rPr>
      </w:pPr>
    </w:p>
    <w:p w:rsidR="004E7590" w:rsidRPr="00367717" w:rsidRDefault="004E7590" w:rsidP="00367717">
      <w:pPr>
        <w:jc w:val="center"/>
        <w:rPr>
          <w:b/>
        </w:rPr>
      </w:pPr>
    </w:p>
    <w:p w:rsidR="00367717" w:rsidRPr="00367717" w:rsidRDefault="00DD136E" w:rsidP="00367717">
      <w:pPr>
        <w:jc w:val="center"/>
        <w:rPr>
          <w:b/>
        </w:rPr>
      </w:pPr>
      <w:r w:rsidRPr="00647E78">
        <w:rPr>
          <w:b/>
          <w:color w:val="000000"/>
        </w:rPr>
        <w:t>ДОЛЖНОСТНЫЕ</w:t>
      </w:r>
      <w:r w:rsidRPr="00367717">
        <w:rPr>
          <w:b/>
        </w:rPr>
        <w:t xml:space="preserve"> </w:t>
      </w:r>
      <w:r w:rsidR="00367717" w:rsidRPr="00367717">
        <w:rPr>
          <w:b/>
        </w:rPr>
        <w:t>ОКЛАДЫ</w:t>
      </w:r>
    </w:p>
    <w:p w:rsidR="00367717" w:rsidRPr="00367717" w:rsidRDefault="00367717" w:rsidP="00367717">
      <w:pPr>
        <w:jc w:val="center"/>
        <w:rPr>
          <w:b/>
        </w:rPr>
      </w:pPr>
      <w:r w:rsidRPr="00367717">
        <w:rPr>
          <w:b/>
        </w:rPr>
        <w:t>высококвалифицированных рабочих муниципальных бюджетных учреждений культуры городского округа «Вуктыл», постоянно занятых на особо сложных и ответственных работах</w:t>
      </w:r>
    </w:p>
    <w:p w:rsidR="00367717" w:rsidRDefault="00367717" w:rsidP="00367717">
      <w:pPr>
        <w:jc w:val="center"/>
      </w:pPr>
    </w:p>
    <w:p w:rsidR="004E7590" w:rsidRDefault="004E7590" w:rsidP="00367717">
      <w:pPr>
        <w:jc w:val="center"/>
      </w:pPr>
    </w:p>
    <w:p w:rsidR="00367717" w:rsidRPr="00367717" w:rsidRDefault="00367717" w:rsidP="009569AA">
      <w:pPr>
        <w:pStyle w:val="ConsPlusNormal"/>
        <w:ind w:firstLine="851"/>
        <w:jc w:val="both"/>
        <w:rPr>
          <w:rFonts w:ascii="Times New Roman" w:hAnsi="Times New Roman" w:cs="Times New Roman"/>
          <w:sz w:val="24"/>
        </w:rPr>
      </w:pPr>
      <w:r w:rsidRPr="00367717">
        <w:rPr>
          <w:rFonts w:ascii="Times New Roman" w:hAnsi="Times New Roman" w:cs="Times New Roman"/>
          <w:sz w:val="24"/>
        </w:rPr>
        <w:t>1.</w:t>
      </w:r>
      <w:r>
        <w:rPr>
          <w:rFonts w:ascii="Times New Roman" w:hAnsi="Times New Roman" w:cs="Times New Roman"/>
          <w:sz w:val="24"/>
        </w:rPr>
        <w:t xml:space="preserve"> </w:t>
      </w:r>
      <w:r w:rsidRPr="00367717">
        <w:rPr>
          <w:rFonts w:ascii="Times New Roman" w:hAnsi="Times New Roman" w:cs="Times New Roman"/>
          <w:sz w:val="24"/>
        </w:rPr>
        <w:t>Высококвалифицированным рабочим, постоянно занятым на особо сложных и ответственных работах, к качеству исполнения которых предъявляются специальные требования, может устанавливаться оклад в соответствии с настоящим приложением</w:t>
      </w:r>
      <w:r w:rsidR="004E7590">
        <w:rPr>
          <w:rFonts w:ascii="Times New Roman" w:hAnsi="Times New Roman" w:cs="Times New Roman"/>
          <w:sz w:val="24"/>
        </w:rPr>
        <w:t xml:space="preserve"> № 2</w:t>
      </w:r>
      <w:r w:rsidRPr="00367717">
        <w:rPr>
          <w:rFonts w:ascii="Times New Roman" w:hAnsi="Times New Roman" w:cs="Times New Roman"/>
          <w:sz w:val="24"/>
        </w:rPr>
        <w:t>.</w:t>
      </w:r>
    </w:p>
    <w:p w:rsidR="00AC4BC8" w:rsidRDefault="00367717" w:rsidP="009569AA">
      <w:pPr>
        <w:pStyle w:val="ConsPlusNormal"/>
        <w:ind w:firstLine="851"/>
        <w:jc w:val="both"/>
        <w:rPr>
          <w:rFonts w:ascii="Times New Roman" w:hAnsi="Times New Roman" w:cs="Times New Roman"/>
          <w:sz w:val="24"/>
        </w:rPr>
      </w:pPr>
      <w:r w:rsidRPr="00367717">
        <w:rPr>
          <w:rFonts w:ascii="Times New Roman" w:hAnsi="Times New Roman" w:cs="Times New Roman"/>
          <w:sz w:val="24"/>
        </w:rPr>
        <w:t>2. К высококвалифицированным рабочим относятся рабочие, имеющие не менее 6 разряда согласно Единому тарифн</w:t>
      </w:r>
      <w:r w:rsidR="00AC4BC8">
        <w:rPr>
          <w:rFonts w:ascii="Times New Roman" w:hAnsi="Times New Roman" w:cs="Times New Roman"/>
          <w:sz w:val="24"/>
        </w:rPr>
        <w:t>о-квалификационному справочнику.</w:t>
      </w:r>
      <w:bookmarkStart w:id="3" w:name="P1454"/>
      <w:bookmarkEnd w:id="3"/>
    </w:p>
    <w:p w:rsidR="00367717" w:rsidRDefault="00367717" w:rsidP="009569AA">
      <w:pPr>
        <w:pStyle w:val="ConsPlusNormal"/>
        <w:ind w:firstLine="851"/>
        <w:jc w:val="both"/>
        <w:rPr>
          <w:rFonts w:ascii="Times New Roman" w:hAnsi="Times New Roman" w:cs="Times New Roman"/>
          <w:sz w:val="24"/>
        </w:rPr>
      </w:pPr>
      <w:r w:rsidRPr="00367717">
        <w:rPr>
          <w:rFonts w:ascii="Times New Roman" w:hAnsi="Times New Roman" w:cs="Times New Roman"/>
          <w:sz w:val="24"/>
        </w:rPr>
        <w:t xml:space="preserve">3. Оклады высококвалифицированных рабочих </w:t>
      </w:r>
      <w:r w:rsidR="00AC4BC8">
        <w:rPr>
          <w:rFonts w:ascii="Times New Roman" w:hAnsi="Times New Roman" w:cs="Times New Roman"/>
          <w:sz w:val="24"/>
        </w:rPr>
        <w:t xml:space="preserve">муниципальных бюджетных учреждений культуры городского округа «Вуктыл», </w:t>
      </w:r>
      <w:r w:rsidRPr="00367717">
        <w:rPr>
          <w:rFonts w:ascii="Times New Roman" w:hAnsi="Times New Roman" w:cs="Times New Roman"/>
          <w:sz w:val="24"/>
        </w:rPr>
        <w:t>постоянно занятых на особо сложных и ответственных работах, к качеству исполнения которых предъявляются специальные требования:</w:t>
      </w:r>
    </w:p>
    <w:p w:rsidR="00576321" w:rsidRDefault="00576321" w:rsidP="009569AA">
      <w:pPr>
        <w:pStyle w:val="ConsPlusNormal"/>
        <w:ind w:firstLine="851"/>
        <w:jc w:val="both"/>
        <w:rPr>
          <w:rFonts w:ascii="Times New Roman" w:hAnsi="Times New Roman" w:cs="Times New Roman"/>
          <w:sz w:val="24"/>
        </w:rPr>
      </w:pPr>
    </w:p>
    <w:tbl>
      <w:tblPr>
        <w:tblStyle w:val="a3"/>
        <w:tblW w:w="0" w:type="auto"/>
        <w:tblInd w:w="108" w:type="dxa"/>
        <w:tblBorders>
          <w:bottom w:val="none" w:sz="0" w:space="0" w:color="auto"/>
        </w:tblBorders>
        <w:tblLook w:val="04A0"/>
      </w:tblPr>
      <w:tblGrid>
        <w:gridCol w:w="540"/>
        <w:gridCol w:w="6973"/>
        <w:gridCol w:w="1843"/>
      </w:tblGrid>
      <w:tr w:rsidR="00576321" w:rsidTr="00576321">
        <w:tc>
          <w:tcPr>
            <w:tcW w:w="540" w:type="dxa"/>
          </w:tcPr>
          <w:p w:rsidR="00576321" w:rsidRDefault="00576321" w:rsidP="007B2614">
            <w:pPr>
              <w:pStyle w:val="ConsPlusNormal"/>
              <w:rPr>
                <w:rFonts w:ascii="Times New Roman" w:hAnsi="Times New Roman" w:cs="Times New Roman"/>
                <w:sz w:val="24"/>
                <w:szCs w:val="24"/>
              </w:rPr>
            </w:pPr>
            <w:r>
              <w:rPr>
                <w:rFonts w:ascii="Times New Roman" w:hAnsi="Times New Roman" w:cs="Times New Roman"/>
                <w:sz w:val="24"/>
                <w:szCs w:val="24"/>
              </w:rPr>
              <w:t>№ п/п</w:t>
            </w:r>
          </w:p>
        </w:tc>
        <w:tc>
          <w:tcPr>
            <w:tcW w:w="697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184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76321" w:rsidRPr="00576321" w:rsidRDefault="00576321" w:rsidP="009569AA">
      <w:pPr>
        <w:pStyle w:val="ConsPlusNormal"/>
        <w:ind w:firstLine="851"/>
        <w:jc w:val="both"/>
        <w:rPr>
          <w:rFonts w:ascii="Times New Roman" w:hAnsi="Times New Roman" w:cs="Times New Roman"/>
          <w:sz w:val="2"/>
          <w:szCs w:val="2"/>
        </w:rPr>
      </w:pPr>
    </w:p>
    <w:tbl>
      <w:tblPr>
        <w:tblStyle w:val="a3"/>
        <w:tblW w:w="0" w:type="auto"/>
        <w:tblInd w:w="108" w:type="dxa"/>
        <w:tblLook w:val="04A0"/>
      </w:tblPr>
      <w:tblGrid>
        <w:gridCol w:w="540"/>
        <w:gridCol w:w="6973"/>
        <w:gridCol w:w="1843"/>
      </w:tblGrid>
      <w:tr w:rsidR="00AC4BC8" w:rsidTr="00576321">
        <w:trPr>
          <w:tblHeader/>
        </w:trPr>
        <w:tc>
          <w:tcPr>
            <w:tcW w:w="540" w:type="dxa"/>
          </w:tcPr>
          <w:p w:rsidR="00AC4BC8" w:rsidRDefault="00AC4BC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973" w:type="dxa"/>
          </w:tcPr>
          <w:p w:rsidR="00AC4BC8" w:rsidRDefault="00AC4BC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AC4BC8" w:rsidRDefault="00AC4BC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Бутафор-декоратор, занятый изготовлением особо сложных скульптурных изделий и декораций для театральных постановок</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2.</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Гример-пастижер, занятый изготовлением специальных париков и выполнением портретных и особо сложных гримов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3.</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Закройщик, занятый изготовлением особо сложных исторических костюмов для театральных постановок по собственным эскизам</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4.</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Макетчик, занятый изготовлением особо сложных макетов для театральных постановок</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6.</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Машинист сцены, возглавляющий монтировочную часть с численностью рабочих менее 10 человек</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7.</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Машинист сцены, возглавляющий монтировочную часть с численностью рабочих от 10 человек и более</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8.</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Реставратор-ремонтировщик органов, особо ценных и уникальных пианино, роялей</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9.</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Реставратор-ремонтировщик уникальных смычковых и щипковых музыкальных инструментов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10.</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Столяр, занятый ремонтом и реставрацией музейной и художественной мебели из дерева ценных пород</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11.</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Переплетчик, занятый переплетением особо ценных книг и особо важных документов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12.</w:t>
            </w:r>
          </w:p>
        </w:tc>
        <w:tc>
          <w:tcPr>
            <w:tcW w:w="6973" w:type="dxa"/>
          </w:tcPr>
          <w:p w:rsidR="0087018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Реставратор редких и ценных книг, рукописей и документов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lastRenderedPageBreak/>
              <w:t>13.</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Фотограф, занятый выполнением репродуцированных работ и реставрацией особо важных документов с угасающими текстами</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14.</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Таксидермист</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15.</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Настройщик пианино и роялей при выполнении одного из комплексов работ:</w:t>
            </w:r>
          </w:p>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 xml:space="preserve">1) полная регулировка клавишно-молоточкового и педального механизма пианино и рояля; расчет мензуры струн и выполнение всех работ по струнам пианино и рояля; замена отдельных узлов и деталей, устранение дефектов; настройка пианино и рояля всех систем и марок применительно к акустике зала; </w:t>
            </w:r>
            <w:proofErr w:type="spellStart"/>
            <w:r w:rsidRPr="007055C8">
              <w:rPr>
                <w:rFonts w:ascii="Times New Roman" w:hAnsi="Times New Roman" w:cs="Times New Roman"/>
                <w:sz w:val="24"/>
                <w:szCs w:val="24"/>
              </w:rPr>
              <w:t>интонировка</w:t>
            </w:r>
            <w:proofErr w:type="spellEnd"/>
            <w:r w:rsidRPr="007055C8">
              <w:rPr>
                <w:rFonts w:ascii="Times New Roman" w:hAnsi="Times New Roman" w:cs="Times New Roman"/>
                <w:sz w:val="24"/>
                <w:szCs w:val="24"/>
              </w:rPr>
              <w:t xml:space="preserve"> пианино и рояля по всему диапазону; обеспечение полного технического и звукового функционирования учебного органа; подстройка труб, регистров, текущая регулировка игровой и регистровой </w:t>
            </w:r>
            <w:proofErr w:type="spellStart"/>
            <w:r w:rsidRPr="007055C8">
              <w:rPr>
                <w:rFonts w:ascii="Times New Roman" w:hAnsi="Times New Roman" w:cs="Times New Roman"/>
                <w:sz w:val="24"/>
                <w:szCs w:val="24"/>
              </w:rPr>
              <w:t>трактуры</w:t>
            </w:r>
            <w:proofErr w:type="spellEnd"/>
            <w:r w:rsidRPr="007055C8">
              <w:rPr>
                <w:rFonts w:ascii="Times New Roman" w:hAnsi="Times New Roman" w:cs="Times New Roman"/>
                <w:sz w:val="24"/>
                <w:szCs w:val="24"/>
              </w:rPr>
              <w:t>, копуляций, проверка состояния регистра-эталона и общей настройки; проведение генеральной настройки органа; исправление дефектов с частичным демонтажем; обязательное участие в монтажных и ремонтных работах, производимых в органе специалистами фирмы-изготовителя (реставратора) этого органа или другими специалистами, обслуживающими органы фирмы-изготовителя (реставратора);</w:t>
            </w:r>
          </w:p>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 xml:space="preserve">2) экспертиза технического состояния пианино и рояля; полный ремонт всех систем клавишно-молоточкового механизма пианино и рояля; настройка в унисон любого количества инструментов в любом сочетании (рояль - клавесин, рояль - </w:t>
            </w:r>
            <w:proofErr w:type="spellStart"/>
            <w:r w:rsidRPr="007055C8">
              <w:rPr>
                <w:rFonts w:ascii="Times New Roman" w:hAnsi="Times New Roman" w:cs="Times New Roman"/>
                <w:sz w:val="24"/>
                <w:szCs w:val="24"/>
              </w:rPr>
              <w:t>хаммерклавир</w:t>
            </w:r>
            <w:proofErr w:type="spellEnd"/>
            <w:r w:rsidRPr="007055C8">
              <w:rPr>
                <w:rFonts w:ascii="Times New Roman" w:hAnsi="Times New Roman" w:cs="Times New Roman"/>
                <w:sz w:val="24"/>
                <w:szCs w:val="24"/>
              </w:rPr>
              <w:t xml:space="preserve">, рояль - рояль); регулировка, настройка и </w:t>
            </w:r>
            <w:proofErr w:type="spellStart"/>
            <w:r w:rsidRPr="007055C8">
              <w:rPr>
                <w:rFonts w:ascii="Times New Roman" w:hAnsi="Times New Roman" w:cs="Times New Roman"/>
                <w:sz w:val="24"/>
                <w:szCs w:val="24"/>
              </w:rPr>
              <w:t>интонировка</w:t>
            </w:r>
            <w:proofErr w:type="spellEnd"/>
            <w:r w:rsidRPr="007055C8">
              <w:rPr>
                <w:rFonts w:ascii="Times New Roman" w:hAnsi="Times New Roman" w:cs="Times New Roman"/>
                <w:sz w:val="24"/>
                <w:szCs w:val="24"/>
              </w:rPr>
              <w:t xml:space="preserve"> пианино и рояля с учетом требований исполнителя; осуществление эксплуатационного ухода за концертными органами, обеспечение полного функционирования звуковой и технической сторон органа, проведение профилактик, </w:t>
            </w:r>
            <w:proofErr w:type="spellStart"/>
            <w:r w:rsidRPr="007055C8">
              <w:rPr>
                <w:rFonts w:ascii="Times New Roman" w:hAnsi="Times New Roman" w:cs="Times New Roman"/>
                <w:sz w:val="24"/>
                <w:szCs w:val="24"/>
              </w:rPr>
              <w:t>предконцертных</w:t>
            </w:r>
            <w:proofErr w:type="spellEnd"/>
            <w:r w:rsidRPr="007055C8">
              <w:rPr>
                <w:rFonts w:ascii="Times New Roman" w:hAnsi="Times New Roman" w:cs="Times New Roman"/>
                <w:sz w:val="24"/>
                <w:szCs w:val="24"/>
              </w:rPr>
              <w:t xml:space="preserve"> настроек; проведение текущих ремонтно-профилактических работ, регулярной (перед концертом) проверки и настройки язычковых голосов, выработка оптимального режима эксплуатации органа и контроль за его соблюдением; проведение контроля опорных конструкций и фасада органа</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6875</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16.</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17.</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Водитель автомобиля, имеющий 1-й класс и занятый перевозкой участников коллективов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344FA2">
            <w:pPr>
              <w:pStyle w:val="ConsPlusNormal"/>
              <w:rPr>
                <w:rFonts w:ascii="Times New Roman" w:hAnsi="Times New Roman" w:cs="Times New Roman"/>
                <w:sz w:val="24"/>
                <w:szCs w:val="24"/>
              </w:rPr>
            </w:pPr>
            <w:r w:rsidRPr="007055C8">
              <w:rPr>
                <w:rFonts w:ascii="Times New Roman" w:hAnsi="Times New Roman" w:cs="Times New Roman"/>
                <w:sz w:val="24"/>
                <w:szCs w:val="24"/>
              </w:rPr>
              <w:t>18.</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Киномеханик, занимающийся разработкой мероприятий, направленных на повышение надежности и экономичности процесса наладки и эксплуатации оборудования, и выполняющий кроме работ, предусмотренных по 5 или 6 квалификационным разрядам Единого тарифно-квалификационного справочника, следующие виды работ:</w:t>
            </w:r>
          </w:p>
          <w:p w:rsidR="00AC4BC8" w:rsidRPr="007055C8" w:rsidRDefault="00AC4BC8" w:rsidP="00CE4A33">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обслуживание всех видов киноустановок, в том числе модернизированного оборудования повышенной сложности обслуживания с автоматическим переходом с поста на пост;</w:t>
            </w:r>
            <w:r w:rsidR="00CE4A33">
              <w:rPr>
                <w:rFonts w:ascii="Times New Roman" w:hAnsi="Times New Roman" w:cs="Times New Roman"/>
                <w:sz w:val="24"/>
                <w:szCs w:val="24"/>
              </w:rPr>
              <w:t xml:space="preserve"> </w:t>
            </w:r>
            <w:r w:rsidRPr="007055C8">
              <w:rPr>
                <w:rFonts w:ascii="Times New Roman" w:hAnsi="Times New Roman" w:cs="Times New Roman"/>
                <w:sz w:val="24"/>
                <w:szCs w:val="24"/>
              </w:rPr>
              <w:t>обслуживание установки электронного и цифрового кинопоказа;</w:t>
            </w:r>
            <w:r w:rsidR="00CE4A33">
              <w:rPr>
                <w:rFonts w:ascii="Times New Roman" w:hAnsi="Times New Roman" w:cs="Times New Roman"/>
                <w:sz w:val="24"/>
                <w:szCs w:val="24"/>
              </w:rPr>
              <w:t xml:space="preserve"> </w:t>
            </w:r>
            <w:r w:rsidRPr="007055C8">
              <w:rPr>
                <w:rFonts w:ascii="Times New Roman" w:hAnsi="Times New Roman" w:cs="Times New Roman"/>
                <w:sz w:val="24"/>
                <w:szCs w:val="24"/>
              </w:rPr>
              <w:lastRenderedPageBreak/>
              <w:t>обслуживание современного оборудования с использованием микропроцессорной техники и электронных систем</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lastRenderedPageBreak/>
              <w:t>5960</w:t>
            </w:r>
          </w:p>
        </w:tc>
      </w:tr>
    </w:tbl>
    <w:p w:rsidR="007D2A3B" w:rsidRDefault="007D2A3B" w:rsidP="009569AA">
      <w:pPr>
        <w:pStyle w:val="ConsPlusNormal"/>
        <w:ind w:firstLine="851"/>
        <w:jc w:val="both"/>
        <w:rPr>
          <w:rFonts w:ascii="Times New Roman" w:hAnsi="Times New Roman" w:cs="Times New Roman"/>
          <w:sz w:val="24"/>
          <w:szCs w:val="24"/>
        </w:rPr>
      </w:pPr>
    </w:p>
    <w:p w:rsidR="00315DCC" w:rsidRDefault="00315DC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Вопрос об установлении конкретному рабочему оклада в соответствии с </w:t>
      </w:r>
      <w:r w:rsidRPr="006E1EE0">
        <w:rPr>
          <w:rFonts w:ascii="Times New Roman" w:hAnsi="Times New Roman" w:cs="Times New Roman"/>
          <w:sz w:val="24"/>
          <w:szCs w:val="24"/>
        </w:rPr>
        <w:t xml:space="preserve">пунктом 3 </w:t>
      </w:r>
      <w:r>
        <w:rPr>
          <w:rFonts w:ascii="Times New Roman" w:hAnsi="Times New Roman" w:cs="Times New Roman"/>
          <w:sz w:val="24"/>
          <w:szCs w:val="24"/>
        </w:rPr>
        <w:t>настоящего приложения</w:t>
      </w:r>
      <w:r w:rsidRPr="003B50C4">
        <w:rPr>
          <w:rFonts w:ascii="Times New Roman" w:hAnsi="Times New Roman" w:cs="Times New Roman"/>
          <w:sz w:val="24"/>
          <w:szCs w:val="24"/>
        </w:rPr>
        <w:t xml:space="preserve"> р</w:t>
      </w:r>
      <w:r>
        <w:rPr>
          <w:rFonts w:ascii="Times New Roman" w:hAnsi="Times New Roman" w:cs="Times New Roman"/>
          <w:sz w:val="24"/>
          <w:szCs w:val="24"/>
        </w:rPr>
        <w:t xml:space="preserve">ешается </w:t>
      </w:r>
      <w:r w:rsidR="00815376">
        <w:rPr>
          <w:rFonts w:ascii="Times New Roman" w:hAnsi="Times New Roman" w:cs="Times New Roman"/>
          <w:sz w:val="24"/>
          <w:szCs w:val="24"/>
        </w:rPr>
        <w:t xml:space="preserve">руководителем </w:t>
      </w:r>
      <w:r w:rsidR="00815376" w:rsidRPr="008107EF">
        <w:rPr>
          <w:rFonts w:ascii="Times New Roman" w:hAnsi="Times New Roman" w:cs="Times New Roman"/>
          <w:sz w:val="24"/>
          <w:szCs w:val="24"/>
        </w:rPr>
        <w:t>отдел</w:t>
      </w:r>
      <w:r w:rsidR="008107EF">
        <w:rPr>
          <w:rFonts w:ascii="Times New Roman" w:hAnsi="Times New Roman" w:cs="Times New Roman"/>
          <w:sz w:val="24"/>
          <w:szCs w:val="24"/>
        </w:rPr>
        <w:t>а</w:t>
      </w:r>
      <w:r w:rsidR="00815376" w:rsidRPr="008107EF">
        <w:rPr>
          <w:rFonts w:ascii="Times New Roman" w:hAnsi="Times New Roman" w:cs="Times New Roman"/>
          <w:sz w:val="24"/>
          <w:szCs w:val="24"/>
        </w:rPr>
        <w:t xml:space="preserve"> культуры</w:t>
      </w:r>
      <w:r w:rsidR="00815376">
        <w:rPr>
          <w:rFonts w:ascii="Times New Roman" w:hAnsi="Times New Roman" w:cs="Times New Roman"/>
          <w:sz w:val="24"/>
          <w:szCs w:val="24"/>
        </w:rPr>
        <w:t xml:space="preserve"> и</w:t>
      </w:r>
      <w:r w:rsidR="008107EF">
        <w:rPr>
          <w:rFonts w:ascii="Times New Roman" w:hAnsi="Times New Roman" w:cs="Times New Roman"/>
          <w:sz w:val="24"/>
          <w:szCs w:val="24"/>
        </w:rPr>
        <w:t xml:space="preserve"> национальной политики администрации</w:t>
      </w:r>
      <w:r>
        <w:rPr>
          <w:rFonts w:ascii="Times New Roman" w:hAnsi="Times New Roman" w:cs="Times New Roman"/>
          <w:sz w:val="24"/>
          <w:szCs w:val="24"/>
        </w:rPr>
        <w:t xml:space="preserve"> городского округа «Вуктыл» с учетом квалификации, </w:t>
      </w:r>
      <w:r w:rsidRPr="003B50C4">
        <w:rPr>
          <w:rFonts w:ascii="Times New Roman" w:hAnsi="Times New Roman" w:cs="Times New Roman"/>
          <w:sz w:val="24"/>
          <w:szCs w:val="24"/>
        </w:rPr>
        <w:t>объема и качества выполняемых им работ в пределах средств, направляемых на оплату труда.</w:t>
      </w:r>
    </w:p>
    <w:p w:rsidR="00315DCC" w:rsidRDefault="00315DCC"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008109B9">
        <w:rPr>
          <w:rFonts w:ascii="Times New Roman" w:hAnsi="Times New Roman" w:cs="Times New Roman"/>
          <w:sz w:val="24"/>
          <w:szCs w:val="24"/>
        </w:rPr>
        <w:t xml:space="preserve"> </w:t>
      </w:r>
      <w:r w:rsidRPr="003B50C4">
        <w:rPr>
          <w:rFonts w:ascii="Times New Roman" w:hAnsi="Times New Roman" w:cs="Times New Roman"/>
          <w:sz w:val="24"/>
          <w:szCs w:val="24"/>
        </w:rPr>
        <w:t xml:space="preserve">Порядок отнесения рабочих общеотраслевых профессий к высококвалифицированным определяется на основании </w:t>
      </w:r>
      <w:r w:rsidRPr="00285C7A">
        <w:rPr>
          <w:rFonts w:ascii="Times New Roman" w:hAnsi="Times New Roman" w:cs="Times New Roman"/>
          <w:sz w:val="24"/>
          <w:szCs w:val="24"/>
        </w:rPr>
        <w:t xml:space="preserve">пункта 2 </w:t>
      </w:r>
      <w:r>
        <w:rPr>
          <w:rFonts w:ascii="Times New Roman" w:hAnsi="Times New Roman" w:cs="Times New Roman"/>
          <w:sz w:val="24"/>
          <w:szCs w:val="24"/>
        </w:rPr>
        <w:t>настоящего приложения</w:t>
      </w:r>
      <w:r w:rsidRPr="00285C7A">
        <w:rPr>
          <w:rFonts w:ascii="Times New Roman" w:hAnsi="Times New Roman" w:cs="Times New Roman"/>
          <w:sz w:val="24"/>
          <w:szCs w:val="24"/>
        </w:rPr>
        <w:t>, утвержденного постановлением администрации муниципального района «Вуктыл» от 22 сентября 2008 г</w:t>
      </w:r>
      <w:r>
        <w:rPr>
          <w:rFonts w:ascii="Times New Roman" w:hAnsi="Times New Roman" w:cs="Times New Roman"/>
          <w:sz w:val="24"/>
          <w:szCs w:val="24"/>
        </w:rPr>
        <w:t>ода</w:t>
      </w:r>
      <w:r w:rsidRPr="00285C7A">
        <w:rPr>
          <w:rFonts w:ascii="Times New Roman" w:hAnsi="Times New Roman" w:cs="Times New Roman"/>
          <w:sz w:val="24"/>
          <w:szCs w:val="24"/>
        </w:rPr>
        <w:t xml:space="preserve"> </w:t>
      </w:r>
      <w:r>
        <w:rPr>
          <w:rFonts w:ascii="Times New Roman" w:hAnsi="Times New Roman" w:cs="Times New Roman"/>
          <w:sz w:val="24"/>
          <w:szCs w:val="24"/>
        </w:rPr>
        <w:t>№</w:t>
      </w:r>
      <w:r w:rsidRPr="00285C7A">
        <w:rPr>
          <w:rFonts w:ascii="Times New Roman" w:hAnsi="Times New Roman" w:cs="Times New Roman"/>
          <w:sz w:val="24"/>
          <w:szCs w:val="24"/>
        </w:rPr>
        <w:t xml:space="preserve"> 09/1115 </w:t>
      </w:r>
      <w:r>
        <w:rPr>
          <w:rFonts w:ascii="Times New Roman" w:hAnsi="Times New Roman" w:cs="Times New Roman"/>
          <w:sz w:val="24"/>
          <w:szCs w:val="24"/>
        </w:rPr>
        <w:t>«</w:t>
      </w:r>
      <w:r w:rsidRPr="00285C7A">
        <w:rPr>
          <w:rFonts w:ascii="Times New Roman" w:hAnsi="Times New Roman" w:cs="Times New Roman"/>
          <w:sz w:val="24"/>
          <w:szCs w:val="24"/>
        </w:rPr>
        <w:t>О некоторых вопросах оплаты труда работников муниципальных учреждений муниципального района «Вуктыл».</w:t>
      </w: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90051B" w:rsidRDefault="0090051B" w:rsidP="004E7590">
      <w:pPr>
        <w:pStyle w:val="ConsPlusNormal"/>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7D2A3B" w:rsidRDefault="007D2A3B" w:rsidP="00315DCC">
      <w:pPr>
        <w:pStyle w:val="ConsPlusNormal"/>
        <w:ind w:firstLine="709"/>
        <w:jc w:val="both"/>
        <w:rPr>
          <w:rFonts w:ascii="Times New Roman" w:hAnsi="Times New Roman" w:cs="Times New Roman"/>
          <w:sz w:val="24"/>
          <w:szCs w:val="24"/>
        </w:rPr>
      </w:pPr>
    </w:p>
    <w:p w:rsidR="009569AA" w:rsidRDefault="009569AA" w:rsidP="00384A91">
      <w:pPr>
        <w:pStyle w:val="a4"/>
        <w:spacing w:after="0" w:line="240" w:lineRule="auto"/>
        <w:rPr>
          <w:rFonts w:ascii="Times New Roman" w:hAnsi="Times New Roman"/>
          <w:color w:val="000000"/>
          <w:sz w:val="24"/>
          <w:szCs w:val="24"/>
        </w:rPr>
      </w:pPr>
    </w:p>
    <w:tbl>
      <w:tblPr>
        <w:tblW w:w="0" w:type="auto"/>
        <w:tblLook w:val="04A0"/>
      </w:tblPr>
      <w:tblGrid>
        <w:gridCol w:w="3189"/>
        <w:gridCol w:w="2448"/>
        <w:gridCol w:w="3932"/>
      </w:tblGrid>
      <w:tr w:rsidR="008109B9" w:rsidRPr="007B4D31" w:rsidTr="008109B9">
        <w:tc>
          <w:tcPr>
            <w:tcW w:w="3189" w:type="dxa"/>
          </w:tcPr>
          <w:p w:rsidR="008109B9" w:rsidRPr="007B4D31" w:rsidRDefault="008109B9" w:rsidP="008109B9">
            <w:pPr>
              <w:suppressAutoHyphens/>
              <w:jc w:val="center"/>
              <w:outlineLvl w:val="0"/>
              <w:rPr>
                <w:lang w:eastAsia="ar-SA"/>
              </w:rPr>
            </w:pPr>
          </w:p>
        </w:tc>
        <w:tc>
          <w:tcPr>
            <w:tcW w:w="2448" w:type="dxa"/>
          </w:tcPr>
          <w:p w:rsidR="008109B9" w:rsidRPr="007B4D31" w:rsidRDefault="008109B9" w:rsidP="008109B9">
            <w:pPr>
              <w:suppressAutoHyphens/>
              <w:jc w:val="center"/>
              <w:outlineLvl w:val="0"/>
              <w:rPr>
                <w:lang w:eastAsia="ar-SA"/>
              </w:rPr>
            </w:pPr>
          </w:p>
        </w:tc>
        <w:tc>
          <w:tcPr>
            <w:tcW w:w="3932" w:type="dxa"/>
            <w:hideMark/>
          </w:tcPr>
          <w:p w:rsidR="008109B9" w:rsidRPr="007B4D31" w:rsidRDefault="008109B9" w:rsidP="008109B9">
            <w:pPr>
              <w:jc w:val="center"/>
              <w:outlineLvl w:val="0"/>
              <w:rPr>
                <w:lang w:eastAsia="ar-SA"/>
              </w:rPr>
            </w:pPr>
            <w:r w:rsidRPr="007B4D31">
              <w:t>УТВЕРЖДЕН</w:t>
            </w:r>
            <w:r>
              <w:t>Ы</w:t>
            </w:r>
          </w:p>
          <w:p w:rsidR="008109B9" w:rsidRPr="007B4D31" w:rsidRDefault="008109B9" w:rsidP="008109B9">
            <w:pPr>
              <w:jc w:val="center"/>
            </w:pPr>
            <w:r w:rsidRPr="007B4D31">
              <w:t xml:space="preserve">постановлением администрации </w:t>
            </w:r>
            <w:r>
              <w:t>городского округа</w:t>
            </w:r>
            <w:r w:rsidRPr="007B4D31">
              <w:t xml:space="preserve"> «Вуктыл» </w:t>
            </w:r>
          </w:p>
          <w:p w:rsidR="008109B9" w:rsidRPr="007B4D31" w:rsidRDefault="008109B9" w:rsidP="008109B9">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8109B9" w:rsidRPr="007B4D31" w:rsidRDefault="008109B9" w:rsidP="008109B9">
            <w:pPr>
              <w:suppressAutoHyphens/>
              <w:jc w:val="center"/>
              <w:outlineLvl w:val="0"/>
              <w:rPr>
                <w:lang w:eastAsia="ar-SA"/>
              </w:rPr>
            </w:pPr>
            <w:r w:rsidRPr="007B4D31">
              <w:t xml:space="preserve">(приложение № </w:t>
            </w:r>
            <w:r>
              <w:t>3</w:t>
            </w:r>
            <w:r w:rsidRPr="007B4D31">
              <w:t>)</w:t>
            </w:r>
          </w:p>
        </w:tc>
      </w:tr>
    </w:tbl>
    <w:p w:rsidR="000870FC" w:rsidRDefault="000870FC" w:rsidP="0090051B">
      <w:pPr>
        <w:pStyle w:val="ConsPlusNormal"/>
        <w:jc w:val="both"/>
      </w:pPr>
    </w:p>
    <w:p w:rsidR="000870FC" w:rsidRDefault="000870FC" w:rsidP="00AC4BC8"/>
    <w:p w:rsidR="0090051B" w:rsidRPr="00DB3814" w:rsidRDefault="0090051B" w:rsidP="0090051B">
      <w:pPr>
        <w:pStyle w:val="ConsPlusNormal"/>
        <w:jc w:val="center"/>
        <w:rPr>
          <w:rFonts w:ascii="Times New Roman" w:hAnsi="Times New Roman" w:cs="Times New Roman"/>
          <w:b/>
          <w:sz w:val="24"/>
          <w:szCs w:val="24"/>
        </w:rPr>
      </w:pPr>
      <w:r w:rsidRPr="00DB3814">
        <w:rPr>
          <w:rFonts w:ascii="Times New Roman" w:hAnsi="Times New Roman" w:cs="Times New Roman"/>
          <w:b/>
          <w:sz w:val="24"/>
          <w:szCs w:val="24"/>
        </w:rPr>
        <w:t>РАЗМЕРЫ</w:t>
      </w:r>
    </w:p>
    <w:p w:rsidR="000870FC" w:rsidRPr="0090051B" w:rsidRDefault="0090051B" w:rsidP="0090051B">
      <w:pPr>
        <w:jc w:val="center"/>
        <w:rPr>
          <w:b/>
        </w:rPr>
      </w:pPr>
      <w:r>
        <w:rPr>
          <w:b/>
        </w:rPr>
        <w:t>п</w:t>
      </w:r>
      <w:r w:rsidRPr="0090051B">
        <w:rPr>
          <w:b/>
        </w:rPr>
        <w:t>овышения должностных окладов работников муниципальных бюджетных учреждений культуры городского округа «Вуктыл»</w:t>
      </w:r>
    </w:p>
    <w:p w:rsidR="000870FC" w:rsidRDefault="000870FC" w:rsidP="00AC4BC8"/>
    <w:p w:rsidR="004E7590" w:rsidRDefault="004E7590" w:rsidP="00AC4BC8"/>
    <w:p w:rsidR="007C6193" w:rsidRDefault="007C6193"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1. Перечень оснований для повышения </w:t>
      </w:r>
      <w:r w:rsidRPr="007A40A9">
        <w:rPr>
          <w:rFonts w:ascii="Times New Roman" w:hAnsi="Times New Roman" w:cs="Times New Roman"/>
          <w:sz w:val="24"/>
          <w:szCs w:val="24"/>
        </w:rPr>
        <w:t>должностных окладов</w:t>
      </w:r>
      <w:r w:rsidRPr="003B50C4">
        <w:rPr>
          <w:rFonts w:ascii="Times New Roman" w:hAnsi="Times New Roman" w:cs="Times New Roman"/>
          <w:sz w:val="24"/>
          <w:szCs w:val="24"/>
        </w:rPr>
        <w:t xml:space="preserve"> работников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и размеры повышения </w:t>
      </w:r>
      <w:r w:rsidRPr="00761ED6">
        <w:rPr>
          <w:rFonts w:ascii="Times New Roman" w:hAnsi="Times New Roman" w:cs="Times New Roman"/>
          <w:sz w:val="24"/>
          <w:szCs w:val="24"/>
        </w:rPr>
        <w:t>(далее - Перечень):</w:t>
      </w:r>
    </w:p>
    <w:p w:rsidR="00576321" w:rsidRDefault="00576321" w:rsidP="009569AA">
      <w:pPr>
        <w:pStyle w:val="ConsPlusNormal"/>
        <w:ind w:firstLine="851"/>
        <w:jc w:val="both"/>
        <w:rPr>
          <w:rFonts w:ascii="Times New Roman" w:hAnsi="Times New Roman" w:cs="Times New Roman"/>
          <w:sz w:val="24"/>
          <w:szCs w:val="24"/>
        </w:rPr>
      </w:pPr>
    </w:p>
    <w:tbl>
      <w:tblPr>
        <w:tblStyle w:val="a3"/>
        <w:tblW w:w="0" w:type="auto"/>
        <w:tblInd w:w="108" w:type="dxa"/>
        <w:tblBorders>
          <w:bottom w:val="none" w:sz="0" w:space="0" w:color="auto"/>
        </w:tblBorders>
        <w:tblLayout w:type="fixed"/>
        <w:tblLook w:val="04A0"/>
      </w:tblPr>
      <w:tblGrid>
        <w:gridCol w:w="426"/>
        <w:gridCol w:w="6945"/>
        <w:gridCol w:w="1985"/>
      </w:tblGrid>
      <w:tr w:rsidR="00344FA2" w:rsidRPr="003B50C4" w:rsidTr="00344FA2">
        <w:tc>
          <w:tcPr>
            <w:tcW w:w="426" w:type="dxa"/>
          </w:tcPr>
          <w:p w:rsidR="00344FA2" w:rsidRPr="00E06F01" w:rsidRDefault="00344FA2" w:rsidP="00344FA2">
            <w:pPr>
              <w:pStyle w:val="ConsPlusNonformat"/>
              <w:jc w:val="center"/>
              <w:rPr>
                <w:rFonts w:ascii="Times New Roman" w:hAnsi="Times New Roman" w:cs="Times New Roman"/>
                <w:sz w:val="24"/>
                <w:szCs w:val="24"/>
              </w:rPr>
            </w:pPr>
            <w:r w:rsidRPr="00E06F01">
              <w:rPr>
                <w:rFonts w:ascii="Times New Roman" w:hAnsi="Times New Roman" w:cs="Times New Roman"/>
                <w:sz w:val="24"/>
                <w:szCs w:val="24"/>
              </w:rPr>
              <w:t>№</w:t>
            </w:r>
          </w:p>
          <w:p w:rsidR="00344FA2" w:rsidRPr="00E06F01" w:rsidRDefault="00344FA2" w:rsidP="00344FA2">
            <w:pPr>
              <w:pStyle w:val="ConsPlusNonformat"/>
              <w:jc w:val="center"/>
              <w:rPr>
                <w:rFonts w:ascii="Times New Roman" w:hAnsi="Times New Roman" w:cs="Times New Roman"/>
                <w:sz w:val="24"/>
                <w:szCs w:val="24"/>
              </w:rPr>
            </w:pPr>
            <w:r w:rsidRPr="00E06F01">
              <w:rPr>
                <w:rFonts w:ascii="Times New Roman" w:hAnsi="Times New Roman" w:cs="Times New Roman"/>
                <w:sz w:val="24"/>
                <w:szCs w:val="24"/>
              </w:rPr>
              <w:t>п/п</w:t>
            </w:r>
          </w:p>
        </w:tc>
        <w:tc>
          <w:tcPr>
            <w:tcW w:w="6945" w:type="dxa"/>
          </w:tcPr>
          <w:p w:rsidR="00344FA2" w:rsidRPr="003B50C4" w:rsidRDefault="00344FA2" w:rsidP="007B2614">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Перечень оснований для повышения должностных окладов работников</w:t>
            </w:r>
          </w:p>
        </w:tc>
        <w:tc>
          <w:tcPr>
            <w:tcW w:w="1985" w:type="dxa"/>
          </w:tcPr>
          <w:p w:rsidR="00344FA2" w:rsidRPr="003B50C4" w:rsidRDefault="00344FA2" w:rsidP="007B2614">
            <w:pPr>
              <w:pStyle w:val="ConsPlusNonformat"/>
              <w:ind w:left="-108" w:right="-108"/>
              <w:jc w:val="center"/>
              <w:rPr>
                <w:rFonts w:ascii="Times New Roman" w:hAnsi="Times New Roman" w:cs="Times New Roman"/>
                <w:sz w:val="24"/>
                <w:szCs w:val="24"/>
              </w:rPr>
            </w:pPr>
            <w:r w:rsidRPr="003B50C4">
              <w:rPr>
                <w:rFonts w:ascii="Times New Roman" w:hAnsi="Times New Roman" w:cs="Times New Roman"/>
                <w:sz w:val="24"/>
                <w:szCs w:val="24"/>
              </w:rPr>
              <w:t>Размер</w:t>
            </w:r>
            <w:r>
              <w:rPr>
                <w:rFonts w:ascii="Times New Roman" w:hAnsi="Times New Roman" w:cs="Times New Roman"/>
                <w:sz w:val="24"/>
                <w:szCs w:val="24"/>
              </w:rPr>
              <w:t xml:space="preserve"> </w:t>
            </w:r>
            <w:r w:rsidR="007B2614">
              <w:rPr>
                <w:rFonts w:ascii="Times New Roman" w:hAnsi="Times New Roman" w:cs="Times New Roman"/>
                <w:sz w:val="24"/>
                <w:szCs w:val="24"/>
              </w:rPr>
              <w:t xml:space="preserve">повышения </w:t>
            </w:r>
            <w:r w:rsidRPr="003B50C4">
              <w:rPr>
                <w:rFonts w:ascii="Times New Roman" w:hAnsi="Times New Roman" w:cs="Times New Roman"/>
                <w:sz w:val="24"/>
                <w:szCs w:val="24"/>
              </w:rPr>
              <w:t>к</w:t>
            </w:r>
            <w:r>
              <w:rPr>
                <w:rFonts w:ascii="Times New Roman" w:hAnsi="Times New Roman" w:cs="Times New Roman"/>
                <w:sz w:val="24"/>
                <w:szCs w:val="24"/>
              </w:rPr>
              <w:t xml:space="preserve"> </w:t>
            </w:r>
            <w:r w:rsidRPr="003B50C4">
              <w:rPr>
                <w:rFonts w:ascii="Times New Roman" w:hAnsi="Times New Roman" w:cs="Times New Roman"/>
                <w:sz w:val="24"/>
                <w:szCs w:val="24"/>
              </w:rPr>
              <w:t>должностному</w:t>
            </w:r>
            <w:r>
              <w:rPr>
                <w:rFonts w:ascii="Times New Roman" w:hAnsi="Times New Roman" w:cs="Times New Roman"/>
                <w:sz w:val="24"/>
                <w:szCs w:val="24"/>
              </w:rPr>
              <w:t xml:space="preserve"> </w:t>
            </w:r>
            <w:r w:rsidRPr="003B50C4">
              <w:rPr>
                <w:rFonts w:ascii="Times New Roman" w:hAnsi="Times New Roman" w:cs="Times New Roman"/>
                <w:sz w:val="24"/>
                <w:szCs w:val="24"/>
              </w:rPr>
              <w:t>окладу</w:t>
            </w:r>
            <w:r w:rsidR="007B2614">
              <w:rPr>
                <w:rFonts w:ascii="Times New Roman" w:hAnsi="Times New Roman" w:cs="Times New Roman"/>
                <w:sz w:val="24"/>
                <w:szCs w:val="24"/>
              </w:rPr>
              <w:t xml:space="preserve"> (%)</w:t>
            </w:r>
          </w:p>
        </w:tc>
      </w:tr>
    </w:tbl>
    <w:p w:rsidR="00344FA2" w:rsidRPr="00B30863" w:rsidRDefault="00344FA2" w:rsidP="00344FA2">
      <w:pPr>
        <w:pStyle w:val="ConsPlusNormal"/>
        <w:rPr>
          <w:rFonts w:ascii="Times New Roman" w:hAnsi="Times New Roman" w:cs="Times New Roman"/>
          <w:sz w:val="2"/>
          <w:szCs w:val="2"/>
        </w:rPr>
      </w:pPr>
    </w:p>
    <w:tbl>
      <w:tblPr>
        <w:tblStyle w:val="a3"/>
        <w:tblW w:w="0" w:type="auto"/>
        <w:tblInd w:w="108" w:type="dxa"/>
        <w:tblLook w:val="04A0"/>
      </w:tblPr>
      <w:tblGrid>
        <w:gridCol w:w="426"/>
        <w:gridCol w:w="6945"/>
        <w:gridCol w:w="1985"/>
      </w:tblGrid>
      <w:tr w:rsidR="00344FA2" w:rsidRPr="00B30863" w:rsidTr="00344FA2">
        <w:trPr>
          <w:tblHeader/>
        </w:trPr>
        <w:tc>
          <w:tcPr>
            <w:tcW w:w="426" w:type="dxa"/>
          </w:tcPr>
          <w:p w:rsidR="00344FA2" w:rsidRPr="00B30863" w:rsidRDefault="00344FA2" w:rsidP="00344FA2">
            <w:pPr>
              <w:pStyle w:val="ConsPlusNonformat"/>
              <w:jc w:val="center"/>
              <w:rPr>
                <w:rFonts w:ascii="Times New Roman" w:hAnsi="Times New Roman" w:cs="Times New Roman"/>
                <w:sz w:val="24"/>
                <w:szCs w:val="24"/>
              </w:rPr>
            </w:pPr>
            <w:r w:rsidRPr="00B30863">
              <w:rPr>
                <w:rFonts w:ascii="Times New Roman" w:hAnsi="Times New Roman" w:cs="Times New Roman"/>
                <w:sz w:val="24"/>
                <w:szCs w:val="24"/>
              </w:rPr>
              <w:t>1</w:t>
            </w:r>
          </w:p>
        </w:tc>
        <w:tc>
          <w:tcPr>
            <w:tcW w:w="6945" w:type="dxa"/>
          </w:tcPr>
          <w:p w:rsidR="00344FA2" w:rsidRPr="00B30863" w:rsidRDefault="00344FA2" w:rsidP="00344FA2">
            <w:pPr>
              <w:pStyle w:val="ConsPlusNonformat"/>
              <w:jc w:val="center"/>
              <w:rPr>
                <w:rFonts w:ascii="Times New Roman" w:hAnsi="Times New Roman" w:cs="Times New Roman"/>
                <w:sz w:val="24"/>
                <w:szCs w:val="24"/>
              </w:rPr>
            </w:pPr>
            <w:r w:rsidRPr="00B30863">
              <w:rPr>
                <w:rFonts w:ascii="Times New Roman" w:hAnsi="Times New Roman" w:cs="Times New Roman"/>
                <w:sz w:val="24"/>
                <w:szCs w:val="24"/>
              </w:rPr>
              <w:t>2</w:t>
            </w:r>
          </w:p>
        </w:tc>
        <w:tc>
          <w:tcPr>
            <w:tcW w:w="1985" w:type="dxa"/>
          </w:tcPr>
          <w:p w:rsidR="00344FA2" w:rsidRPr="00B30863" w:rsidRDefault="00344FA2" w:rsidP="00344FA2">
            <w:pPr>
              <w:pStyle w:val="ConsPlusNonformat"/>
              <w:jc w:val="center"/>
              <w:rPr>
                <w:rFonts w:ascii="Times New Roman" w:hAnsi="Times New Roman" w:cs="Times New Roman"/>
                <w:sz w:val="24"/>
                <w:szCs w:val="24"/>
              </w:rPr>
            </w:pPr>
            <w:r w:rsidRPr="00B30863">
              <w:rPr>
                <w:rFonts w:ascii="Times New Roman" w:hAnsi="Times New Roman" w:cs="Times New Roman"/>
                <w:sz w:val="24"/>
                <w:szCs w:val="24"/>
              </w:rPr>
              <w:t>3</w:t>
            </w:r>
          </w:p>
        </w:tc>
      </w:tr>
      <w:tr w:rsidR="00344FA2" w:rsidRPr="003B50C4" w:rsidTr="00344FA2">
        <w:tc>
          <w:tcPr>
            <w:tcW w:w="426" w:type="dxa"/>
          </w:tcPr>
          <w:p w:rsidR="00344FA2" w:rsidRPr="003B50C4" w:rsidRDefault="00344FA2" w:rsidP="00344FA2">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1.</w:t>
            </w:r>
          </w:p>
        </w:tc>
        <w:tc>
          <w:tcPr>
            <w:tcW w:w="6945" w:type="dxa"/>
          </w:tcPr>
          <w:p w:rsidR="00344FA2" w:rsidRPr="003B50C4" w:rsidRDefault="00344FA2" w:rsidP="00344FA2">
            <w:pPr>
              <w:pStyle w:val="ConsPlusNonformat"/>
              <w:ind w:left="-108" w:right="33"/>
              <w:jc w:val="both"/>
              <w:rPr>
                <w:rFonts w:ascii="Times New Roman" w:hAnsi="Times New Roman" w:cs="Times New Roman"/>
                <w:sz w:val="24"/>
                <w:szCs w:val="24"/>
              </w:rPr>
            </w:pPr>
            <w:r w:rsidRPr="003B50C4">
              <w:rPr>
                <w:rFonts w:ascii="Times New Roman" w:hAnsi="Times New Roman" w:cs="Times New Roman"/>
                <w:sz w:val="24"/>
                <w:szCs w:val="24"/>
              </w:rPr>
              <w:t>Руководител</w:t>
            </w:r>
            <w:r>
              <w:rPr>
                <w:rFonts w:ascii="Times New Roman" w:hAnsi="Times New Roman" w:cs="Times New Roman"/>
                <w:sz w:val="24"/>
                <w:szCs w:val="24"/>
              </w:rPr>
              <w:t>ям и специалистам за работу в</w:t>
            </w:r>
            <w:r w:rsidRPr="003B50C4">
              <w:rPr>
                <w:rFonts w:ascii="Times New Roman" w:hAnsi="Times New Roman" w:cs="Times New Roman"/>
                <w:sz w:val="24"/>
                <w:szCs w:val="24"/>
              </w:rPr>
              <w:t xml:space="preserve"> учреждениях</w:t>
            </w:r>
            <w:r>
              <w:rPr>
                <w:rFonts w:ascii="Times New Roman" w:hAnsi="Times New Roman" w:cs="Times New Roman"/>
                <w:sz w:val="24"/>
                <w:szCs w:val="24"/>
              </w:rPr>
              <w:t xml:space="preserve"> </w:t>
            </w:r>
            <w:r w:rsidRPr="003B50C4">
              <w:rPr>
                <w:rFonts w:ascii="Times New Roman" w:hAnsi="Times New Roman" w:cs="Times New Roman"/>
                <w:sz w:val="24"/>
                <w:szCs w:val="24"/>
              </w:rPr>
              <w:t>культуры, расположенных в сельских населенных пунктах</w:t>
            </w:r>
          </w:p>
        </w:tc>
        <w:tc>
          <w:tcPr>
            <w:tcW w:w="1985" w:type="dxa"/>
          </w:tcPr>
          <w:p w:rsidR="00344FA2" w:rsidRPr="003B50C4" w:rsidRDefault="00344FA2" w:rsidP="00344FA2">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25</w:t>
            </w:r>
          </w:p>
        </w:tc>
      </w:tr>
      <w:tr w:rsidR="00D71965" w:rsidRPr="003B50C4" w:rsidTr="00344FA2">
        <w:tc>
          <w:tcPr>
            <w:tcW w:w="426" w:type="dxa"/>
          </w:tcPr>
          <w:p w:rsidR="00D71965" w:rsidRPr="00B82D53" w:rsidRDefault="00D71965" w:rsidP="00951707">
            <w:pPr>
              <w:pStyle w:val="ConsPlusNormal"/>
              <w:rPr>
                <w:rFonts w:ascii="Times New Roman" w:hAnsi="Times New Roman" w:cs="Times New Roman"/>
                <w:sz w:val="24"/>
              </w:rPr>
            </w:pPr>
            <w:r w:rsidRPr="00B82D53">
              <w:rPr>
                <w:rFonts w:ascii="Times New Roman" w:hAnsi="Times New Roman" w:cs="Times New Roman"/>
                <w:sz w:val="24"/>
              </w:rPr>
              <w:t>2.</w:t>
            </w:r>
          </w:p>
        </w:tc>
        <w:tc>
          <w:tcPr>
            <w:tcW w:w="6945" w:type="dxa"/>
          </w:tcPr>
          <w:p w:rsidR="00D71965" w:rsidRPr="00B82D53" w:rsidRDefault="00D71965" w:rsidP="00CD12EF">
            <w:pPr>
              <w:pStyle w:val="ConsPlusNormal"/>
              <w:ind w:left="-108"/>
              <w:jc w:val="both"/>
              <w:rPr>
                <w:rFonts w:ascii="Times New Roman" w:hAnsi="Times New Roman" w:cs="Times New Roman"/>
                <w:sz w:val="24"/>
              </w:rPr>
            </w:pPr>
            <w:r w:rsidRPr="00B82D53">
              <w:rPr>
                <w:rFonts w:ascii="Times New Roman" w:hAnsi="Times New Roman" w:cs="Times New Roman"/>
                <w:sz w:val="24"/>
              </w:rPr>
              <w:t xml:space="preserve">За звание театра </w:t>
            </w:r>
            <w:r w:rsidR="007B2614">
              <w:rPr>
                <w:rFonts w:ascii="Times New Roman" w:hAnsi="Times New Roman" w:cs="Times New Roman"/>
                <w:sz w:val="24"/>
              </w:rPr>
              <w:t>«</w:t>
            </w:r>
            <w:r w:rsidRPr="00B82D53">
              <w:rPr>
                <w:rFonts w:ascii="Times New Roman" w:hAnsi="Times New Roman" w:cs="Times New Roman"/>
                <w:sz w:val="24"/>
              </w:rPr>
              <w:t>академический</w:t>
            </w:r>
            <w:r w:rsidR="007B2614">
              <w:rPr>
                <w:rFonts w:ascii="Times New Roman" w:hAnsi="Times New Roman" w:cs="Times New Roman"/>
                <w:sz w:val="24"/>
              </w:rPr>
              <w:t>»</w:t>
            </w:r>
            <w:r w:rsidRPr="00B82D53">
              <w:rPr>
                <w:rFonts w:ascii="Times New Roman" w:hAnsi="Times New Roman" w:cs="Times New Roman"/>
                <w:sz w:val="24"/>
              </w:rPr>
              <w:t xml:space="preserve"> руководителям, художественному и артистическому персоналу театров</w:t>
            </w:r>
          </w:p>
        </w:tc>
        <w:tc>
          <w:tcPr>
            <w:tcW w:w="1985" w:type="dxa"/>
          </w:tcPr>
          <w:p w:rsidR="00D71965" w:rsidRPr="00B82D53" w:rsidRDefault="00D71965" w:rsidP="00951707">
            <w:pPr>
              <w:pStyle w:val="ConsPlusNormal"/>
              <w:jc w:val="center"/>
              <w:rPr>
                <w:rFonts w:ascii="Times New Roman" w:hAnsi="Times New Roman" w:cs="Times New Roman"/>
                <w:sz w:val="24"/>
              </w:rPr>
            </w:pPr>
            <w:r w:rsidRPr="00B82D53">
              <w:rPr>
                <w:rFonts w:ascii="Times New Roman" w:hAnsi="Times New Roman" w:cs="Times New Roman"/>
                <w:sz w:val="24"/>
              </w:rPr>
              <w:t>10</w:t>
            </w:r>
          </w:p>
        </w:tc>
      </w:tr>
      <w:tr w:rsidR="00D71965" w:rsidRPr="00D71965" w:rsidTr="00344FA2">
        <w:tc>
          <w:tcPr>
            <w:tcW w:w="426" w:type="dxa"/>
          </w:tcPr>
          <w:p w:rsidR="00D71965" w:rsidRPr="00B82D53" w:rsidRDefault="00D71965" w:rsidP="00951707">
            <w:pPr>
              <w:pStyle w:val="ConsPlusNormal"/>
              <w:rPr>
                <w:rFonts w:ascii="Times New Roman" w:hAnsi="Times New Roman" w:cs="Times New Roman"/>
                <w:sz w:val="24"/>
              </w:rPr>
            </w:pPr>
            <w:r w:rsidRPr="00B82D53">
              <w:rPr>
                <w:rFonts w:ascii="Times New Roman" w:hAnsi="Times New Roman" w:cs="Times New Roman"/>
                <w:sz w:val="24"/>
              </w:rPr>
              <w:t>3.</w:t>
            </w:r>
          </w:p>
        </w:tc>
        <w:tc>
          <w:tcPr>
            <w:tcW w:w="6945" w:type="dxa"/>
          </w:tcPr>
          <w:p w:rsidR="00D71965" w:rsidRPr="00B82D53" w:rsidRDefault="00D71965" w:rsidP="00CD12EF">
            <w:pPr>
              <w:pStyle w:val="ConsPlusNormal"/>
              <w:ind w:left="-108"/>
              <w:jc w:val="both"/>
              <w:rPr>
                <w:rFonts w:ascii="Times New Roman" w:hAnsi="Times New Roman" w:cs="Times New Roman"/>
                <w:sz w:val="24"/>
              </w:rPr>
            </w:pPr>
            <w:r w:rsidRPr="00B82D53">
              <w:rPr>
                <w:rFonts w:ascii="Times New Roman" w:hAnsi="Times New Roman" w:cs="Times New Roman"/>
                <w:sz w:val="24"/>
              </w:rPr>
              <w:t xml:space="preserve">За звание </w:t>
            </w:r>
            <w:r w:rsidR="007B2614">
              <w:rPr>
                <w:rFonts w:ascii="Times New Roman" w:hAnsi="Times New Roman" w:cs="Times New Roman"/>
                <w:sz w:val="24"/>
              </w:rPr>
              <w:t>«</w:t>
            </w:r>
            <w:r w:rsidRPr="00B82D53">
              <w:rPr>
                <w:rFonts w:ascii="Times New Roman" w:hAnsi="Times New Roman" w:cs="Times New Roman"/>
                <w:sz w:val="24"/>
              </w:rPr>
              <w:t>заслуженный коллектив народного творчества</w:t>
            </w:r>
            <w:r w:rsidR="007B2614">
              <w:rPr>
                <w:rFonts w:ascii="Times New Roman" w:hAnsi="Times New Roman" w:cs="Times New Roman"/>
                <w:sz w:val="24"/>
              </w:rPr>
              <w:t>»</w:t>
            </w:r>
            <w:r w:rsidRPr="00B82D53">
              <w:rPr>
                <w:rFonts w:ascii="Times New Roman" w:hAnsi="Times New Roman" w:cs="Times New Roman"/>
                <w:sz w:val="24"/>
              </w:rPr>
              <w:t xml:space="preserve"> руководителям, аккомпаниаторам, аккомпаниаторам-концертмейстерам, концертмейстерам коллектива</w:t>
            </w:r>
          </w:p>
        </w:tc>
        <w:tc>
          <w:tcPr>
            <w:tcW w:w="1985" w:type="dxa"/>
          </w:tcPr>
          <w:p w:rsidR="00D71965" w:rsidRPr="00B82D53" w:rsidRDefault="00D71965" w:rsidP="00951707">
            <w:pPr>
              <w:pStyle w:val="ConsPlusNormal"/>
              <w:jc w:val="center"/>
              <w:rPr>
                <w:rFonts w:ascii="Times New Roman" w:hAnsi="Times New Roman" w:cs="Times New Roman"/>
                <w:sz w:val="24"/>
              </w:rPr>
            </w:pPr>
            <w:r w:rsidRPr="00B82D53">
              <w:rPr>
                <w:rFonts w:ascii="Times New Roman" w:hAnsi="Times New Roman" w:cs="Times New Roman"/>
                <w:sz w:val="24"/>
              </w:rPr>
              <w:t>15</w:t>
            </w:r>
          </w:p>
        </w:tc>
      </w:tr>
      <w:tr w:rsidR="00D71965" w:rsidRPr="00D71965" w:rsidTr="00344FA2">
        <w:tc>
          <w:tcPr>
            <w:tcW w:w="426" w:type="dxa"/>
          </w:tcPr>
          <w:p w:rsidR="00D71965" w:rsidRPr="00D71965" w:rsidRDefault="00D71965" w:rsidP="00951707">
            <w:pPr>
              <w:pStyle w:val="ConsPlusNormal"/>
              <w:rPr>
                <w:rFonts w:ascii="Times New Roman" w:hAnsi="Times New Roman" w:cs="Times New Roman"/>
                <w:sz w:val="24"/>
              </w:rPr>
            </w:pPr>
            <w:r w:rsidRPr="00D71965">
              <w:rPr>
                <w:rFonts w:ascii="Times New Roman" w:hAnsi="Times New Roman" w:cs="Times New Roman"/>
                <w:sz w:val="24"/>
              </w:rPr>
              <w:t>4.</w:t>
            </w:r>
          </w:p>
        </w:tc>
        <w:tc>
          <w:tcPr>
            <w:tcW w:w="6945" w:type="dxa"/>
          </w:tcPr>
          <w:p w:rsidR="00D71965" w:rsidRPr="00D71965" w:rsidRDefault="00D71965" w:rsidP="00CD12EF">
            <w:pPr>
              <w:pStyle w:val="ConsPlusNormal"/>
              <w:ind w:left="-108"/>
              <w:jc w:val="both"/>
              <w:rPr>
                <w:rFonts w:ascii="Times New Roman" w:hAnsi="Times New Roman" w:cs="Times New Roman"/>
                <w:sz w:val="24"/>
              </w:rPr>
            </w:pPr>
            <w:r w:rsidRPr="00D71965">
              <w:rPr>
                <w:rFonts w:ascii="Times New Roman" w:hAnsi="Times New Roman" w:cs="Times New Roman"/>
                <w:sz w:val="24"/>
              </w:rPr>
              <w:t xml:space="preserve">За звание </w:t>
            </w:r>
            <w:r w:rsidR="007B2614">
              <w:rPr>
                <w:rFonts w:ascii="Times New Roman" w:hAnsi="Times New Roman" w:cs="Times New Roman"/>
                <w:sz w:val="24"/>
              </w:rPr>
              <w:t>«</w:t>
            </w:r>
            <w:r w:rsidRPr="00D71965">
              <w:rPr>
                <w:rFonts w:ascii="Times New Roman" w:hAnsi="Times New Roman" w:cs="Times New Roman"/>
                <w:sz w:val="24"/>
              </w:rPr>
              <w:t>народный коллектив</w:t>
            </w:r>
            <w:r w:rsidR="007B2614">
              <w:rPr>
                <w:rFonts w:ascii="Times New Roman" w:hAnsi="Times New Roman" w:cs="Times New Roman"/>
                <w:sz w:val="24"/>
              </w:rPr>
              <w:t>»</w:t>
            </w:r>
            <w:r w:rsidRPr="00D71965">
              <w:rPr>
                <w:rFonts w:ascii="Times New Roman" w:hAnsi="Times New Roman" w:cs="Times New Roman"/>
                <w:sz w:val="24"/>
              </w:rPr>
              <w:t xml:space="preserve"> и (или) </w:t>
            </w:r>
            <w:r w:rsidR="007B2614">
              <w:rPr>
                <w:rFonts w:ascii="Times New Roman" w:hAnsi="Times New Roman" w:cs="Times New Roman"/>
                <w:sz w:val="24"/>
              </w:rPr>
              <w:t>«</w:t>
            </w:r>
            <w:r w:rsidRPr="00D71965">
              <w:rPr>
                <w:rFonts w:ascii="Times New Roman" w:hAnsi="Times New Roman" w:cs="Times New Roman"/>
                <w:sz w:val="24"/>
              </w:rPr>
              <w:t>образцовый детский коллектив</w:t>
            </w:r>
            <w:r w:rsidR="007B2614">
              <w:rPr>
                <w:rFonts w:ascii="Times New Roman" w:hAnsi="Times New Roman" w:cs="Times New Roman"/>
                <w:sz w:val="24"/>
              </w:rPr>
              <w:t>»</w:t>
            </w:r>
            <w:r w:rsidRPr="00D71965">
              <w:rPr>
                <w:rFonts w:ascii="Times New Roman" w:hAnsi="Times New Roman" w:cs="Times New Roman"/>
                <w:sz w:val="24"/>
              </w:rPr>
              <w:t xml:space="preserve"> руководителям, аккомпаниаторам, аккомпаниаторам-концертмейстерам, концертмейстерам коллектива (кружка, любительского объединения, клуба по интересам, студии)</w:t>
            </w:r>
          </w:p>
        </w:tc>
        <w:tc>
          <w:tcPr>
            <w:tcW w:w="1985" w:type="dxa"/>
          </w:tcPr>
          <w:p w:rsidR="00D71965" w:rsidRPr="00D71965" w:rsidRDefault="00D71965" w:rsidP="00951707">
            <w:pPr>
              <w:pStyle w:val="ConsPlusNormal"/>
              <w:jc w:val="center"/>
              <w:rPr>
                <w:rFonts w:ascii="Times New Roman" w:hAnsi="Times New Roman" w:cs="Times New Roman"/>
                <w:sz w:val="24"/>
              </w:rPr>
            </w:pPr>
            <w:r w:rsidRPr="00D71965">
              <w:rPr>
                <w:rFonts w:ascii="Times New Roman" w:hAnsi="Times New Roman" w:cs="Times New Roman"/>
                <w:sz w:val="24"/>
              </w:rPr>
              <w:t>10</w:t>
            </w:r>
          </w:p>
        </w:tc>
      </w:tr>
      <w:tr w:rsidR="005E6865" w:rsidRPr="00D71965" w:rsidTr="00344FA2">
        <w:tc>
          <w:tcPr>
            <w:tcW w:w="426" w:type="dxa"/>
          </w:tcPr>
          <w:p w:rsidR="005E6865" w:rsidRPr="003B50C4" w:rsidRDefault="00EC2724" w:rsidP="00951707">
            <w:pPr>
              <w:pStyle w:val="ConsPlusNonformat"/>
              <w:jc w:val="center"/>
              <w:rPr>
                <w:rFonts w:ascii="Times New Roman" w:hAnsi="Times New Roman" w:cs="Times New Roman"/>
                <w:sz w:val="24"/>
                <w:szCs w:val="24"/>
              </w:rPr>
            </w:pPr>
            <w:r>
              <w:rPr>
                <w:rFonts w:ascii="Times New Roman" w:hAnsi="Times New Roman" w:cs="Times New Roman"/>
                <w:sz w:val="24"/>
                <w:szCs w:val="24"/>
              </w:rPr>
              <w:t>5</w:t>
            </w:r>
            <w:r w:rsidR="005E6865" w:rsidRPr="003B50C4">
              <w:rPr>
                <w:rFonts w:ascii="Times New Roman" w:hAnsi="Times New Roman" w:cs="Times New Roman"/>
                <w:sz w:val="24"/>
                <w:szCs w:val="24"/>
              </w:rPr>
              <w:t>.</w:t>
            </w:r>
          </w:p>
        </w:tc>
        <w:tc>
          <w:tcPr>
            <w:tcW w:w="6945" w:type="dxa"/>
          </w:tcPr>
          <w:p w:rsidR="005E6865" w:rsidRDefault="005E6865" w:rsidP="00951707">
            <w:pPr>
              <w:pStyle w:val="ConsPlusNonformat"/>
              <w:ind w:left="-108" w:right="33"/>
              <w:jc w:val="both"/>
              <w:rPr>
                <w:rFonts w:ascii="Times New Roman" w:hAnsi="Times New Roman" w:cs="Times New Roman"/>
                <w:sz w:val="24"/>
                <w:szCs w:val="24"/>
              </w:rPr>
            </w:pPr>
            <w:r>
              <w:rPr>
                <w:rFonts w:ascii="Times New Roman" w:hAnsi="Times New Roman" w:cs="Times New Roman"/>
                <w:sz w:val="24"/>
                <w:szCs w:val="24"/>
              </w:rPr>
              <w:t xml:space="preserve">Руководителям и специалистам учреждений </w:t>
            </w:r>
            <w:r w:rsidRPr="003B50C4">
              <w:rPr>
                <w:rFonts w:ascii="Times New Roman" w:hAnsi="Times New Roman" w:cs="Times New Roman"/>
                <w:sz w:val="24"/>
                <w:szCs w:val="24"/>
              </w:rPr>
              <w:t>культуры</w:t>
            </w:r>
            <w:r>
              <w:rPr>
                <w:rFonts w:ascii="Times New Roman" w:hAnsi="Times New Roman" w:cs="Times New Roman"/>
                <w:sz w:val="24"/>
                <w:szCs w:val="24"/>
              </w:rPr>
              <w:t xml:space="preserve"> городского округа «В</w:t>
            </w:r>
            <w:r w:rsidRPr="003B50C4">
              <w:rPr>
                <w:rFonts w:ascii="Times New Roman" w:hAnsi="Times New Roman" w:cs="Times New Roman"/>
                <w:sz w:val="24"/>
                <w:szCs w:val="24"/>
              </w:rPr>
              <w:t>уктыл</w:t>
            </w:r>
            <w:r>
              <w:rPr>
                <w:rFonts w:ascii="Times New Roman" w:hAnsi="Times New Roman" w:cs="Times New Roman"/>
                <w:sz w:val="24"/>
                <w:szCs w:val="24"/>
              </w:rPr>
              <w:t xml:space="preserve">», имеющим </w:t>
            </w:r>
            <w:r w:rsidRPr="003B50C4">
              <w:rPr>
                <w:rFonts w:ascii="Times New Roman" w:hAnsi="Times New Roman" w:cs="Times New Roman"/>
                <w:sz w:val="24"/>
                <w:szCs w:val="24"/>
              </w:rPr>
              <w:t>почетные</w:t>
            </w:r>
            <w:r>
              <w:rPr>
                <w:rFonts w:ascii="Times New Roman" w:hAnsi="Times New Roman" w:cs="Times New Roman"/>
                <w:sz w:val="24"/>
                <w:szCs w:val="24"/>
              </w:rPr>
              <w:t xml:space="preserve"> звания:</w:t>
            </w:r>
          </w:p>
          <w:p w:rsidR="005E6865" w:rsidRPr="003B50C4" w:rsidRDefault="005E6865" w:rsidP="00951707">
            <w:pPr>
              <w:pStyle w:val="ConsPlusNonformat"/>
              <w:ind w:left="-108" w:right="33"/>
              <w:jc w:val="both"/>
              <w:rPr>
                <w:rFonts w:ascii="Times New Roman" w:hAnsi="Times New Roman" w:cs="Times New Roman"/>
                <w:sz w:val="24"/>
                <w:szCs w:val="24"/>
              </w:rPr>
            </w:pPr>
            <w:r>
              <w:rPr>
                <w:rFonts w:ascii="Times New Roman" w:hAnsi="Times New Roman" w:cs="Times New Roman"/>
                <w:sz w:val="24"/>
                <w:szCs w:val="24"/>
              </w:rPr>
              <w:t>«</w:t>
            </w:r>
            <w:r w:rsidRPr="003B50C4">
              <w:rPr>
                <w:rFonts w:ascii="Times New Roman" w:hAnsi="Times New Roman" w:cs="Times New Roman"/>
                <w:sz w:val="24"/>
                <w:szCs w:val="24"/>
              </w:rPr>
              <w:t>Заслу</w:t>
            </w:r>
            <w:r>
              <w:rPr>
                <w:rFonts w:ascii="Times New Roman" w:hAnsi="Times New Roman" w:cs="Times New Roman"/>
                <w:sz w:val="24"/>
                <w:szCs w:val="24"/>
              </w:rPr>
              <w:t xml:space="preserve">женный работник Республики </w:t>
            </w:r>
            <w:r w:rsidRPr="003B50C4">
              <w:rPr>
                <w:rFonts w:ascii="Times New Roman" w:hAnsi="Times New Roman" w:cs="Times New Roman"/>
                <w:sz w:val="24"/>
                <w:szCs w:val="24"/>
              </w:rPr>
              <w:t>Коми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«Заслуженный работник культуры Коми ССР»</w:t>
            </w:r>
            <w:r w:rsidRPr="003B50C4">
              <w:rPr>
                <w:rFonts w:ascii="Times New Roman" w:hAnsi="Times New Roman" w:cs="Times New Roman"/>
                <w:sz w:val="24"/>
                <w:szCs w:val="24"/>
              </w:rPr>
              <w:t>,</w:t>
            </w:r>
            <w:r>
              <w:rPr>
                <w:rFonts w:ascii="Times New Roman" w:hAnsi="Times New Roman" w:cs="Times New Roman"/>
                <w:sz w:val="24"/>
                <w:szCs w:val="24"/>
              </w:rPr>
              <w:t xml:space="preserve"> «Заслуженный</w:t>
            </w:r>
            <w:r w:rsidRPr="003B50C4">
              <w:rPr>
                <w:rFonts w:ascii="Times New Roman" w:hAnsi="Times New Roman" w:cs="Times New Roman"/>
                <w:sz w:val="24"/>
                <w:szCs w:val="24"/>
              </w:rPr>
              <w:t xml:space="preserve"> работник</w:t>
            </w:r>
            <w:r>
              <w:rPr>
                <w:rFonts w:ascii="Times New Roman" w:hAnsi="Times New Roman" w:cs="Times New Roman"/>
                <w:sz w:val="24"/>
                <w:szCs w:val="24"/>
              </w:rPr>
              <w:t xml:space="preserve"> культуры Коми АССР»</w:t>
            </w:r>
            <w:r w:rsidRPr="003B50C4">
              <w:rPr>
                <w:rFonts w:ascii="Times New Roman" w:hAnsi="Times New Roman" w:cs="Times New Roman"/>
                <w:sz w:val="24"/>
                <w:szCs w:val="24"/>
              </w:rPr>
              <w:t>,</w:t>
            </w:r>
            <w:r>
              <w:rPr>
                <w:rFonts w:ascii="Times New Roman" w:hAnsi="Times New Roman" w:cs="Times New Roman"/>
                <w:sz w:val="24"/>
                <w:szCs w:val="24"/>
              </w:rPr>
              <w:t xml:space="preserve"> «Заслуженный артист</w:t>
            </w:r>
            <w:r w:rsidRPr="003B50C4">
              <w:rPr>
                <w:rFonts w:ascii="Times New Roman" w:hAnsi="Times New Roman" w:cs="Times New Roman"/>
                <w:sz w:val="24"/>
                <w:szCs w:val="24"/>
              </w:rPr>
              <w:t xml:space="preserve"> Республики</w:t>
            </w:r>
            <w:r>
              <w:rPr>
                <w:rFonts w:ascii="Times New Roman" w:hAnsi="Times New Roman" w:cs="Times New Roman"/>
                <w:sz w:val="24"/>
                <w:szCs w:val="24"/>
              </w:rPr>
              <w:t xml:space="preserve"> Коми» </w:t>
            </w:r>
            <w:r w:rsidRPr="003B50C4">
              <w:rPr>
                <w:rFonts w:ascii="Times New Roman" w:hAnsi="Times New Roman" w:cs="Times New Roman"/>
                <w:sz w:val="24"/>
                <w:szCs w:val="24"/>
              </w:rPr>
              <w:t>и другие</w:t>
            </w:r>
            <w:r>
              <w:rPr>
                <w:rFonts w:ascii="Times New Roman" w:hAnsi="Times New Roman" w:cs="Times New Roman"/>
                <w:sz w:val="24"/>
                <w:szCs w:val="24"/>
              </w:rPr>
              <w:t xml:space="preserve"> </w:t>
            </w:r>
            <w:r w:rsidRPr="003B50C4">
              <w:rPr>
                <w:rFonts w:ascii="Times New Roman" w:hAnsi="Times New Roman" w:cs="Times New Roman"/>
                <w:sz w:val="24"/>
                <w:szCs w:val="24"/>
              </w:rPr>
              <w:t>почетные звания союзных республик, входивших в состав</w:t>
            </w:r>
            <w:r>
              <w:rPr>
                <w:rFonts w:ascii="Times New Roman" w:hAnsi="Times New Roman" w:cs="Times New Roman"/>
                <w:sz w:val="24"/>
                <w:szCs w:val="24"/>
              </w:rPr>
              <w:t xml:space="preserve"> </w:t>
            </w:r>
            <w:r w:rsidRPr="003B50C4">
              <w:rPr>
                <w:rFonts w:ascii="Times New Roman" w:hAnsi="Times New Roman" w:cs="Times New Roman"/>
                <w:sz w:val="24"/>
                <w:szCs w:val="24"/>
              </w:rPr>
              <w:t>СССР по 31 декабря 1991 года, и субъектов Российской</w:t>
            </w:r>
            <w:r>
              <w:rPr>
                <w:rFonts w:ascii="Times New Roman" w:hAnsi="Times New Roman" w:cs="Times New Roman"/>
                <w:sz w:val="24"/>
                <w:szCs w:val="24"/>
              </w:rPr>
              <w:t xml:space="preserve"> Федерации, названия которых начинаются со</w:t>
            </w:r>
            <w:r w:rsidRPr="003B50C4">
              <w:rPr>
                <w:rFonts w:ascii="Times New Roman" w:hAnsi="Times New Roman" w:cs="Times New Roman"/>
                <w:sz w:val="24"/>
                <w:szCs w:val="24"/>
              </w:rPr>
              <w:t xml:space="preserve"> слов</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w:t>
            </w:r>
            <w:r>
              <w:rPr>
                <w:rFonts w:ascii="Times New Roman" w:hAnsi="Times New Roman" w:cs="Times New Roman"/>
                <w:sz w:val="24"/>
                <w:szCs w:val="24"/>
              </w:rPr>
              <w:t xml:space="preserve">», при условии соответствия </w:t>
            </w:r>
            <w:r w:rsidRPr="003B50C4">
              <w:rPr>
                <w:rFonts w:ascii="Times New Roman" w:hAnsi="Times New Roman" w:cs="Times New Roman"/>
                <w:sz w:val="24"/>
                <w:szCs w:val="24"/>
              </w:rPr>
              <w:t>почетного</w:t>
            </w:r>
            <w:r>
              <w:rPr>
                <w:rFonts w:ascii="Times New Roman" w:hAnsi="Times New Roman" w:cs="Times New Roman"/>
                <w:sz w:val="24"/>
                <w:szCs w:val="24"/>
              </w:rPr>
              <w:t xml:space="preserve"> </w:t>
            </w:r>
            <w:r w:rsidRPr="003B50C4">
              <w:rPr>
                <w:rFonts w:ascii="Times New Roman" w:hAnsi="Times New Roman" w:cs="Times New Roman"/>
                <w:sz w:val="24"/>
                <w:szCs w:val="24"/>
              </w:rPr>
              <w:t>звания профилю учреждения - для руководителей</w:t>
            </w:r>
            <w:r>
              <w:rPr>
                <w:rFonts w:ascii="Times New Roman" w:hAnsi="Times New Roman" w:cs="Times New Roman"/>
                <w:sz w:val="24"/>
                <w:szCs w:val="24"/>
              </w:rPr>
              <w:t xml:space="preserve"> </w:t>
            </w:r>
            <w:r w:rsidRPr="003B50C4">
              <w:rPr>
                <w:rFonts w:ascii="Times New Roman" w:hAnsi="Times New Roman" w:cs="Times New Roman"/>
                <w:sz w:val="24"/>
                <w:szCs w:val="24"/>
              </w:rPr>
              <w:t>муниципальных бюджетных учреждений культуры</w:t>
            </w:r>
            <w:r>
              <w:rPr>
                <w:rFonts w:ascii="Times New Roman" w:hAnsi="Times New Roman" w:cs="Times New Roman"/>
                <w:sz w:val="24"/>
                <w:szCs w:val="24"/>
              </w:rPr>
              <w:t xml:space="preserve"> городского округа «</w:t>
            </w:r>
            <w:r w:rsidRPr="003B50C4">
              <w:rPr>
                <w:rFonts w:ascii="Times New Roman" w:hAnsi="Times New Roman" w:cs="Times New Roman"/>
                <w:sz w:val="24"/>
                <w:szCs w:val="24"/>
              </w:rPr>
              <w:t>Вуктыл</w:t>
            </w:r>
            <w:r>
              <w:rPr>
                <w:rFonts w:ascii="Times New Roman" w:hAnsi="Times New Roman" w:cs="Times New Roman"/>
                <w:sz w:val="24"/>
                <w:szCs w:val="24"/>
              </w:rPr>
              <w:t xml:space="preserve">»; профилю </w:t>
            </w:r>
            <w:r w:rsidRPr="003B50C4">
              <w:rPr>
                <w:rFonts w:ascii="Times New Roman" w:hAnsi="Times New Roman" w:cs="Times New Roman"/>
                <w:sz w:val="24"/>
                <w:szCs w:val="24"/>
              </w:rPr>
              <w:t>должности,</w:t>
            </w:r>
            <w:r w:rsidR="004E7590">
              <w:rPr>
                <w:rFonts w:ascii="Times New Roman" w:hAnsi="Times New Roman" w:cs="Times New Roman"/>
                <w:sz w:val="24"/>
                <w:szCs w:val="24"/>
              </w:rPr>
              <w:t xml:space="preserve"> занимаемой в учреждении</w:t>
            </w:r>
            <w:r>
              <w:rPr>
                <w:rFonts w:ascii="Times New Roman" w:hAnsi="Times New Roman" w:cs="Times New Roman"/>
                <w:sz w:val="24"/>
                <w:szCs w:val="24"/>
              </w:rPr>
              <w:t xml:space="preserve"> </w:t>
            </w:r>
            <w:r w:rsidRPr="003B50C4">
              <w:rPr>
                <w:rFonts w:ascii="Times New Roman" w:hAnsi="Times New Roman" w:cs="Times New Roman"/>
                <w:sz w:val="24"/>
                <w:szCs w:val="24"/>
              </w:rPr>
              <w:t>-</w:t>
            </w:r>
            <w:r>
              <w:rPr>
                <w:rFonts w:ascii="Times New Roman" w:hAnsi="Times New Roman" w:cs="Times New Roman"/>
                <w:sz w:val="24"/>
                <w:szCs w:val="24"/>
              </w:rPr>
              <w:t xml:space="preserve"> для </w:t>
            </w:r>
            <w:r w:rsidRPr="003B50C4">
              <w:rPr>
                <w:rFonts w:ascii="Times New Roman" w:hAnsi="Times New Roman" w:cs="Times New Roman"/>
                <w:sz w:val="24"/>
                <w:szCs w:val="24"/>
              </w:rPr>
              <w:t>специалистов</w:t>
            </w:r>
            <w:r>
              <w:rPr>
                <w:rFonts w:ascii="Times New Roman" w:hAnsi="Times New Roman" w:cs="Times New Roman"/>
                <w:sz w:val="24"/>
                <w:szCs w:val="24"/>
              </w:rPr>
              <w:t xml:space="preserve"> муниципальных бюджетных </w:t>
            </w:r>
            <w:r w:rsidRPr="003B50C4">
              <w:rPr>
                <w:rFonts w:ascii="Times New Roman" w:hAnsi="Times New Roman" w:cs="Times New Roman"/>
                <w:sz w:val="24"/>
                <w:szCs w:val="24"/>
              </w:rPr>
              <w:t>учреждений культуры</w:t>
            </w:r>
            <w:r>
              <w:rPr>
                <w:rFonts w:ascii="Times New Roman" w:hAnsi="Times New Roman" w:cs="Times New Roman"/>
                <w:sz w:val="24"/>
                <w:szCs w:val="24"/>
              </w:rPr>
              <w:t xml:space="preserve"> городского округа «Вуктыл»</w:t>
            </w:r>
          </w:p>
          <w:p w:rsidR="005E6865" w:rsidRPr="003B50C4" w:rsidRDefault="005E6865" w:rsidP="00951707">
            <w:pPr>
              <w:pStyle w:val="ConsPlusNonformat"/>
              <w:ind w:left="-108" w:right="33"/>
              <w:jc w:val="both"/>
              <w:rPr>
                <w:rFonts w:ascii="Times New Roman" w:hAnsi="Times New Roman" w:cs="Times New Roman"/>
                <w:sz w:val="24"/>
                <w:szCs w:val="24"/>
              </w:rPr>
            </w:pPr>
            <w:r w:rsidRPr="003B50C4">
              <w:rPr>
                <w:rFonts w:ascii="Times New Roman" w:hAnsi="Times New Roman" w:cs="Times New Roman"/>
                <w:sz w:val="24"/>
                <w:szCs w:val="24"/>
              </w:rPr>
              <w:t>(</w:t>
            </w:r>
            <w:r>
              <w:rPr>
                <w:rFonts w:ascii="Times New Roman" w:hAnsi="Times New Roman" w:cs="Times New Roman"/>
                <w:sz w:val="24"/>
                <w:szCs w:val="24"/>
              </w:rPr>
              <w:t xml:space="preserve">по вновь присужденным почетным званиям </w:t>
            </w:r>
            <w:r w:rsidRPr="003B50C4">
              <w:rPr>
                <w:rFonts w:ascii="Times New Roman" w:hAnsi="Times New Roman" w:cs="Times New Roman"/>
                <w:sz w:val="24"/>
                <w:szCs w:val="24"/>
              </w:rPr>
              <w:t>должностной</w:t>
            </w:r>
            <w:r>
              <w:rPr>
                <w:rFonts w:ascii="Times New Roman" w:hAnsi="Times New Roman" w:cs="Times New Roman"/>
                <w:sz w:val="24"/>
                <w:szCs w:val="24"/>
              </w:rPr>
              <w:t xml:space="preserve"> </w:t>
            </w:r>
            <w:r w:rsidRPr="003B50C4">
              <w:rPr>
                <w:rFonts w:ascii="Times New Roman" w:hAnsi="Times New Roman" w:cs="Times New Roman"/>
                <w:sz w:val="24"/>
                <w:szCs w:val="24"/>
              </w:rPr>
              <w:t>оклад повышается с</w:t>
            </w:r>
            <w:r>
              <w:rPr>
                <w:rFonts w:ascii="Times New Roman" w:hAnsi="Times New Roman" w:cs="Times New Roman"/>
                <w:sz w:val="24"/>
                <w:szCs w:val="24"/>
              </w:rPr>
              <w:t xml:space="preserve">о </w:t>
            </w:r>
            <w:r w:rsidRPr="003B50C4">
              <w:rPr>
                <w:rFonts w:ascii="Times New Roman" w:hAnsi="Times New Roman" w:cs="Times New Roman"/>
                <w:sz w:val="24"/>
                <w:szCs w:val="24"/>
              </w:rPr>
              <w:t>дня представления документов,</w:t>
            </w:r>
            <w:r>
              <w:rPr>
                <w:rFonts w:ascii="Times New Roman" w:hAnsi="Times New Roman" w:cs="Times New Roman"/>
                <w:sz w:val="24"/>
                <w:szCs w:val="24"/>
              </w:rPr>
              <w:t xml:space="preserve"> </w:t>
            </w:r>
            <w:r w:rsidRPr="003B50C4">
              <w:rPr>
                <w:rFonts w:ascii="Times New Roman" w:hAnsi="Times New Roman" w:cs="Times New Roman"/>
                <w:sz w:val="24"/>
                <w:szCs w:val="24"/>
              </w:rPr>
              <w:t>подтверждающих присвоение почетного звания)</w:t>
            </w:r>
          </w:p>
        </w:tc>
        <w:tc>
          <w:tcPr>
            <w:tcW w:w="1985" w:type="dxa"/>
          </w:tcPr>
          <w:p w:rsidR="005E6865" w:rsidRPr="003B50C4" w:rsidRDefault="005E6865" w:rsidP="00951707">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20</w:t>
            </w:r>
          </w:p>
        </w:tc>
      </w:tr>
      <w:tr w:rsidR="005E6865" w:rsidRPr="00D71965" w:rsidTr="00344FA2">
        <w:tc>
          <w:tcPr>
            <w:tcW w:w="426" w:type="dxa"/>
          </w:tcPr>
          <w:p w:rsidR="005E6865" w:rsidRPr="003B50C4" w:rsidRDefault="00EC2724" w:rsidP="00951707">
            <w:pPr>
              <w:pStyle w:val="ConsPlusNonformat"/>
              <w:jc w:val="center"/>
              <w:rPr>
                <w:rFonts w:ascii="Times New Roman" w:hAnsi="Times New Roman" w:cs="Times New Roman"/>
                <w:sz w:val="24"/>
                <w:szCs w:val="24"/>
              </w:rPr>
            </w:pPr>
            <w:r>
              <w:rPr>
                <w:rFonts w:ascii="Times New Roman" w:hAnsi="Times New Roman" w:cs="Times New Roman"/>
                <w:sz w:val="24"/>
                <w:szCs w:val="24"/>
              </w:rPr>
              <w:t>6</w:t>
            </w:r>
            <w:r w:rsidR="005E6865" w:rsidRPr="003B50C4">
              <w:rPr>
                <w:rFonts w:ascii="Times New Roman" w:hAnsi="Times New Roman" w:cs="Times New Roman"/>
                <w:sz w:val="24"/>
                <w:szCs w:val="24"/>
              </w:rPr>
              <w:t>.</w:t>
            </w:r>
          </w:p>
        </w:tc>
        <w:tc>
          <w:tcPr>
            <w:tcW w:w="6945" w:type="dxa"/>
          </w:tcPr>
          <w:p w:rsidR="005E6865" w:rsidRPr="003B50C4" w:rsidRDefault="005E6865" w:rsidP="00951707">
            <w:pPr>
              <w:pStyle w:val="ConsPlusNonformat"/>
              <w:ind w:left="-108" w:right="33"/>
              <w:jc w:val="both"/>
              <w:rPr>
                <w:rFonts w:ascii="Times New Roman" w:hAnsi="Times New Roman" w:cs="Times New Roman"/>
                <w:sz w:val="24"/>
                <w:szCs w:val="24"/>
              </w:rPr>
            </w:pPr>
            <w:r>
              <w:rPr>
                <w:rFonts w:ascii="Times New Roman" w:hAnsi="Times New Roman" w:cs="Times New Roman"/>
                <w:sz w:val="24"/>
                <w:szCs w:val="24"/>
              </w:rPr>
              <w:t xml:space="preserve">Руководителям и специалистам </w:t>
            </w:r>
            <w:r w:rsidRPr="003B50C4">
              <w:rPr>
                <w:rFonts w:ascii="Times New Roman" w:hAnsi="Times New Roman" w:cs="Times New Roman"/>
                <w:sz w:val="24"/>
                <w:szCs w:val="24"/>
              </w:rPr>
              <w:t>учре</w:t>
            </w:r>
            <w:r>
              <w:rPr>
                <w:rFonts w:ascii="Times New Roman" w:hAnsi="Times New Roman" w:cs="Times New Roman"/>
                <w:sz w:val="24"/>
                <w:szCs w:val="24"/>
              </w:rPr>
              <w:t xml:space="preserve">ждений </w:t>
            </w:r>
            <w:r w:rsidRPr="003B50C4">
              <w:rPr>
                <w:rFonts w:ascii="Times New Roman" w:hAnsi="Times New Roman" w:cs="Times New Roman"/>
                <w:sz w:val="24"/>
                <w:szCs w:val="24"/>
              </w:rPr>
              <w:t>культуры,</w:t>
            </w:r>
            <w:r>
              <w:rPr>
                <w:rFonts w:ascii="Times New Roman" w:hAnsi="Times New Roman" w:cs="Times New Roman"/>
                <w:sz w:val="24"/>
                <w:szCs w:val="24"/>
              </w:rPr>
              <w:t xml:space="preserve"> </w:t>
            </w:r>
            <w:r w:rsidRPr="003B50C4">
              <w:rPr>
                <w:rFonts w:ascii="Times New Roman" w:hAnsi="Times New Roman" w:cs="Times New Roman"/>
                <w:sz w:val="24"/>
                <w:szCs w:val="24"/>
              </w:rPr>
              <w:t>имеющим почетные звания:</w:t>
            </w:r>
          </w:p>
          <w:p w:rsidR="005E6865" w:rsidRPr="003B50C4" w:rsidRDefault="005E6865" w:rsidP="00951707">
            <w:pPr>
              <w:pStyle w:val="ConsPlusNonformat"/>
              <w:ind w:left="-108" w:right="33"/>
              <w:jc w:val="both"/>
              <w:rPr>
                <w:rFonts w:ascii="Times New Roman" w:hAnsi="Times New Roman" w:cs="Times New Roman"/>
                <w:sz w:val="24"/>
                <w:szCs w:val="24"/>
              </w:rPr>
            </w:pPr>
            <w:r>
              <w:rPr>
                <w:rFonts w:ascii="Times New Roman" w:hAnsi="Times New Roman" w:cs="Times New Roman"/>
                <w:sz w:val="24"/>
                <w:szCs w:val="24"/>
              </w:rPr>
              <w:t xml:space="preserve">«Заслуженный работник культуры </w:t>
            </w:r>
            <w:r w:rsidRPr="003B50C4">
              <w:rPr>
                <w:rFonts w:ascii="Times New Roman" w:hAnsi="Times New Roman" w:cs="Times New Roman"/>
                <w:sz w:val="24"/>
                <w:szCs w:val="24"/>
              </w:rPr>
              <w:t>РСФСР</w:t>
            </w:r>
            <w:r>
              <w:rPr>
                <w:rFonts w:ascii="Times New Roman" w:hAnsi="Times New Roman" w:cs="Times New Roman"/>
                <w:sz w:val="24"/>
                <w:szCs w:val="24"/>
              </w:rPr>
              <w:t>», «</w:t>
            </w:r>
            <w:r w:rsidRPr="003B50C4">
              <w:rPr>
                <w:rFonts w:ascii="Times New Roman" w:hAnsi="Times New Roman" w:cs="Times New Roman"/>
                <w:sz w:val="24"/>
                <w:szCs w:val="24"/>
              </w:rPr>
              <w:t>Заслуженный</w:t>
            </w:r>
            <w:r>
              <w:rPr>
                <w:rFonts w:ascii="Times New Roman" w:hAnsi="Times New Roman" w:cs="Times New Roman"/>
                <w:sz w:val="24"/>
                <w:szCs w:val="24"/>
              </w:rPr>
              <w:t xml:space="preserve"> работник культуры Российской</w:t>
            </w:r>
            <w:r w:rsidRPr="003B50C4">
              <w:rPr>
                <w:rFonts w:ascii="Times New Roman" w:hAnsi="Times New Roman" w:cs="Times New Roman"/>
                <w:sz w:val="24"/>
                <w:szCs w:val="24"/>
              </w:rPr>
              <w:t xml:space="preserve"> Федерации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w:t>
            </w:r>
            <w:r>
              <w:rPr>
                <w:rFonts w:ascii="Times New Roman" w:hAnsi="Times New Roman" w:cs="Times New Roman"/>
                <w:sz w:val="24"/>
                <w:szCs w:val="24"/>
              </w:rPr>
              <w:t xml:space="preserve"> артист </w:t>
            </w:r>
            <w:r>
              <w:rPr>
                <w:rFonts w:ascii="Times New Roman" w:hAnsi="Times New Roman" w:cs="Times New Roman"/>
                <w:sz w:val="24"/>
                <w:szCs w:val="24"/>
              </w:rPr>
              <w:lastRenderedPageBreak/>
              <w:t xml:space="preserve">Республики </w:t>
            </w:r>
            <w:r w:rsidRPr="003B50C4">
              <w:rPr>
                <w:rFonts w:ascii="Times New Roman" w:hAnsi="Times New Roman" w:cs="Times New Roman"/>
                <w:sz w:val="24"/>
                <w:szCs w:val="24"/>
              </w:rPr>
              <w:t>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художник</w:t>
            </w:r>
            <w:r>
              <w:rPr>
                <w:rFonts w:ascii="Times New Roman" w:hAnsi="Times New Roman" w:cs="Times New Roman"/>
                <w:sz w:val="24"/>
                <w:szCs w:val="24"/>
              </w:rPr>
              <w:t xml:space="preserve"> </w:t>
            </w:r>
            <w:r w:rsidRPr="003B50C4">
              <w:rPr>
                <w:rFonts w:ascii="Times New Roman" w:hAnsi="Times New Roman" w:cs="Times New Roman"/>
                <w:sz w:val="24"/>
                <w:szCs w:val="24"/>
              </w:rPr>
              <w:t>Республики  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писатель Республики</w:t>
            </w:r>
            <w:r>
              <w:rPr>
                <w:rFonts w:ascii="Times New Roman" w:hAnsi="Times New Roman" w:cs="Times New Roman"/>
                <w:sz w:val="24"/>
                <w:szCs w:val="24"/>
              </w:rPr>
              <w:t xml:space="preserve"> </w:t>
            </w:r>
            <w:r w:rsidRPr="003B50C4">
              <w:rPr>
                <w:rFonts w:ascii="Times New Roman" w:hAnsi="Times New Roman" w:cs="Times New Roman"/>
                <w:sz w:val="24"/>
                <w:szCs w:val="24"/>
              </w:rPr>
              <w:t>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поэт Республики 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w:t>
            </w:r>
            <w:r>
              <w:rPr>
                <w:rFonts w:ascii="Times New Roman" w:hAnsi="Times New Roman" w:cs="Times New Roman"/>
                <w:sz w:val="24"/>
                <w:szCs w:val="24"/>
              </w:rPr>
              <w:t xml:space="preserve"> </w:t>
            </w:r>
            <w:r w:rsidRPr="003B50C4">
              <w:rPr>
                <w:rFonts w:ascii="Times New Roman" w:hAnsi="Times New Roman" w:cs="Times New Roman"/>
                <w:sz w:val="24"/>
                <w:szCs w:val="24"/>
              </w:rPr>
              <w:t>артист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артист СССР</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Народный художник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деятель искусств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артист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работник культуры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художник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 xml:space="preserve"> и другие</w:t>
            </w:r>
            <w:r>
              <w:rPr>
                <w:rFonts w:ascii="Times New Roman" w:hAnsi="Times New Roman" w:cs="Times New Roman"/>
                <w:sz w:val="24"/>
                <w:szCs w:val="24"/>
              </w:rPr>
              <w:t xml:space="preserve"> </w:t>
            </w:r>
            <w:r w:rsidRPr="003B50C4">
              <w:rPr>
                <w:rFonts w:ascii="Times New Roman" w:hAnsi="Times New Roman" w:cs="Times New Roman"/>
                <w:sz w:val="24"/>
                <w:szCs w:val="24"/>
              </w:rPr>
              <w:t>почетные звания СССР, Российской Федерации, союзных</w:t>
            </w:r>
            <w:r>
              <w:rPr>
                <w:rFonts w:ascii="Times New Roman" w:hAnsi="Times New Roman" w:cs="Times New Roman"/>
                <w:sz w:val="24"/>
                <w:szCs w:val="24"/>
              </w:rPr>
              <w:t xml:space="preserve"> </w:t>
            </w:r>
            <w:r w:rsidRPr="003B50C4">
              <w:rPr>
                <w:rFonts w:ascii="Times New Roman" w:hAnsi="Times New Roman" w:cs="Times New Roman"/>
                <w:sz w:val="24"/>
                <w:szCs w:val="24"/>
              </w:rPr>
              <w:t>республик, входивших в состав СССР по 31 декабря 1991</w:t>
            </w:r>
            <w:r>
              <w:rPr>
                <w:rFonts w:ascii="Times New Roman" w:hAnsi="Times New Roman" w:cs="Times New Roman"/>
                <w:sz w:val="24"/>
                <w:szCs w:val="24"/>
              </w:rPr>
              <w:t xml:space="preserve"> </w:t>
            </w:r>
            <w:r w:rsidRPr="003B50C4">
              <w:rPr>
                <w:rFonts w:ascii="Times New Roman" w:hAnsi="Times New Roman" w:cs="Times New Roman"/>
                <w:sz w:val="24"/>
                <w:szCs w:val="24"/>
              </w:rPr>
              <w:t>года, и субъектов Российской Федерации, названия</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которых начинаются со слов </w:t>
            </w:r>
            <w:r>
              <w:rPr>
                <w:rFonts w:ascii="Times New Roman" w:hAnsi="Times New Roman" w:cs="Times New Roman"/>
                <w:sz w:val="24"/>
                <w:szCs w:val="24"/>
              </w:rPr>
              <w:t>«</w:t>
            </w:r>
            <w:r w:rsidRPr="003B50C4">
              <w:rPr>
                <w:rFonts w:ascii="Times New Roman" w:hAnsi="Times New Roman" w:cs="Times New Roman"/>
                <w:sz w:val="24"/>
                <w:szCs w:val="24"/>
              </w:rPr>
              <w:t>народный</w:t>
            </w:r>
            <w:r>
              <w:rPr>
                <w:rFonts w:ascii="Times New Roman" w:hAnsi="Times New Roman" w:cs="Times New Roman"/>
                <w:sz w:val="24"/>
                <w:szCs w:val="24"/>
              </w:rPr>
              <w:t>»</w:t>
            </w:r>
            <w:r w:rsidRPr="003B50C4">
              <w:rPr>
                <w:rFonts w:ascii="Times New Roman" w:hAnsi="Times New Roman" w:cs="Times New Roman"/>
                <w:sz w:val="24"/>
                <w:szCs w:val="24"/>
              </w:rPr>
              <w:t>, почетные</w:t>
            </w:r>
            <w:r>
              <w:rPr>
                <w:rFonts w:ascii="Times New Roman" w:hAnsi="Times New Roman" w:cs="Times New Roman"/>
                <w:sz w:val="24"/>
                <w:szCs w:val="24"/>
              </w:rPr>
              <w:t xml:space="preserve"> </w:t>
            </w:r>
            <w:r w:rsidRPr="003B50C4">
              <w:rPr>
                <w:rFonts w:ascii="Times New Roman" w:hAnsi="Times New Roman" w:cs="Times New Roman"/>
                <w:sz w:val="24"/>
                <w:szCs w:val="24"/>
              </w:rPr>
              <w:t>звания СССР, Российской Федерации, названия которых</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начинаются со слов </w:t>
            </w:r>
            <w:r>
              <w:rPr>
                <w:rFonts w:ascii="Times New Roman" w:hAnsi="Times New Roman" w:cs="Times New Roman"/>
                <w:sz w:val="24"/>
                <w:szCs w:val="24"/>
              </w:rPr>
              <w:t>«</w:t>
            </w:r>
            <w:r w:rsidRPr="003B50C4">
              <w:rPr>
                <w:rFonts w:ascii="Times New Roman" w:hAnsi="Times New Roman" w:cs="Times New Roman"/>
                <w:sz w:val="24"/>
                <w:szCs w:val="24"/>
              </w:rPr>
              <w:t>заслуженный</w:t>
            </w:r>
            <w:r>
              <w:rPr>
                <w:rFonts w:ascii="Times New Roman" w:hAnsi="Times New Roman" w:cs="Times New Roman"/>
                <w:sz w:val="24"/>
                <w:szCs w:val="24"/>
              </w:rPr>
              <w:t>»</w:t>
            </w:r>
            <w:r w:rsidRPr="003B50C4">
              <w:rPr>
                <w:rFonts w:ascii="Times New Roman" w:hAnsi="Times New Roman" w:cs="Times New Roman"/>
                <w:sz w:val="24"/>
                <w:szCs w:val="24"/>
              </w:rPr>
              <w:t>, при условии</w:t>
            </w:r>
            <w:r>
              <w:rPr>
                <w:rFonts w:ascii="Times New Roman" w:hAnsi="Times New Roman" w:cs="Times New Roman"/>
                <w:sz w:val="24"/>
                <w:szCs w:val="24"/>
              </w:rPr>
              <w:t xml:space="preserve"> </w:t>
            </w:r>
            <w:r w:rsidRPr="003B50C4">
              <w:rPr>
                <w:rFonts w:ascii="Times New Roman" w:hAnsi="Times New Roman" w:cs="Times New Roman"/>
                <w:sz w:val="24"/>
                <w:szCs w:val="24"/>
              </w:rPr>
              <w:t>соответствия почетного звания профилю учреждения -</w:t>
            </w:r>
            <w:r>
              <w:rPr>
                <w:rFonts w:ascii="Times New Roman" w:hAnsi="Times New Roman" w:cs="Times New Roman"/>
                <w:sz w:val="24"/>
                <w:szCs w:val="24"/>
              </w:rPr>
              <w:t xml:space="preserve"> </w:t>
            </w:r>
            <w:r w:rsidRPr="003B50C4">
              <w:rPr>
                <w:rFonts w:ascii="Times New Roman" w:hAnsi="Times New Roman" w:cs="Times New Roman"/>
                <w:sz w:val="24"/>
                <w:szCs w:val="24"/>
              </w:rPr>
              <w:t>для руководителей муниципальных бюджетных учреждений</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профилю</w:t>
            </w:r>
            <w:r>
              <w:rPr>
                <w:rFonts w:ascii="Times New Roman" w:hAnsi="Times New Roman" w:cs="Times New Roman"/>
                <w:sz w:val="24"/>
                <w:szCs w:val="24"/>
              </w:rPr>
              <w:t xml:space="preserve"> </w:t>
            </w:r>
            <w:r w:rsidRPr="003B50C4">
              <w:rPr>
                <w:rFonts w:ascii="Times New Roman" w:hAnsi="Times New Roman" w:cs="Times New Roman"/>
                <w:sz w:val="24"/>
                <w:szCs w:val="24"/>
              </w:rPr>
              <w:t>должности, занимаемой в учреждении, - для</w:t>
            </w:r>
            <w:r>
              <w:rPr>
                <w:rFonts w:ascii="Times New Roman" w:hAnsi="Times New Roman" w:cs="Times New Roman"/>
                <w:sz w:val="24"/>
                <w:szCs w:val="24"/>
              </w:rPr>
              <w:t xml:space="preserve"> </w:t>
            </w:r>
            <w:r w:rsidRPr="003B50C4">
              <w:rPr>
                <w:rFonts w:ascii="Times New Roman" w:hAnsi="Times New Roman" w:cs="Times New Roman"/>
                <w:sz w:val="24"/>
                <w:szCs w:val="24"/>
              </w:rPr>
              <w:t>специалистов муниципальных бюджетных учреждений</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культуры </w:t>
            </w:r>
            <w:r>
              <w:rPr>
                <w:rFonts w:ascii="Times New Roman" w:hAnsi="Times New Roman" w:cs="Times New Roman"/>
                <w:sz w:val="24"/>
                <w:szCs w:val="24"/>
              </w:rPr>
              <w:t>городского округа «</w:t>
            </w:r>
            <w:r w:rsidRPr="003B50C4">
              <w:rPr>
                <w:rFonts w:ascii="Times New Roman" w:hAnsi="Times New Roman" w:cs="Times New Roman"/>
                <w:sz w:val="24"/>
                <w:szCs w:val="24"/>
              </w:rPr>
              <w:t>Вуктыл</w:t>
            </w:r>
            <w:r>
              <w:rPr>
                <w:rFonts w:ascii="Times New Roman" w:hAnsi="Times New Roman" w:cs="Times New Roman"/>
                <w:sz w:val="24"/>
                <w:szCs w:val="24"/>
              </w:rPr>
              <w:t>»</w:t>
            </w:r>
          </w:p>
          <w:p w:rsidR="005E6865" w:rsidRPr="003B50C4" w:rsidRDefault="005E6865" w:rsidP="00951707">
            <w:pPr>
              <w:pStyle w:val="ConsPlusNonformat"/>
              <w:ind w:left="-108" w:right="33"/>
              <w:jc w:val="both"/>
              <w:rPr>
                <w:rFonts w:ascii="Times New Roman" w:hAnsi="Times New Roman" w:cs="Times New Roman"/>
                <w:sz w:val="24"/>
                <w:szCs w:val="24"/>
              </w:rPr>
            </w:pPr>
            <w:r w:rsidRPr="003B50C4">
              <w:rPr>
                <w:rFonts w:ascii="Times New Roman" w:hAnsi="Times New Roman" w:cs="Times New Roman"/>
                <w:sz w:val="24"/>
                <w:szCs w:val="24"/>
              </w:rPr>
              <w:t>(по вновь присужденным почетным званиям должностной</w:t>
            </w:r>
            <w:r>
              <w:rPr>
                <w:rFonts w:ascii="Times New Roman" w:hAnsi="Times New Roman" w:cs="Times New Roman"/>
                <w:sz w:val="24"/>
                <w:szCs w:val="24"/>
              </w:rPr>
              <w:t xml:space="preserve"> </w:t>
            </w:r>
            <w:r w:rsidRPr="003B50C4">
              <w:rPr>
                <w:rFonts w:ascii="Times New Roman" w:hAnsi="Times New Roman" w:cs="Times New Roman"/>
                <w:sz w:val="24"/>
                <w:szCs w:val="24"/>
              </w:rPr>
              <w:t>оклад повышается со дня представления документов,</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подтверждающих присвоение почетного звания) </w:t>
            </w:r>
          </w:p>
        </w:tc>
        <w:tc>
          <w:tcPr>
            <w:tcW w:w="1985" w:type="dxa"/>
          </w:tcPr>
          <w:p w:rsidR="005E6865" w:rsidRPr="003B50C4" w:rsidRDefault="005E6865" w:rsidP="00951707">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lastRenderedPageBreak/>
              <w:t>30</w:t>
            </w:r>
          </w:p>
        </w:tc>
      </w:tr>
      <w:tr w:rsidR="003F7AA0" w:rsidRPr="00D71965" w:rsidTr="00344FA2">
        <w:tc>
          <w:tcPr>
            <w:tcW w:w="426" w:type="dxa"/>
          </w:tcPr>
          <w:p w:rsidR="003F7AA0" w:rsidRDefault="003F7AA0" w:rsidP="00951707">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6945" w:type="dxa"/>
          </w:tcPr>
          <w:p w:rsidR="003F7AA0" w:rsidRPr="00F7555C" w:rsidRDefault="003F7AA0" w:rsidP="0050396C">
            <w:pPr>
              <w:pStyle w:val="ConsPlusNormal"/>
              <w:ind w:left="-108"/>
              <w:jc w:val="both"/>
              <w:rPr>
                <w:rFonts w:ascii="Times New Roman" w:hAnsi="Times New Roman" w:cs="Times New Roman"/>
                <w:sz w:val="24"/>
                <w:szCs w:val="24"/>
              </w:rPr>
            </w:pPr>
            <w:r w:rsidRPr="00F7555C">
              <w:rPr>
                <w:rFonts w:ascii="Times New Roman" w:hAnsi="Times New Roman" w:cs="Times New Roman"/>
                <w:sz w:val="24"/>
                <w:szCs w:val="24"/>
              </w:rPr>
              <w:t>Руководителям и специалистам государственных учреждений физической культуры и спорта, имеющим почетные звания, почетные спортивные звания, спортивные звания "Заслуженный тренер СССР", "Заслуженный тренер РСФСР", "Заслуженный тренер России",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"Мастер спорта СССР", "Мастер спорта России", "Гроссмейстер России", "Заслуженный работник физической культуры Российской Федерации", "Заслуженный работник физической культуры РСФСР", "Заслуженный работник культуры Коми АССР", "Заслуженный работник Республики Коми"</w:t>
            </w:r>
          </w:p>
          <w:p w:rsidR="003F7AA0" w:rsidRDefault="003F7AA0" w:rsidP="003F7AA0">
            <w:pPr>
              <w:ind w:left="-108"/>
              <w:jc w:val="both"/>
              <w:rPr>
                <w:sz w:val="24"/>
                <w:szCs w:val="24"/>
              </w:rPr>
            </w:pPr>
            <w:r w:rsidRPr="00F7555C">
              <w:rPr>
                <w:sz w:val="24"/>
                <w:szCs w:val="24"/>
              </w:rPr>
              <w:t>(по вновь присужденным званиям должностной оклад повышается со дня представления документов, подтверждающих присвоение почетного звания)</w:t>
            </w:r>
          </w:p>
        </w:tc>
        <w:tc>
          <w:tcPr>
            <w:tcW w:w="1985" w:type="dxa"/>
          </w:tcPr>
          <w:p w:rsidR="003F7AA0" w:rsidRPr="003B50C4" w:rsidRDefault="003F7AA0" w:rsidP="0050396C">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bl>
    <w:p w:rsidR="00AC4BC8" w:rsidRDefault="00AC4BC8" w:rsidP="00AC4BC8"/>
    <w:p w:rsidR="005E6865" w:rsidRDefault="005E6865" w:rsidP="009569AA">
      <w:pPr>
        <w:ind w:firstLine="851"/>
        <w:jc w:val="both"/>
      </w:pPr>
      <w:r>
        <w:t>2. Работникам, имеющим почетное звание, ученую степень, повышение должностных окладов производится только по одному основанию, указанному в позициях</w:t>
      </w:r>
      <w:r w:rsidR="00A9253C">
        <w:t xml:space="preserve"> </w:t>
      </w:r>
      <w:r w:rsidR="00EC2724">
        <w:t>5</w:t>
      </w:r>
      <w:r w:rsidR="00A9253C">
        <w:t>-</w:t>
      </w:r>
      <w:r w:rsidR="003F7AA0">
        <w:t>7</w:t>
      </w:r>
      <w:r w:rsidR="00A9253C">
        <w:t xml:space="preserve"> Перечня, на основании письменного заявления работника.</w:t>
      </w:r>
    </w:p>
    <w:p w:rsidR="00A9253C" w:rsidRDefault="008109B9" w:rsidP="009569AA">
      <w:pPr>
        <w:ind w:firstLine="851"/>
        <w:jc w:val="both"/>
      </w:pPr>
      <w:r>
        <w:t xml:space="preserve">3. </w:t>
      </w:r>
      <w:r w:rsidR="00A9253C">
        <w:t>Исчисление повышенного должностного оклада осуществляется со дня поступления письменного заявления работника.</w:t>
      </w:r>
    </w:p>
    <w:p w:rsidR="00095761"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w:t>
      </w:r>
      <w:r w:rsidR="00095761" w:rsidRPr="003B50C4">
        <w:rPr>
          <w:rFonts w:ascii="Times New Roman" w:hAnsi="Times New Roman" w:cs="Times New Roman"/>
          <w:sz w:val="24"/>
          <w:szCs w:val="24"/>
        </w:rPr>
        <w:t xml:space="preserve">. Перечень должностей руководителей, заместителей руководителей и специалистов муниципальных бюджетных учреждений культуры, осуществляющих </w:t>
      </w:r>
      <w:r w:rsidR="00095761">
        <w:rPr>
          <w:rFonts w:ascii="Times New Roman" w:hAnsi="Times New Roman" w:cs="Times New Roman"/>
          <w:sz w:val="24"/>
          <w:szCs w:val="24"/>
        </w:rPr>
        <w:t xml:space="preserve">научно-исследовательскую работу </w:t>
      </w:r>
      <w:r w:rsidR="00095761" w:rsidRPr="003B50C4">
        <w:rPr>
          <w:rFonts w:ascii="Times New Roman" w:hAnsi="Times New Roman" w:cs="Times New Roman"/>
          <w:sz w:val="24"/>
          <w:szCs w:val="24"/>
        </w:rPr>
        <w:t>и методическую помощь муниципальны</w:t>
      </w:r>
      <w:r w:rsidR="00095761">
        <w:rPr>
          <w:rFonts w:ascii="Times New Roman" w:hAnsi="Times New Roman" w:cs="Times New Roman"/>
          <w:sz w:val="24"/>
          <w:szCs w:val="24"/>
        </w:rPr>
        <w:t>м</w:t>
      </w:r>
      <w:r w:rsidR="00095761" w:rsidRPr="003B50C4">
        <w:rPr>
          <w:rFonts w:ascii="Times New Roman" w:hAnsi="Times New Roman" w:cs="Times New Roman"/>
          <w:sz w:val="24"/>
          <w:szCs w:val="24"/>
        </w:rPr>
        <w:t xml:space="preserve"> бюджетны</w:t>
      </w:r>
      <w:r w:rsidR="00095761">
        <w:rPr>
          <w:rFonts w:ascii="Times New Roman" w:hAnsi="Times New Roman" w:cs="Times New Roman"/>
          <w:sz w:val="24"/>
          <w:szCs w:val="24"/>
        </w:rPr>
        <w:t>м у</w:t>
      </w:r>
      <w:r w:rsidR="00095761" w:rsidRPr="003B50C4">
        <w:rPr>
          <w:rFonts w:ascii="Times New Roman" w:hAnsi="Times New Roman" w:cs="Times New Roman"/>
          <w:sz w:val="24"/>
          <w:szCs w:val="24"/>
        </w:rPr>
        <w:t>чреждени</w:t>
      </w:r>
      <w:r w:rsidR="00095761">
        <w:rPr>
          <w:rFonts w:ascii="Times New Roman" w:hAnsi="Times New Roman" w:cs="Times New Roman"/>
          <w:sz w:val="24"/>
          <w:szCs w:val="24"/>
        </w:rPr>
        <w:t>ям</w:t>
      </w:r>
      <w:r w:rsidR="00095761" w:rsidRPr="003B50C4">
        <w:rPr>
          <w:rFonts w:ascii="Times New Roman" w:hAnsi="Times New Roman" w:cs="Times New Roman"/>
          <w:sz w:val="24"/>
          <w:szCs w:val="24"/>
        </w:rPr>
        <w:t xml:space="preserve"> культуры </w:t>
      </w:r>
      <w:r w:rsidR="00095761">
        <w:rPr>
          <w:rFonts w:ascii="Times New Roman" w:hAnsi="Times New Roman" w:cs="Times New Roman"/>
          <w:sz w:val="24"/>
          <w:szCs w:val="24"/>
        </w:rPr>
        <w:t>городского округа</w:t>
      </w:r>
      <w:r w:rsidR="00095761" w:rsidRPr="003B50C4">
        <w:rPr>
          <w:rFonts w:ascii="Times New Roman" w:hAnsi="Times New Roman" w:cs="Times New Roman"/>
          <w:sz w:val="24"/>
          <w:szCs w:val="24"/>
        </w:rPr>
        <w:t xml:space="preserve"> </w:t>
      </w:r>
      <w:r w:rsidR="00095761">
        <w:rPr>
          <w:rFonts w:ascii="Times New Roman" w:hAnsi="Times New Roman" w:cs="Times New Roman"/>
          <w:sz w:val="24"/>
          <w:szCs w:val="24"/>
        </w:rPr>
        <w:t>«В</w:t>
      </w:r>
      <w:r w:rsidR="00095761" w:rsidRPr="003B50C4">
        <w:rPr>
          <w:rFonts w:ascii="Times New Roman" w:hAnsi="Times New Roman" w:cs="Times New Roman"/>
          <w:sz w:val="24"/>
          <w:szCs w:val="24"/>
        </w:rPr>
        <w:t>уктыл</w:t>
      </w:r>
      <w:r w:rsidR="00095761">
        <w:rPr>
          <w:rFonts w:ascii="Times New Roman" w:hAnsi="Times New Roman" w:cs="Times New Roman"/>
          <w:sz w:val="24"/>
          <w:szCs w:val="24"/>
        </w:rPr>
        <w:t>»</w:t>
      </w:r>
      <w:r w:rsidR="00095761" w:rsidRPr="003B50C4">
        <w:rPr>
          <w:rFonts w:ascii="Times New Roman" w:hAnsi="Times New Roman" w:cs="Times New Roman"/>
          <w:sz w:val="24"/>
          <w:szCs w:val="24"/>
        </w:rPr>
        <w:t xml:space="preserve">, утверждается приказом </w:t>
      </w:r>
      <w:r w:rsidR="00095761" w:rsidRPr="00014006">
        <w:rPr>
          <w:rFonts w:ascii="Times New Roman" w:hAnsi="Times New Roman" w:cs="Times New Roman"/>
          <w:sz w:val="24"/>
          <w:szCs w:val="24"/>
        </w:rPr>
        <w:t>отдела культуры и национальной политики администрации городского округа «Вуктыл</w:t>
      </w:r>
      <w:r w:rsidR="00095761">
        <w:rPr>
          <w:rFonts w:ascii="Times New Roman" w:hAnsi="Times New Roman" w:cs="Times New Roman"/>
          <w:sz w:val="24"/>
          <w:szCs w:val="24"/>
        </w:rPr>
        <w:t>»</w:t>
      </w:r>
      <w:r w:rsidR="00095761" w:rsidRPr="003B50C4">
        <w:rPr>
          <w:rFonts w:ascii="Times New Roman" w:hAnsi="Times New Roman" w:cs="Times New Roman"/>
          <w:sz w:val="24"/>
          <w:szCs w:val="24"/>
        </w:rPr>
        <w:t>, осуществляющего координацию и контроль за деятельностью соответствующего учреждения.</w:t>
      </w:r>
    </w:p>
    <w:p w:rsidR="00095761" w:rsidRPr="007A40A9"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095761" w:rsidRPr="003B50C4">
        <w:rPr>
          <w:rFonts w:ascii="Times New Roman" w:hAnsi="Times New Roman" w:cs="Times New Roman"/>
          <w:sz w:val="24"/>
          <w:szCs w:val="24"/>
        </w:rPr>
        <w:t xml:space="preserve">. В случаях если работникам предусмотрено повышение </w:t>
      </w:r>
      <w:r w:rsidR="007B2614">
        <w:rPr>
          <w:rFonts w:ascii="Times New Roman" w:hAnsi="Times New Roman" w:cs="Times New Roman"/>
          <w:sz w:val="24"/>
          <w:szCs w:val="24"/>
        </w:rPr>
        <w:t xml:space="preserve">должностного оклада </w:t>
      </w:r>
      <w:r w:rsidR="00095761" w:rsidRPr="007A40A9">
        <w:rPr>
          <w:rFonts w:ascii="Times New Roman" w:hAnsi="Times New Roman" w:cs="Times New Roman"/>
          <w:sz w:val="24"/>
          <w:szCs w:val="24"/>
        </w:rPr>
        <w:t xml:space="preserve">по </w:t>
      </w:r>
      <w:r w:rsidR="004E7590">
        <w:rPr>
          <w:rFonts w:ascii="Times New Roman" w:hAnsi="Times New Roman" w:cs="Times New Roman"/>
          <w:sz w:val="24"/>
          <w:szCs w:val="24"/>
        </w:rPr>
        <w:t>2</w:t>
      </w:r>
      <w:r w:rsidR="00095761" w:rsidRPr="007A40A9">
        <w:rPr>
          <w:rFonts w:ascii="Times New Roman" w:hAnsi="Times New Roman" w:cs="Times New Roman"/>
          <w:sz w:val="24"/>
          <w:szCs w:val="24"/>
        </w:rPr>
        <w:t xml:space="preserve"> и более основаниям, абсолютный размер каждого повышения, установленного в процентах, исчисляется от должностного оклада</w:t>
      </w:r>
      <w:r w:rsidR="007B2614">
        <w:rPr>
          <w:rFonts w:ascii="Times New Roman" w:hAnsi="Times New Roman" w:cs="Times New Roman"/>
          <w:sz w:val="24"/>
          <w:szCs w:val="24"/>
        </w:rPr>
        <w:t xml:space="preserve"> </w:t>
      </w:r>
      <w:r w:rsidR="00095761" w:rsidRPr="007A40A9">
        <w:rPr>
          <w:rFonts w:ascii="Times New Roman" w:hAnsi="Times New Roman" w:cs="Times New Roman"/>
          <w:sz w:val="24"/>
          <w:szCs w:val="24"/>
        </w:rPr>
        <w:t>без учета повышения по другим основаниям.</w:t>
      </w:r>
    </w:p>
    <w:p w:rsidR="00095761"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00095761" w:rsidRPr="007A40A9">
        <w:rPr>
          <w:rFonts w:ascii="Times New Roman" w:hAnsi="Times New Roman" w:cs="Times New Roman"/>
          <w:sz w:val="24"/>
          <w:szCs w:val="24"/>
        </w:rPr>
        <w:t>. Повышенные должностные оклады</w:t>
      </w:r>
      <w:r w:rsidR="007B2614">
        <w:rPr>
          <w:rFonts w:ascii="Times New Roman" w:hAnsi="Times New Roman" w:cs="Times New Roman"/>
          <w:sz w:val="24"/>
          <w:szCs w:val="24"/>
        </w:rPr>
        <w:t xml:space="preserve"> </w:t>
      </w:r>
      <w:r w:rsidR="00095761" w:rsidRPr="007A40A9">
        <w:rPr>
          <w:rFonts w:ascii="Times New Roman" w:hAnsi="Times New Roman" w:cs="Times New Roman"/>
          <w:sz w:val="24"/>
          <w:szCs w:val="24"/>
        </w:rPr>
        <w:t>по основаниям, предусмотренным в Перечне, образуют новые размеры должностных окладов.</w:t>
      </w:r>
    </w:p>
    <w:p w:rsidR="005E6865" w:rsidRDefault="005E6865" w:rsidP="005E6865">
      <w:pPr>
        <w:pStyle w:val="ConsPlusNormal"/>
        <w:ind w:firstLine="540"/>
        <w:jc w:val="both"/>
      </w:pPr>
    </w:p>
    <w:p w:rsidR="005E6865" w:rsidRDefault="005E6865" w:rsidP="00AC4BC8"/>
    <w:p w:rsidR="00095761" w:rsidRDefault="00095761" w:rsidP="00AC4BC8"/>
    <w:p w:rsidR="00AE5770" w:rsidRDefault="00AE5770" w:rsidP="00AC4BC8"/>
    <w:p w:rsidR="00AE5770" w:rsidRDefault="00AE5770" w:rsidP="00AC4BC8"/>
    <w:p w:rsidR="008109B9" w:rsidRDefault="008109B9" w:rsidP="00AC4BC8"/>
    <w:p w:rsidR="008109B9" w:rsidRDefault="008109B9" w:rsidP="00AC4BC8"/>
    <w:p w:rsidR="008109B9" w:rsidRDefault="008109B9" w:rsidP="00AC4BC8"/>
    <w:p w:rsidR="008109B9" w:rsidRDefault="008109B9" w:rsidP="00AC4BC8"/>
    <w:p w:rsidR="007D2A3B" w:rsidRDefault="007D2A3B"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tbl>
      <w:tblPr>
        <w:tblW w:w="0" w:type="auto"/>
        <w:tblLook w:val="04A0"/>
      </w:tblPr>
      <w:tblGrid>
        <w:gridCol w:w="3189"/>
        <w:gridCol w:w="2448"/>
        <w:gridCol w:w="3932"/>
      </w:tblGrid>
      <w:tr w:rsidR="008109B9" w:rsidRPr="007B4D31" w:rsidTr="008109B9">
        <w:tc>
          <w:tcPr>
            <w:tcW w:w="3189" w:type="dxa"/>
          </w:tcPr>
          <w:p w:rsidR="008109B9" w:rsidRPr="007B4D31" w:rsidRDefault="008109B9" w:rsidP="008109B9">
            <w:pPr>
              <w:suppressAutoHyphens/>
              <w:jc w:val="center"/>
              <w:outlineLvl w:val="0"/>
              <w:rPr>
                <w:lang w:eastAsia="ar-SA"/>
              </w:rPr>
            </w:pPr>
          </w:p>
        </w:tc>
        <w:tc>
          <w:tcPr>
            <w:tcW w:w="2448" w:type="dxa"/>
          </w:tcPr>
          <w:p w:rsidR="008109B9" w:rsidRPr="007B4D31" w:rsidRDefault="008109B9" w:rsidP="008109B9">
            <w:pPr>
              <w:suppressAutoHyphens/>
              <w:jc w:val="center"/>
              <w:outlineLvl w:val="0"/>
              <w:rPr>
                <w:lang w:eastAsia="ar-SA"/>
              </w:rPr>
            </w:pPr>
          </w:p>
        </w:tc>
        <w:tc>
          <w:tcPr>
            <w:tcW w:w="3932" w:type="dxa"/>
            <w:hideMark/>
          </w:tcPr>
          <w:p w:rsidR="008109B9" w:rsidRPr="007B4D31" w:rsidRDefault="008109B9" w:rsidP="008109B9">
            <w:pPr>
              <w:jc w:val="center"/>
              <w:outlineLvl w:val="0"/>
              <w:rPr>
                <w:lang w:eastAsia="ar-SA"/>
              </w:rPr>
            </w:pPr>
            <w:r w:rsidRPr="007B4D31">
              <w:t>УТВЕРЖДЕН</w:t>
            </w:r>
            <w:r>
              <w:t>Ы</w:t>
            </w:r>
          </w:p>
          <w:p w:rsidR="008109B9" w:rsidRPr="007B4D31" w:rsidRDefault="008109B9" w:rsidP="008109B9">
            <w:pPr>
              <w:jc w:val="center"/>
            </w:pPr>
            <w:r w:rsidRPr="007B4D31">
              <w:t xml:space="preserve">постановлением администрации </w:t>
            </w:r>
            <w:r>
              <w:t>городского округа</w:t>
            </w:r>
            <w:r w:rsidRPr="007B4D31">
              <w:t xml:space="preserve"> «Вуктыл» </w:t>
            </w:r>
          </w:p>
          <w:p w:rsidR="008109B9" w:rsidRPr="007B4D31" w:rsidRDefault="008109B9" w:rsidP="008109B9">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8109B9" w:rsidRPr="007B4D31" w:rsidRDefault="008109B9" w:rsidP="008109B9">
            <w:pPr>
              <w:suppressAutoHyphens/>
              <w:jc w:val="center"/>
              <w:outlineLvl w:val="0"/>
              <w:rPr>
                <w:lang w:eastAsia="ar-SA"/>
              </w:rPr>
            </w:pPr>
            <w:r w:rsidRPr="007B4D31">
              <w:t xml:space="preserve">(приложение № </w:t>
            </w:r>
            <w:r>
              <w:t>4</w:t>
            </w:r>
            <w:r w:rsidRPr="007B4D31">
              <w:t>)</w:t>
            </w:r>
          </w:p>
        </w:tc>
      </w:tr>
    </w:tbl>
    <w:p w:rsidR="00AE5770" w:rsidRDefault="00AE5770" w:rsidP="00AE5770">
      <w:pPr>
        <w:pStyle w:val="ConsPlusNormal"/>
        <w:jc w:val="both"/>
      </w:pPr>
    </w:p>
    <w:p w:rsidR="004E7590" w:rsidRDefault="004E7590" w:rsidP="00AE5770">
      <w:pPr>
        <w:pStyle w:val="ConsPlusNormal"/>
        <w:jc w:val="both"/>
      </w:pPr>
    </w:p>
    <w:p w:rsidR="00AE5770" w:rsidRPr="00AE5770" w:rsidRDefault="00AE5770" w:rsidP="00AE5770">
      <w:pPr>
        <w:jc w:val="center"/>
        <w:rPr>
          <w:b/>
        </w:rPr>
      </w:pPr>
      <w:r w:rsidRPr="00AE5770">
        <w:rPr>
          <w:b/>
        </w:rPr>
        <w:t>ВЫПЛАТЫ</w:t>
      </w:r>
    </w:p>
    <w:p w:rsidR="00FC6C66" w:rsidRDefault="00AE5770" w:rsidP="00FC6C66">
      <w:pPr>
        <w:jc w:val="center"/>
        <w:rPr>
          <w:b/>
        </w:rPr>
      </w:pPr>
      <w:r w:rsidRPr="00AE5770">
        <w:rPr>
          <w:b/>
        </w:rPr>
        <w:t xml:space="preserve">компенсационного характера работникам муниципальных бюджетных </w:t>
      </w:r>
    </w:p>
    <w:p w:rsidR="00AE5770" w:rsidRDefault="00AE5770" w:rsidP="00FC6C66">
      <w:pPr>
        <w:jc w:val="center"/>
        <w:rPr>
          <w:b/>
        </w:rPr>
      </w:pPr>
      <w:r w:rsidRPr="00AE5770">
        <w:rPr>
          <w:b/>
        </w:rPr>
        <w:t>учреждений культуры городского округа «Вуктыл»</w:t>
      </w:r>
    </w:p>
    <w:p w:rsidR="00AE5770" w:rsidRDefault="00AE5770" w:rsidP="00AE5770">
      <w:pPr>
        <w:jc w:val="center"/>
        <w:rPr>
          <w:b/>
        </w:rPr>
      </w:pPr>
    </w:p>
    <w:p w:rsidR="004E7590" w:rsidRDefault="004E7590" w:rsidP="00AE5770">
      <w:pPr>
        <w:jc w:val="center"/>
        <w:rPr>
          <w:b/>
        </w:rPr>
      </w:pP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1. К выплатам компенсационного характера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относятся:</w:t>
      </w: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1) выплаты работникам, занятым на тяжелых работах, работах с вредными и (или) опасными и иными особыми условиями труда;</w:t>
      </w: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E5770"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 доплаты молодым специалистам</w:t>
      </w:r>
      <w:r>
        <w:rPr>
          <w:rFonts w:ascii="Times New Roman" w:hAnsi="Times New Roman" w:cs="Times New Roman"/>
          <w:sz w:val="24"/>
          <w:szCs w:val="24"/>
        </w:rPr>
        <w:t xml:space="preserve"> </w:t>
      </w:r>
      <w:r w:rsidRPr="003B50C4">
        <w:rPr>
          <w:rFonts w:ascii="Times New Roman" w:hAnsi="Times New Roman" w:cs="Times New Roman"/>
          <w:sz w:val="24"/>
          <w:szCs w:val="24"/>
        </w:rPr>
        <w:t>муниципальных бюджетных учреждений культуры</w:t>
      </w:r>
      <w:r>
        <w:rPr>
          <w:rFonts w:ascii="Times New Roman" w:hAnsi="Times New Roman" w:cs="Times New Roman"/>
          <w:sz w:val="24"/>
          <w:szCs w:val="24"/>
        </w:rPr>
        <w:t xml:space="preserve"> городского округа «Вуктыл»</w:t>
      </w:r>
      <w:r w:rsidR="0062404A">
        <w:rPr>
          <w:rFonts w:ascii="Times New Roman" w:hAnsi="Times New Roman" w:cs="Times New Roman"/>
          <w:sz w:val="24"/>
          <w:szCs w:val="24"/>
        </w:rPr>
        <w:t>;</w:t>
      </w:r>
    </w:p>
    <w:p w:rsidR="0062404A" w:rsidRPr="003B50C4" w:rsidRDefault="0062404A"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 ежемесячная процентная надбавка к должностному окладу за работу со сведениями, составляющими государственную тайну.</w:t>
      </w: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 Выплаты работникам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занятым на тяжелых работах, работах с вредными и (или) опасными и иными особыми условиями труда, а также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устанавливаются в соответствии с Трудовым </w:t>
      </w:r>
      <w:r w:rsidRPr="00032741">
        <w:rPr>
          <w:rFonts w:ascii="Times New Roman" w:hAnsi="Times New Roman" w:cs="Times New Roman"/>
          <w:sz w:val="24"/>
          <w:szCs w:val="24"/>
        </w:rPr>
        <w:t>кодексом</w:t>
      </w:r>
      <w:r w:rsidRPr="003B50C4">
        <w:rPr>
          <w:rFonts w:ascii="Times New Roman" w:hAnsi="Times New Roman" w:cs="Times New Roman"/>
          <w:sz w:val="24"/>
          <w:szCs w:val="24"/>
        </w:rPr>
        <w:t xml:space="preserve"> Российской Федерации.</w:t>
      </w:r>
    </w:p>
    <w:p w:rsidR="00AE5770" w:rsidRDefault="00AE5770" w:rsidP="009569AA">
      <w:pPr>
        <w:pStyle w:val="ConsPlusNormal"/>
        <w:ind w:firstLine="851"/>
        <w:jc w:val="both"/>
        <w:rPr>
          <w:rFonts w:ascii="Times New Roman" w:hAnsi="Times New Roman" w:cs="Times New Roman"/>
          <w:sz w:val="24"/>
          <w:szCs w:val="24"/>
        </w:rPr>
      </w:pPr>
      <w:bookmarkStart w:id="4" w:name="P441"/>
      <w:bookmarkEnd w:id="4"/>
      <w:r w:rsidRPr="003B50C4">
        <w:rPr>
          <w:rFonts w:ascii="Times New Roman" w:hAnsi="Times New Roman" w:cs="Times New Roman"/>
          <w:sz w:val="24"/>
          <w:szCs w:val="24"/>
        </w:rPr>
        <w:t xml:space="preserve">3. Молодым специалистам, прибывшим в год окончания или в период первых </w:t>
      </w:r>
      <w:r w:rsidR="004E7590">
        <w:rPr>
          <w:rFonts w:ascii="Times New Roman" w:hAnsi="Times New Roman" w:cs="Times New Roman"/>
          <w:sz w:val="24"/>
          <w:szCs w:val="24"/>
        </w:rPr>
        <w:t>3</w:t>
      </w:r>
      <w:r w:rsidRPr="003B50C4">
        <w:rPr>
          <w:rFonts w:ascii="Times New Roman" w:hAnsi="Times New Roman" w:cs="Times New Roman"/>
          <w:sz w:val="24"/>
          <w:szCs w:val="24"/>
        </w:rPr>
        <w:t xml:space="preserve"> лет после окончания </w:t>
      </w:r>
      <w:r w:rsidRPr="003B50C4">
        <w:rPr>
          <w:rFonts w:ascii="Times New Roman" w:eastAsiaTheme="minorHAnsi" w:hAnsi="Times New Roman" w:cs="Times New Roman"/>
          <w:sz w:val="24"/>
          <w:szCs w:val="24"/>
          <w:lang w:eastAsia="en-US"/>
        </w:rPr>
        <w:t>образовательных организаций высшего образования и профессиональных образовательных организаций</w:t>
      </w:r>
      <w:r w:rsidRPr="003B50C4">
        <w:rPr>
          <w:rFonts w:ascii="Times New Roman" w:hAnsi="Times New Roman" w:cs="Times New Roman"/>
          <w:sz w:val="24"/>
          <w:szCs w:val="24"/>
        </w:rPr>
        <w:t>, имеющих аккредитацию, на работу в муниципальны</w:t>
      </w:r>
      <w:r>
        <w:rPr>
          <w:rFonts w:ascii="Times New Roman" w:hAnsi="Times New Roman" w:cs="Times New Roman"/>
          <w:sz w:val="24"/>
          <w:szCs w:val="24"/>
        </w:rPr>
        <w:t>е</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е</w:t>
      </w:r>
      <w:r w:rsidRPr="003B50C4">
        <w:rPr>
          <w:rFonts w:ascii="Times New Roman" w:hAnsi="Times New Roman" w:cs="Times New Roman"/>
          <w:sz w:val="24"/>
          <w:szCs w:val="24"/>
        </w:rPr>
        <w:t xml:space="preserve"> учреждения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устанавливаются доплаты к должностному окладу в следующих размерах:</w:t>
      </w:r>
    </w:p>
    <w:p w:rsidR="006B460E" w:rsidRDefault="006B460E" w:rsidP="00AE5770">
      <w:pPr>
        <w:pStyle w:val="ConsPlusNormal"/>
        <w:ind w:firstLine="709"/>
        <w:jc w:val="both"/>
        <w:rPr>
          <w:rFonts w:ascii="Times New Roman" w:hAnsi="Times New Roman" w:cs="Times New Roman"/>
          <w:sz w:val="24"/>
          <w:szCs w:val="24"/>
        </w:rPr>
      </w:pPr>
    </w:p>
    <w:tbl>
      <w:tblPr>
        <w:tblStyle w:val="a3"/>
        <w:tblW w:w="0" w:type="auto"/>
        <w:tblInd w:w="108" w:type="dxa"/>
        <w:tblBorders>
          <w:bottom w:val="none" w:sz="0" w:space="0" w:color="auto"/>
        </w:tblBorders>
        <w:tblLook w:val="04A0"/>
      </w:tblPr>
      <w:tblGrid>
        <w:gridCol w:w="6237"/>
        <w:gridCol w:w="3119"/>
      </w:tblGrid>
      <w:tr w:rsidR="006B460E" w:rsidTr="00951707">
        <w:tc>
          <w:tcPr>
            <w:tcW w:w="6237" w:type="dxa"/>
          </w:tcPr>
          <w:p w:rsidR="006B460E"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Категории молодых специалистов</w:t>
            </w:r>
          </w:p>
        </w:tc>
        <w:tc>
          <w:tcPr>
            <w:tcW w:w="3119" w:type="dxa"/>
          </w:tcPr>
          <w:p w:rsidR="006B460E" w:rsidRDefault="007B2614" w:rsidP="007B261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Размер надбавки </w:t>
            </w:r>
            <w:r w:rsidR="006B460E" w:rsidRPr="003B50C4">
              <w:rPr>
                <w:rFonts w:ascii="Times New Roman" w:hAnsi="Times New Roman" w:cs="Times New Roman"/>
                <w:sz w:val="24"/>
                <w:szCs w:val="24"/>
              </w:rPr>
              <w:t>к должностному окладу</w:t>
            </w:r>
            <w:r>
              <w:rPr>
                <w:rFonts w:ascii="Times New Roman" w:hAnsi="Times New Roman" w:cs="Times New Roman"/>
                <w:sz w:val="24"/>
                <w:szCs w:val="24"/>
              </w:rPr>
              <w:t xml:space="preserve"> (%)</w:t>
            </w:r>
          </w:p>
        </w:tc>
      </w:tr>
    </w:tbl>
    <w:p w:rsidR="006B460E" w:rsidRPr="00B9396A" w:rsidRDefault="006B460E" w:rsidP="006B460E">
      <w:pPr>
        <w:pStyle w:val="ConsPlusNormal"/>
        <w:jc w:val="both"/>
        <w:rPr>
          <w:rFonts w:ascii="Times New Roman" w:hAnsi="Times New Roman" w:cs="Times New Roman"/>
          <w:sz w:val="2"/>
          <w:szCs w:val="2"/>
        </w:rPr>
      </w:pPr>
    </w:p>
    <w:tbl>
      <w:tblPr>
        <w:tblStyle w:val="a3"/>
        <w:tblW w:w="0" w:type="auto"/>
        <w:tblInd w:w="108" w:type="dxa"/>
        <w:tblLook w:val="04A0"/>
      </w:tblPr>
      <w:tblGrid>
        <w:gridCol w:w="6237"/>
        <w:gridCol w:w="3119"/>
      </w:tblGrid>
      <w:tr w:rsidR="006B460E" w:rsidTr="00951707">
        <w:trPr>
          <w:tblHeader/>
        </w:trPr>
        <w:tc>
          <w:tcPr>
            <w:tcW w:w="6237" w:type="dxa"/>
          </w:tcPr>
          <w:p w:rsidR="006B460E" w:rsidRDefault="006B460E"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6B460E" w:rsidRDefault="006B460E"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B460E" w:rsidTr="00951707">
        <w:tc>
          <w:tcPr>
            <w:tcW w:w="9356" w:type="dxa"/>
            <w:gridSpan w:val="2"/>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Молодым специалистам:</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имеющим диплом о высшем образовании или среднем профессиональном образовании и прибывшим на работу в учреждения культуры, расположенные в городах и поселках городского типа</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25</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имеющим диплом о высшем профессиональном или среднем профессиональном образовании с отличием и прибывшим на работу в учреждения культуры, расположенные в городах и поселках городского типа</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30</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 xml:space="preserve">имеющим диплом о высшем профессиональном или среднем профессиональном образовании и прибывшим на </w:t>
            </w:r>
            <w:r w:rsidRPr="003B50C4">
              <w:rPr>
                <w:rFonts w:ascii="Times New Roman" w:hAnsi="Times New Roman" w:cs="Times New Roman"/>
                <w:sz w:val="24"/>
                <w:szCs w:val="24"/>
              </w:rPr>
              <w:lastRenderedPageBreak/>
              <w:t>работу в учреждения культуры, расположенные в сельских населенных пунктах</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lastRenderedPageBreak/>
              <w:t>35</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lastRenderedPageBreak/>
              <w:t>имеющим диплом о высшем профессиональном или среднем профессиональном образовании с отличием и прибывшим на работу в учреждения культуры, расположенные в сельских населенных пунктах</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40</w:t>
            </w:r>
          </w:p>
        </w:tc>
      </w:tr>
    </w:tbl>
    <w:p w:rsidR="006B460E" w:rsidRDefault="006B460E" w:rsidP="006B460E">
      <w:pPr>
        <w:pStyle w:val="ConsPlusNormal"/>
        <w:ind w:firstLine="709"/>
        <w:jc w:val="both"/>
        <w:rPr>
          <w:rFonts w:ascii="Times New Roman" w:hAnsi="Times New Roman" w:cs="Times New Roman"/>
          <w:sz w:val="24"/>
          <w:szCs w:val="24"/>
        </w:rPr>
      </w:pPr>
    </w:p>
    <w:p w:rsidR="006B460E" w:rsidRPr="003B50C4" w:rsidRDefault="008109B9" w:rsidP="009569AA">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4. </w:t>
      </w:r>
      <w:r w:rsidR="006B460E" w:rsidRPr="003B50C4">
        <w:rPr>
          <w:rFonts w:ascii="Times New Roman" w:hAnsi="Times New Roman" w:cs="Times New Roman"/>
          <w:sz w:val="24"/>
          <w:szCs w:val="24"/>
        </w:rPr>
        <w:t xml:space="preserve">Молодыми специалистами для назначения доплат, установленных </w:t>
      </w:r>
      <w:r w:rsidR="006B460E">
        <w:rPr>
          <w:rFonts w:ascii="Times New Roman" w:hAnsi="Times New Roman" w:cs="Times New Roman"/>
          <w:sz w:val="24"/>
          <w:szCs w:val="24"/>
        </w:rPr>
        <w:t>настоящим пунктом</w:t>
      </w:r>
      <w:r w:rsidR="006B460E" w:rsidRPr="003B50C4">
        <w:rPr>
          <w:rFonts w:ascii="Times New Roman" w:hAnsi="Times New Roman" w:cs="Times New Roman"/>
          <w:sz w:val="24"/>
          <w:szCs w:val="24"/>
        </w:rPr>
        <w:t xml:space="preserve">, являются лица в возрасте до 30 лет, имеющие законченное </w:t>
      </w:r>
      <w:r w:rsidR="006B460E" w:rsidRPr="003B50C4">
        <w:rPr>
          <w:rFonts w:ascii="Times New Roman" w:eastAsiaTheme="minorHAnsi" w:hAnsi="Times New Roman" w:cs="Times New Roman"/>
          <w:sz w:val="24"/>
          <w:szCs w:val="24"/>
          <w:lang w:eastAsia="en-US"/>
        </w:rPr>
        <w:t>высшее образование или среднее профессиональное образование</w:t>
      </w:r>
      <w:r w:rsidR="006B460E" w:rsidRPr="003B50C4">
        <w:rPr>
          <w:rFonts w:ascii="Times New Roman" w:hAnsi="Times New Roman" w:cs="Times New Roman"/>
          <w:sz w:val="24"/>
          <w:szCs w:val="24"/>
        </w:rPr>
        <w:t>, работающие в муниципальных бюджетных</w:t>
      </w:r>
      <w:r w:rsidR="006B460E">
        <w:rPr>
          <w:rFonts w:ascii="Times New Roman" w:hAnsi="Times New Roman" w:cs="Times New Roman"/>
          <w:sz w:val="24"/>
          <w:szCs w:val="24"/>
        </w:rPr>
        <w:t xml:space="preserve">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ях</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sidRPr="00285C7A">
        <w:rPr>
          <w:rFonts w:ascii="Times New Roman" w:hAnsi="Times New Roman" w:cs="Times New Roman"/>
          <w:sz w:val="24"/>
          <w:szCs w:val="24"/>
        </w:rPr>
        <w:t>».</w:t>
      </w:r>
    </w:p>
    <w:p w:rsidR="006B460E"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006B460E" w:rsidRPr="003B50C4">
        <w:rPr>
          <w:rFonts w:ascii="Times New Roman" w:hAnsi="Times New Roman" w:cs="Times New Roman"/>
          <w:sz w:val="24"/>
          <w:szCs w:val="24"/>
        </w:rPr>
        <w:t xml:space="preserve">. Доплаты молодым специалистам устанавливаются после окончания образовательной организации на период первых </w:t>
      </w:r>
      <w:r w:rsidR="004E7590">
        <w:rPr>
          <w:rFonts w:ascii="Times New Roman" w:hAnsi="Times New Roman" w:cs="Times New Roman"/>
          <w:sz w:val="24"/>
          <w:szCs w:val="24"/>
        </w:rPr>
        <w:t>3</w:t>
      </w:r>
      <w:r w:rsidR="006B460E" w:rsidRPr="003B50C4">
        <w:rPr>
          <w:rFonts w:ascii="Times New Roman" w:hAnsi="Times New Roman" w:cs="Times New Roman"/>
          <w:sz w:val="24"/>
          <w:szCs w:val="24"/>
        </w:rPr>
        <w:t xml:space="preserve"> лет профессиональной деятельности со дня заключения трудового договора, за исключением случаев, указанных в </w:t>
      </w:r>
      <w:r w:rsidR="006B460E" w:rsidRPr="00032741">
        <w:rPr>
          <w:rFonts w:ascii="Times New Roman" w:hAnsi="Times New Roman" w:cs="Times New Roman"/>
          <w:sz w:val="24"/>
          <w:szCs w:val="24"/>
        </w:rPr>
        <w:t xml:space="preserve">пунктах </w:t>
      </w:r>
      <w:r w:rsidR="00EA4F3D">
        <w:rPr>
          <w:rFonts w:ascii="Times New Roman" w:hAnsi="Times New Roman" w:cs="Times New Roman"/>
          <w:sz w:val="24"/>
          <w:szCs w:val="24"/>
        </w:rPr>
        <w:t>6</w:t>
      </w:r>
      <w:r w:rsidR="006B460E" w:rsidRPr="003B50C4">
        <w:rPr>
          <w:rFonts w:ascii="Times New Roman" w:hAnsi="Times New Roman" w:cs="Times New Roman"/>
          <w:sz w:val="24"/>
          <w:szCs w:val="24"/>
        </w:rPr>
        <w:t xml:space="preserve"> и </w:t>
      </w:r>
      <w:r w:rsidR="00EA4F3D">
        <w:rPr>
          <w:rFonts w:ascii="Times New Roman" w:hAnsi="Times New Roman" w:cs="Times New Roman"/>
          <w:sz w:val="24"/>
          <w:szCs w:val="24"/>
        </w:rPr>
        <w:t>7</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настоящего приложения</w:t>
      </w:r>
      <w:r w:rsidR="006B460E" w:rsidRPr="003B50C4">
        <w:rPr>
          <w:rFonts w:ascii="Times New Roman" w:hAnsi="Times New Roman" w:cs="Times New Roman"/>
          <w:sz w:val="24"/>
          <w:szCs w:val="24"/>
        </w:rPr>
        <w:t>.</w:t>
      </w:r>
    </w:p>
    <w:p w:rsidR="006B460E" w:rsidRPr="003B50C4" w:rsidRDefault="008109B9" w:rsidP="009569AA">
      <w:pPr>
        <w:pStyle w:val="ConsPlusNormal"/>
        <w:ind w:firstLine="851"/>
        <w:jc w:val="both"/>
        <w:rPr>
          <w:rFonts w:ascii="Times New Roman" w:hAnsi="Times New Roman" w:cs="Times New Roman"/>
          <w:sz w:val="24"/>
          <w:szCs w:val="24"/>
        </w:rPr>
      </w:pPr>
      <w:bookmarkStart w:id="5" w:name="P461"/>
      <w:bookmarkEnd w:id="5"/>
      <w:r>
        <w:rPr>
          <w:rFonts w:ascii="Times New Roman" w:hAnsi="Times New Roman" w:cs="Times New Roman"/>
          <w:sz w:val="24"/>
          <w:szCs w:val="24"/>
        </w:rPr>
        <w:t>6</w:t>
      </w:r>
      <w:r w:rsidR="006B460E" w:rsidRPr="003B50C4">
        <w:rPr>
          <w:rFonts w:ascii="Times New Roman" w:hAnsi="Times New Roman" w:cs="Times New Roman"/>
          <w:sz w:val="24"/>
          <w:szCs w:val="24"/>
        </w:rPr>
        <w:t>. Доплаты молодым специалистам, не приступившим к работе в год окончания образовательной организации, устанавливаются с даты трудоустройства в муниципальны</w:t>
      </w:r>
      <w:r w:rsidR="006B460E">
        <w:rPr>
          <w:rFonts w:ascii="Times New Roman" w:hAnsi="Times New Roman" w:cs="Times New Roman"/>
          <w:sz w:val="24"/>
          <w:szCs w:val="24"/>
        </w:rPr>
        <w:t>е</w:t>
      </w:r>
      <w:r w:rsidR="006B460E" w:rsidRPr="003B50C4">
        <w:rPr>
          <w:rFonts w:ascii="Times New Roman" w:hAnsi="Times New Roman" w:cs="Times New Roman"/>
          <w:sz w:val="24"/>
          <w:szCs w:val="24"/>
        </w:rPr>
        <w:t xml:space="preserve"> бюджетны</w:t>
      </w:r>
      <w:r w:rsidR="006B460E">
        <w:rPr>
          <w:rFonts w:ascii="Times New Roman" w:hAnsi="Times New Roman" w:cs="Times New Roman"/>
          <w:sz w:val="24"/>
          <w:szCs w:val="24"/>
        </w:rPr>
        <w:t>е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Pr>
          <w:rFonts w:ascii="Times New Roman" w:hAnsi="Times New Roman" w:cs="Times New Roman"/>
          <w:sz w:val="24"/>
          <w:szCs w:val="24"/>
        </w:rPr>
        <w:t>»</w:t>
      </w:r>
      <w:r w:rsidR="006B460E" w:rsidRPr="003B50C4">
        <w:rPr>
          <w:rFonts w:ascii="Times New Roman" w:hAnsi="Times New Roman" w:cs="Times New Roman"/>
          <w:sz w:val="24"/>
          <w:szCs w:val="24"/>
        </w:rPr>
        <w:t xml:space="preserve">, началом исчисления трехлетнего периода в этом случае является дата окончания учебного заведения, за исключением случаев, указанных </w:t>
      </w:r>
      <w:r w:rsidR="006B460E" w:rsidRPr="00032741">
        <w:rPr>
          <w:rFonts w:ascii="Times New Roman" w:hAnsi="Times New Roman" w:cs="Times New Roman"/>
          <w:sz w:val="24"/>
          <w:szCs w:val="24"/>
        </w:rPr>
        <w:t>в пункте 6</w:t>
      </w:r>
      <w:r w:rsidR="006B460E">
        <w:rPr>
          <w:rFonts w:ascii="Times New Roman" w:hAnsi="Times New Roman" w:cs="Times New Roman"/>
          <w:sz w:val="24"/>
          <w:szCs w:val="24"/>
        </w:rPr>
        <w:t xml:space="preserve"> настоящего приложения</w:t>
      </w:r>
      <w:r w:rsidR="006B460E" w:rsidRPr="003B50C4">
        <w:rPr>
          <w:rFonts w:ascii="Times New Roman" w:hAnsi="Times New Roman" w:cs="Times New Roman"/>
          <w:sz w:val="24"/>
          <w:szCs w:val="24"/>
        </w:rPr>
        <w:t>.</w:t>
      </w:r>
    </w:p>
    <w:p w:rsidR="006B460E"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7</w:t>
      </w:r>
      <w:r w:rsidR="006B460E" w:rsidRPr="003B50C4">
        <w:rPr>
          <w:rFonts w:ascii="Times New Roman" w:hAnsi="Times New Roman" w:cs="Times New Roman"/>
          <w:sz w:val="24"/>
          <w:szCs w:val="24"/>
        </w:rPr>
        <w:t xml:space="preserve">. Молодым специалистам, не приступившим к работе в год окончания образовательной организации в связи с беременностью и родами, уходом за ребенком в возрасте до </w:t>
      </w:r>
      <w:r w:rsidR="004E7590">
        <w:rPr>
          <w:rFonts w:ascii="Times New Roman" w:hAnsi="Times New Roman" w:cs="Times New Roman"/>
          <w:sz w:val="24"/>
          <w:szCs w:val="24"/>
        </w:rPr>
        <w:t>1,5</w:t>
      </w:r>
      <w:r w:rsidR="006B460E" w:rsidRPr="003B50C4">
        <w:rPr>
          <w:rFonts w:ascii="Times New Roman" w:hAnsi="Times New Roman" w:cs="Times New Roman"/>
          <w:sz w:val="24"/>
          <w:szCs w:val="24"/>
        </w:rPr>
        <w:t xml:space="preserve">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доплаты устанавливаются на </w:t>
      </w:r>
      <w:r w:rsidR="006B460E">
        <w:rPr>
          <w:rFonts w:ascii="Times New Roman" w:hAnsi="Times New Roman" w:cs="Times New Roman"/>
          <w:sz w:val="24"/>
          <w:szCs w:val="24"/>
        </w:rPr>
        <w:t>3</w:t>
      </w:r>
      <w:r w:rsidR="006B460E" w:rsidRPr="003B50C4">
        <w:rPr>
          <w:rFonts w:ascii="Times New Roman" w:hAnsi="Times New Roman" w:cs="Times New Roman"/>
          <w:sz w:val="24"/>
          <w:szCs w:val="24"/>
        </w:rPr>
        <w:t xml:space="preserve"> года с даты трудоустройства в учреждения культуры в качестве специалистов по окончании указанных событий и при представлении подтверждающих документов.</w:t>
      </w:r>
    </w:p>
    <w:p w:rsidR="006B460E"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8</w:t>
      </w:r>
      <w:r w:rsidR="006B460E" w:rsidRPr="003B50C4">
        <w:rPr>
          <w:rFonts w:ascii="Times New Roman" w:hAnsi="Times New Roman" w:cs="Times New Roman"/>
          <w:sz w:val="24"/>
          <w:szCs w:val="24"/>
        </w:rPr>
        <w:t>. Молодым специалистам, совмещавшим обучение в образовательной организации с работой в муниципальных бюджетных</w:t>
      </w:r>
      <w:r w:rsidR="006B460E">
        <w:rPr>
          <w:rFonts w:ascii="Times New Roman" w:hAnsi="Times New Roman" w:cs="Times New Roman"/>
          <w:sz w:val="24"/>
          <w:szCs w:val="24"/>
        </w:rPr>
        <w:t xml:space="preserve">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ях</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Pr>
          <w:rFonts w:ascii="Times New Roman" w:hAnsi="Times New Roman" w:cs="Times New Roman"/>
          <w:sz w:val="24"/>
          <w:szCs w:val="24"/>
        </w:rPr>
        <w:t>»</w:t>
      </w:r>
      <w:r w:rsidR="006B460E" w:rsidRPr="003B50C4">
        <w:rPr>
          <w:rFonts w:ascii="Times New Roman" w:hAnsi="Times New Roman" w:cs="Times New Roman"/>
          <w:sz w:val="24"/>
          <w:szCs w:val="24"/>
        </w:rPr>
        <w:t xml:space="preserve"> (при наличии соответствующих записей в трудовой книжке) и продолжившим работу в муниципальных бюджетных</w:t>
      </w:r>
      <w:r w:rsidR="006B460E">
        <w:rPr>
          <w:rFonts w:ascii="Times New Roman" w:hAnsi="Times New Roman" w:cs="Times New Roman"/>
          <w:sz w:val="24"/>
          <w:szCs w:val="24"/>
        </w:rPr>
        <w:t xml:space="preserve">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ях</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Pr>
          <w:rFonts w:ascii="Times New Roman" w:hAnsi="Times New Roman" w:cs="Times New Roman"/>
          <w:sz w:val="24"/>
          <w:szCs w:val="24"/>
        </w:rPr>
        <w:t>»</w:t>
      </w:r>
      <w:r w:rsidR="006B460E" w:rsidRPr="003B50C4">
        <w:rPr>
          <w:rFonts w:ascii="Times New Roman" w:hAnsi="Times New Roman" w:cs="Times New Roman"/>
          <w:sz w:val="24"/>
          <w:szCs w:val="24"/>
        </w:rPr>
        <w:t xml:space="preserve"> в качестве специалис</w:t>
      </w:r>
      <w:r w:rsidR="006B460E">
        <w:rPr>
          <w:rFonts w:ascii="Times New Roman" w:hAnsi="Times New Roman" w:cs="Times New Roman"/>
          <w:sz w:val="24"/>
          <w:szCs w:val="24"/>
        </w:rPr>
        <w:t>тов, доплаты устанавливаются на</w:t>
      </w:r>
      <w:r w:rsidR="00EC2724">
        <w:rPr>
          <w:rFonts w:ascii="Times New Roman" w:hAnsi="Times New Roman" w:cs="Times New Roman"/>
          <w:sz w:val="24"/>
          <w:szCs w:val="24"/>
        </w:rPr>
        <w:t xml:space="preserve"> </w:t>
      </w:r>
      <w:r w:rsidR="00684DD8">
        <w:rPr>
          <w:rFonts w:ascii="Times New Roman" w:hAnsi="Times New Roman" w:cs="Times New Roman"/>
          <w:sz w:val="24"/>
          <w:szCs w:val="24"/>
        </w:rPr>
        <w:t>3</w:t>
      </w:r>
      <w:r w:rsidR="006B460E" w:rsidRPr="003B50C4">
        <w:rPr>
          <w:rFonts w:ascii="Times New Roman" w:hAnsi="Times New Roman" w:cs="Times New Roman"/>
          <w:sz w:val="24"/>
          <w:szCs w:val="24"/>
        </w:rPr>
        <w:t xml:space="preserve"> года с даты окончания образовательной организации.</w:t>
      </w:r>
    </w:p>
    <w:p w:rsidR="006B460E" w:rsidRDefault="008109B9" w:rsidP="009569AA">
      <w:pPr>
        <w:autoSpaceDE w:val="0"/>
        <w:autoSpaceDN w:val="0"/>
        <w:adjustRightInd w:val="0"/>
        <w:ind w:firstLine="851"/>
        <w:jc w:val="both"/>
      </w:pPr>
      <w:r>
        <w:t>9</w:t>
      </w:r>
      <w:r w:rsidR="006B460E" w:rsidRPr="003B50C4">
        <w:t>. В случае если после установления доплат молодой специалист был призван на военную службу</w:t>
      </w:r>
      <w:r w:rsidR="006B460E">
        <w:t>,</w:t>
      </w:r>
      <w:r w:rsidR="006B460E" w:rsidRPr="003B50C4">
        <w:t xml:space="preserve"> на альтернативную гражданскую службу, осуществлял уход за ребенком в возрасте до </w:t>
      </w:r>
      <w:r w:rsidR="004E7590">
        <w:t>1,5</w:t>
      </w:r>
      <w:r w:rsidR="006B460E" w:rsidRPr="003B50C4">
        <w:t xml:space="preserve"> лет, период осуществления доплат, определенный в соответствии с пунктами </w:t>
      </w:r>
      <w:r w:rsidR="00075522">
        <w:t>5-8</w:t>
      </w:r>
      <w:r w:rsidR="006B460E" w:rsidRPr="003B50C4">
        <w:t xml:space="preserve"> </w:t>
      </w:r>
      <w:r w:rsidR="006B460E">
        <w:t>настоящего приложения</w:t>
      </w:r>
      <w:r w:rsidR="006B460E" w:rsidRPr="003B50C4">
        <w:t>, продолжается со дня прекращения указанных событий.</w:t>
      </w:r>
    </w:p>
    <w:p w:rsidR="006B460E" w:rsidRDefault="008109B9" w:rsidP="009569AA">
      <w:pPr>
        <w:autoSpaceDE w:val="0"/>
        <w:autoSpaceDN w:val="0"/>
        <w:adjustRightInd w:val="0"/>
        <w:ind w:firstLine="851"/>
        <w:jc w:val="both"/>
      </w:pPr>
      <w:r>
        <w:t>10</w:t>
      </w:r>
      <w:r w:rsidR="0062404A">
        <w:t>. Ежемесячная процентная надбавка к должностному окладу за работу со сведениями, составляющими государственную тайну работникам муниципальных бюджетных учреждений культуры городского округа «Вуктыл» устанавливается в соответствии с постановлением Правительства Республики Коми от 16 октября 2006 г</w:t>
      </w:r>
      <w:r w:rsidR="009569AA">
        <w:t>ода</w:t>
      </w:r>
      <w:r w:rsidR="0062404A">
        <w:t xml:space="preserve"> № 262 «О размерах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в органах государственной власти Республики Коми, иных государственных органах Республики Коми, а также в государственных учреждениях Республики Коми и государс</w:t>
      </w:r>
      <w:r w:rsidR="00075522">
        <w:t xml:space="preserve">твенных унитарных предприятиях </w:t>
      </w:r>
      <w:r w:rsidR="0062404A">
        <w:t>Республики Коми».</w:t>
      </w:r>
      <w:bookmarkStart w:id="6" w:name="P1661"/>
      <w:bookmarkStart w:id="7" w:name="P1687"/>
      <w:bookmarkEnd w:id="6"/>
      <w:bookmarkEnd w:id="7"/>
    </w:p>
    <w:p w:rsidR="006B460E" w:rsidRDefault="006B460E" w:rsidP="006B460E">
      <w:pPr>
        <w:pStyle w:val="ConsPlusNormal"/>
      </w:pPr>
    </w:p>
    <w:p w:rsidR="008109B9" w:rsidRDefault="008109B9" w:rsidP="006B460E">
      <w:pPr>
        <w:pStyle w:val="ConsPlusNormal"/>
      </w:pPr>
    </w:p>
    <w:p w:rsidR="007B2614" w:rsidRDefault="007B2614" w:rsidP="006B460E">
      <w:pPr>
        <w:pStyle w:val="ConsPlusNormal"/>
      </w:pPr>
    </w:p>
    <w:tbl>
      <w:tblPr>
        <w:tblW w:w="0" w:type="auto"/>
        <w:tblLook w:val="04A0"/>
      </w:tblPr>
      <w:tblGrid>
        <w:gridCol w:w="3189"/>
        <w:gridCol w:w="2448"/>
        <w:gridCol w:w="3932"/>
      </w:tblGrid>
      <w:tr w:rsidR="008109B9" w:rsidRPr="007B4D31" w:rsidTr="008109B9">
        <w:tc>
          <w:tcPr>
            <w:tcW w:w="3189" w:type="dxa"/>
          </w:tcPr>
          <w:p w:rsidR="008109B9" w:rsidRPr="007B4D31" w:rsidRDefault="008109B9" w:rsidP="008109B9">
            <w:pPr>
              <w:suppressAutoHyphens/>
              <w:jc w:val="center"/>
              <w:outlineLvl w:val="0"/>
              <w:rPr>
                <w:lang w:eastAsia="ar-SA"/>
              </w:rPr>
            </w:pPr>
          </w:p>
        </w:tc>
        <w:tc>
          <w:tcPr>
            <w:tcW w:w="2448" w:type="dxa"/>
          </w:tcPr>
          <w:p w:rsidR="008109B9" w:rsidRPr="007B4D31" w:rsidRDefault="008109B9" w:rsidP="008109B9">
            <w:pPr>
              <w:suppressAutoHyphens/>
              <w:jc w:val="center"/>
              <w:outlineLvl w:val="0"/>
              <w:rPr>
                <w:lang w:eastAsia="ar-SA"/>
              </w:rPr>
            </w:pPr>
          </w:p>
        </w:tc>
        <w:tc>
          <w:tcPr>
            <w:tcW w:w="3932" w:type="dxa"/>
            <w:hideMark/>
          </w:tcPr>
          <w:p w:rsidR="008109B9" w:rsidRPr="007B4D31" w:rsidRDefault="008109B9" w:rsidP="008109B9">
            <w:pPr>
              <w:jc w:val="center"/>
              <w:outlineLvl w:val="0"/>
              <w:rPr>
                <w:lang w:eastAsia="ar-SA"/>
              </w:rPr>
            </w:pPr>
            <w:r w:rsidRPr="007B4D31">
              <w:t>УТВЕРЖДЕН</w:t>
            </w:r>
            <w:r>
              <w:t>Ы</w:t>
            </w:r>
          </w:p>
          <w:p w:rsidR="008109B9" w:rsidRPr="007B4D31" w:rsidRDefault="008109B9" w:rsidP="008109B9">
            <w:pPr>
              <w:jc w:val="center"/>
            </w:pPr>
            <w:r w:rsidRPr="007B4D31">
              <w:t xml:space="preserve">постановлением администрации </w:t>
            </w:r>
            <w:r>
              <w:t>городского округа</w:t>
            </w:r>
            <w:r w:rsidRPr="007B4D31">
              <w:t xml:space="preserve"> «Вуктыл» </w:t>
            </w:r>
          </w:p>
          <w:p w:rsidR="008109B9" w:rsidRPr="007B4D31" w:rsidRDefault="008109B9" w:rsidP="008109B9">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8109B9" w:rsidRPr="007B4D31" w:rsidRDefault="008109B9" w:rsidP="008109B9">
            <w:pPr>
              <w:suppressAutoHyphens/>
              <w:jc w:val="center"/>
              <w:outlineLvl w:val="0"/>
              <w:rPr>
                <w:lang w:eastAsia="ar-SA"/>
              </w:rPr>
            </w:pPr>
            <w:r w:rsidRPr="007B4D31">
              <w:t xml:space="preserve">(приложение № </w:t>
            </w:r>
            <w:r>
              <w:t>5</w:t>
            </w:r>
            <w:r w:rsidRPr="007B4D31">
              <w:t>)</w:t>
            </w:r>
          </w:p>
        </w:tc>
      </w:tr>
    </w:tbl>
    <w:p w:rsidR="006B460E" w:rsidRDefault="006B460E" w:rsidP="006B460E">
      <w:pPr>
        <w:pStyle w:val="ConsPlusNormal"/>
        <w:rPr>
          <w:rFonts w:ascii="Times New Roman" w:hAnsi="Times New Roman" w:cs="Times New Roman"/>
          <w:b/>
          <w:sz w:val="24"/>
        </w:rPr>
      </w:pPr>
    </w:p>
    <w:p w:rsidR="004E7590" w:rsidRPr="006B460E" w:rsidRDefault="004E7590" w:rsidP="006B460E">
      <w:pPr>
        <w:pStyle w:val="ConsPlusNormal"/>
        <w:rPr>
          <w:rFonts w:ascii="Times New Roman" w:hAnsi="Times New Roman" w:cs="Times New Roman"/>
          <w:b/>
          <w:sz w:val="24"/>
        </w:rPr>
      </w:pPr>
    </w:p>
    <w:p w:rsidR="006B460E" w:rsidRPr="006B460E" w:rsidRDefault="006B460E" w:rsidP="006B460E">
      <w:pPr>
        <w:pStyle w:val="ConsPlusNormal"/>
        <w:jc w:val="center"/>
        <w:rPr>
          <w:rFonts w:ascii="Times New Roman" w:hAnsi="Times New Roman" w:cs="Times New Roman"/>
          <w:b/>
          <w:sz w:val="24"/>
        </w:rPr>
      </w:pPr>
      <w:r w:rsidRPr="006B460E">
        <w:rPr>
          <w:rFonts w:ascii="Times New Roman" w:hAnsi="Times New Roman" w:cs="Times New Roman"/>
          <w:b/>
          <w:sz w:val="24"/>
        </w:rPr>
        <w:t>ВЫПЛАТЫ</w:t>
      </w:r>
    </w:p>
    <w:p w:rsidR="006B460E" w:rsidRDefault="006B460E" w:rsidP="00AE5770">
      <w:pPr>
        <w:jc w:val="center"/>
        <w:rPr>
          <w:b/>
        </w:rPr>
      </w:pPr>
      <w:r>
        <w:rPr>
          <w:b/>
        </w:rPr>
        <w:t xml:space="preserve">стимулирующего характера работникам </w:t>
      </w:r>
    </w:p>
    <w:p w:rsidR="006B460E" w:rsidRDefault="006B460E" w:rsidP="00AE5770">
      <w:pPr>
        <w:jc w:val="center"/>
        <w:rPr>
          <w:b/>
        </w:rPr>
      </w:pPr>
      <w:r>
        <w:rPr>
          <w:b/>
        </w:rPr>
        <w:t>муниципальных бюджетных учреждений культуры городского округа «Вуктыл»</w:t>
      </w:r>
    </w:p>
    <w:p w:rsidR="006B460E" w:rsidRDefault="006B460E" w:rsidP="00AE5770">
      <w:pPr>
        <w:jc w:val="center"/>
        <w:rPr>
          <w:b/>
        </w:rPr>
      </w:pPr>
    </w:p>
    <w:p w:rsidR="004E7590" w:rsidRDefault="004E7590" w:rsidP="00AE5770">
      <w:pPr>
        <w:jc w:val="center"/>
        <w:rPr>
          <w:b/>
        </w:rPr>
      </w:pP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1. К выплатам стимулирующего характера относятся:</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1) надбавки за интенсивность и высокие результаты работы;</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надбавки за качество выполняемых работ;</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 надбавки за выслугу лет;</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4) премиальные выплаты по итогам работы.</w:t>
      </w:r>
    </w:p>
    <w:p w:rsidR="0072302C"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 Перечень оснований и размеры надбавок работникам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за интенсивность и высокие результаты работы, качество выполняемых работ (далее - Перечень):</w:t>
      </w:r>
    </w:p>
    <w:p w:rsidR="0072302C" w:rsidRDefault="0072302C" w:rsidP="0072302C">
      <w:pPr>
        <w:pStyle w:val="ConsPlusNormal"/>
        <w:ind w:firstLine="540"/>
        <w:jc w:val="both"/>
      </w:pPr>
    </w:p>
    <w:tbl>
      <w:tblPr>
        <w:tblStyle w:val="a3"/>
        <w:tblW w:w="9356" w:type="dxa"/>
        <w:tblInd w:w="108" w:type="dxa"/>
        <w:tblBorders>
          <w:bottom w:val="none" w:sz="0" w:space="0" w:color="auto"/>
        </w:tblBorders>
        <w:tblLayout w:type="fixed"/>
        <w:tblLook w:val="04A0"/>
      </w:tblPr>
      <w:tblGrid>
        <w:gridCol w:w="567"/>
        <w:gridCol w:w="6804"/>
        <w:gridCol w:w="1985"/>
      </w:tblGrid>
      <w:tr w:rsidR="0072302C" w:rsidTr="004808D7">
        <w:tc>
          <w:tcPr>
            <w:tcW w:w="567" w:type="dxa"/>
          </w:tcPr>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B50C4">
              <w:rPr>
                <w:rFonts w:ascii="Times New Roman" w:hAnsi="Times New Roman" w:cs="Times New Roman"/>
                <w:sz w:val="24"/>
                <w:szCs w:val="24"/>
              </w:rPr>
              <w:t xml:space="preserve"> п/п</w:t>
            </w:r>
          </w:p>
        </w:tc>
        <w:tc>
          <w:tcPr>
            <w:tcW w:w="6804"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Перечень оснований для установления надбавок</w:t>
            </w:r>
          </w:p>
        </w:tc>
        <w:tc>
          <w:tcPr>
            <w:tcW w:w="1985" w:type="dxa"/>
          </w:tcPr>
          <w:p w:rsidR="0072302C" w:rsidRDefault="004808D7"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Размер надбавок </w:t>
            </w:r>
            <w:r w:rsidR="0072302C" w:rsidRPr="003B50C4">
              <w:rPr>
                <w:rFonts w:ascii="Times New Roman" w:hAnsi="Times New Roman" w:cs="Times New Roman"/>
                <w:sz w:val="24"/>
                <w:szCs w:val="24"/>
              </w:rPr>
              <w:t>к должностному</w:t>
            </w:r>
            <w:r w:rsidR="00075522">
              <w:rPr>
                <w:rFonts w:ascii="Times New Roman" w:hAnsi="Times New Roman" w:cs="Times New Roman"/>
                <w:sz w:val="24"/>
                <w:szCs w:val="24"/>
              </w:rPr>
              <w:t xml:space="preserve"> окладу</w:t>
            </w:r>
            <w:r w:rsidR="0072302C" w:rsidRPr="003B50C4">
              <w:rPr>
                <w:rFonts w:ascii="Times New Roman" w:hAnsi="Times New Roman" w:cs="Times New Roman"/>
                <w:sz w:val="24"/>
                <w:szCs w:val="24"/>
              </w:rPr>
              <w:t xml:space="preserve"> </w:t>
            </w:r>
            <w:r>
              <w:rPr>
                <w:rFonts w:ascii="Times New Roman" w:hAnsi="Times New Roman" w:cs="Times New Roman"/>
                <w:sz w:val="24"/>
                <w:szCs w:val="24"/>
              </w:rPr>
              <w:t>(%)</w:t>
            </w:r>
          </w:p>
        </w:tc>
      </w:tr>
    </w:tbl>
    <w:p w:rsidR="0072302C" w:rsidRPr="00D03E7D" w:rsidRDefault="0072302C" w:rsidP="0072302C">
      <w:pPr>
        <w:pStyle w:val="ConsPlusNormal"/>
        <w:rPr>
          <w:rFonts w:ascii="Times New Roman" w:hAnsi="Times New Roman" w:cs="Times New Roman"/>
          <w:sz w:val="2"/>
          <w:szCs w:val="2"/>
        </w:rPr>
      </w:pPr>
    </w:p>
    <w:tbl>
      <w:tblPr>
        <w:tblStyle w:val="a3"/>
        <w:tblW w:w="0" w:type="auto"/>
        <w:tblInd w:w="108" w:type="dxa"/>
        <w:tblLook w:val="04A0"/>
      </w:tblPr>
      <w:tblGrid>
        <w:gridCol w:w="567"/>
        <w:gridCol w:w="6804"/>
        <w:gridCol w:w="1985"/>
      </w:tblGrid>
      <w:tr w:rsidR="0072302C" w:rsidTr="004808D7">
        <w:trPr>
          <w:tblHeader/>
        </w:trPr>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72302C" w:rsidTr="00951707">
        <w:tc>
          <w:tcPr>
            <w:tcW w:w="9356" w:type="dxa"/>
            <w:gridSpan w:val="3"/>
          </w:tcPr>
          <w:p w:rsidR="0072302C" w:rsidRDefault="0072302C" w:rsidP="004E7590">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Надбавки за интенсивность и высокие результаты работы</w:t>
            </w:r>
          </w:p>
        </w:tc>
      </w:tr>
      <w:tr w:rsidR="0072302C" w:rsidTr="004808D7">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72302C" w:rsidRDefault="0072302C" w:rsidP="00951707">
            <w:pPr>
              <w:pStyle w:val="ConsPlusNormal"/>
              <w:ind w:right="-108"/>
              <w:rPr>
                <w:rFonts w:ascii="Times New Roman" w:hAnsi="Times New Roman" w:cs="Times New Roman"/>
                <w:sz w:val="24"/>
                <w:szCs w:val="24"/>
              </w:rPr>
            </w:pPr>
            <w:r w:rsidRPr="003B50C4">
              <w:rPr>
                <w:rFonts w:ascii="Times New Roman" w:hAnsi="Times New Roman" w:cs="Times New Roman"/>
                <w:sz w:val="24"/>
                <w:szCs w:val="24"/>
              </w:rPr>
              <w:t>За интенсивность, высокие результаты работы:</w:t>
            </w:r>
          </w:p>
          <w:p w:rsidR="0072302C" w:rsidRDefault="0072302C" w:rsidP="00951707">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руководителям учреждений </w:t>
            </w:r>
          </w:p>
          <w:p w:rsidR="0072302C" w:rsidRDefault="0072302C" w:rsidP="00951707">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заместителям руководителя учреждения, главному бухгалтеру </w:t>
            </w:r>
          </w:p>
          <w:p w:rsidR="0072302C" w:rsidRDefault="0072302C" w:rsidP="00951707">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другим работникам</w:t>
            </w:r>
          </w:p>
        </w:tc>
        <w:tc>
          <w:tcPr>
            <w:tcW w:w="1985" w:type="dxa"/>
          </w:tcPr>
          <w:p w:rsidR="0072302C" w:rsidRDefault="0072302C" w:rsidP="00951707">
            <w:pPr>
              <w:pStyle w:val="ConsPlusNormal"/>
              <w:jc w:val="center"/>
              <w:rPr>
                <w:rFonts w:ascii="Times New Roman" w:hAnsi="Times New Roman" w:cs="Times New Roman"/>
                <w:sz w:val="24"/>
                <w:szCs w:val="24"/>
              </w:rPr>
            </w:pP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200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180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150</w:t>
            </w:r>
          </w:p>
        </w:tc>
      </w:tr>
      <w:tr w:rsidR="0072302C" w:rsidTr="00951707">
        <w:tc>
          <w:tcPr>
            <w:tcW w:w="9356" w:type="dxa"/>
            <w:gridSpan w:val="3"/>
          </w:tcPr>
          <w:p w:rsidR="0072302C" w:rsidRDefault="0072302C" w:rsidP="004E7590">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Надбавки за качество выполняемых работ</w:t>
            </w:r>
          </w:p>
        </w:tc>
      </w:tr>
      <w:tr w:rsidR="0072302C" w:rsidTr="004808D7">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Руководителям и специалистам, владеющим иностранными языками и применяющими их по роду своей деятельности в повседневной практической работе:</w:t>
            </w:r>
          </w:p>
          <w:p w:rsidR="0072302C" w:rsidRDefault="0072302C"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знание и применение одного языка</w:t>
            </w:r>
          </w:p>
          <w:p w:rsidR="0072302C" w:rsidRDefault="0072302C" w:rsidP="004E7590">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за знание и применение </w:t>
            </w:r>
            <w:r w:rsidR="004E7590">
              <w:rPr>
                <w:rFonts w:ascii="Times New Roman" w:hAnsi="Times New Roman" w:cs="Times New Roman"/>
                <w:sz w:val="24"/>
                <w:szCs w:val="24"/>
              </w:rPr>
              <w:t>2</w:t>
            </w:r>
            <w:r w:rsidR="00815376">
              <w:rPr>
                <w:rFonts w:ascii="Times New Roman" w:hAnsi="Times New Roman" w:cs="Times New Roman"/>
                <w:sz w:val="24"/>
                <w:szCs w:val="24"/>
              </w:rPr>
              <w:t xml:space="preserve"> </w:t>
            </w:r>
            <w:r w:rsidRPr="003B50C4">
              <w:rPr>
                <w:rFonts w:ascii="Times New Roman" w:hAnsi="Times New Roman" w:cs="Times New Roman"/>
                <w:sz w:val="24"/>
                <w:szCs w:val="24"/>
              </w:rPr>
              <w:t>и более языков</w:t>
            </w:r>
          </w:p>
        </w:tc>
        <w:tc>
          <w:tcPr>
            <w:tcW w:w="1985" w:type="dxa"/>
          </w:tcPr>
          <w:p w:rsidR="0072302C" w:rsidRDefault="0072302C" w:rsidP="00951707">
            <w:pPr>
              <w:pStyle w:val="ConsPlusNormal"/>
              <w:jc w:val="center"/>
              <w:rPr>
                <w:rFonts w:ascii="Times New Roman" w:hAnsi="Times New Roman" w:cs="Times New Roman"/>
                <w:sz w:val="24"/>
                <w:szCs w:val="24"/>
              </w:rPr>
            </w:pPr>
          </w:p>
          <w:p w:rsidR="0072302C" w:rsidRDefault="0072302C" w:rsidP="00951707">
            <w:pPr>
              <w:pStyle w:val="ConsPlusNormal"/>
              <w:spacing w:after="240"/>
              <w:rPr>
                <w:rFonts w:ascii="Times New Roman" w:hAnsi="Times New Roman" w:cs="Times New Roman"/>
                <w:sz w:val="24"/>
                <w:szCs w:val="24"/>
              </w:rPr>
            </w:pPr>
          </w:p>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2302C" w:rsidTr="004808D7">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Руководителям и специалистам, владеющим коми языком и применяющим его по роду своей деятельности в повседневной практической работе (за исключением артистического персонала)</w:t>
            </w:r>
          </w:p>
        </w:tc>
        <w:tc>
          <w:tcPr>
            <w:tcW w:w="1985"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20</w:t>
            </w:r>
          </w:p>
        </w:tc>
      </w:tr>
      <w:tr w:rsidR="00815376" w:rsidTr="004808D7">
        <w:tc>
          <w:tcPr>
            <w:tcW w:w="567" w:type="dxa"/>
          </w:tcPr>
          <w:p w:rsidR="00815376" w:rsidRPr="005D5836" w:rsidRDefault="00815376" w:rsidP="004E7590">
            <w:pPr>
              <w:pStyle w:val="ConsPlusNormal"/>
              <w:jc w:val="center"/>
              <w:rPr>
                <w:rFonts w:ascii="Times New Roman" w:hAnsi="Times New Roman" w:cs="Times New Roman"/>
                <w:sz w:val="24"/>
              </w:rPr>
            </w:pPr>
            <w:r w:rsidRPr="005D5836">
              <w:rPr>
                <w:rFonts w:ascii="Times New Roman" w:hAnsi="Times New Roman" w:cs="Times New Roman"/>
                <w:sz w:val="24"/>
              </w:rPr>
              <w:t>4.</w:t>
            </w:r>
          </w:p>
        </w:tc>
        <w:tc>
          <w:tcPr>
            <w:tcW w:w="6804" w:type="dxa"/>
          </w:tcPr>
          <w:p w:rsidR="00815376" w:rsidRDefault="00815376" w:rsidP="00951707">
            <w:pPr>
              <w:pStyle w:val="ConsPlusNormal"/>
              <w:jc w:val="both"/>
              <w:rPr>
                <w:rFonts w:ascii="Times New Roman" w:hAnsi="Times New Roman" w:cs="Times New Roman"/>
                <w:sz w:val="24"/>
              </w:rPr>
            </w:pPr>
            <w:r w:rsidRPr="005D5836">
              <w:rPr>
                <w:rFonts w:ascii="Times New Roman" w:hAnsi="Times New Roman" w:cs="Times New Roman"/>
                <w:sz w:val="24"/>
              </w:rPr>
              <w:t>Артистам всех жанров:</w:t>
            </w:r>
          </w:p>
          <w:p w:rsidR="00815376" w:rsidRDefault="00CD12EF" w:rsidP="00951707">
            <w:pPr>
              <w:pStyle w:val="ConsPlusNormal"/>
              <w:jc w:val="both"/>
              <w:rPr>
                <w:rFonts w:ascii="Times New Roman" w:hAnsi="Times New Roman" w:cs="Times New Roman"/>
                <w:sz w:val="24"/>
              </w:rPr>
            </w:pPr>
            <w:r>
              <w:rPr>
                <w:rFonts w:ascii="Times New Roman" w:hAnsi="Times New Roman" w:cs="Times New Roman"/>
                <w:sz w:val="24"/>
              </w:rPr>
              <w:t xml:space="preserve">    </w:t>
            </w:r>
            <w:r w:rsidR="00815376" w:rsidRPr="005D5836">
              <w:rPr>
                <w:rFonts w:ascii="Times New Roman" w:hAnsi="Times New Roman" w:cs="Times New Roman"/>
                <w:sz w:val="24"/>
              </w:rPr>
              <w:t xml:space="preserve">за исполнение ролей на </w:t>
            </w:r>
            <w:r w:rsidR="004E7590">
              <w:rPr>
                <w:rFonts w:ascii="Times New Roman" w:hAnsi="Times New Roman" w:cs="Times New Roman"/>
                <w:sz w:val="24"/>
              </w:rPr>
              <w:t>2</w:t>
            </w:r>
            <w:r w:rsidR="00815376" w:rsidRPr="005D5836">
              <w:rPr>
                <w:rFonts w:ascii="Times New Roman" w:hAnsi="Times New Roman" w:cs="Times New Roman"/>
                <w:sz w:val="24"/>
              </w:rPr>
              <w:t xml:space="preserve"> и более языках (сольные партии, главные роли)</w:t>
            </w:r>
          </w:p>
          <w:p w:rsidR="00815376" w:rsidRDefault="00CD12EF" w:rsidP="00951707">
            <w:pPr>
              <w:pStyle w:val="ConsPlusNormal"/>
              <w:jc w:val="both"/>
              <w:rPr>
                <w:rFonts w:ascii="Times New Roman" w:hAnsi="Times New Roman" w:cs="Times New Roman"/>
                <w:sz w:val="24"/>
              </w:rPr>
            </w:pPr>
            <w:r>
              <w:rPr>
                <w:rFonts w:ascii="Times New Roman" w:hAnsi="Times New Roman" w:cs="Times New Roman"/>
                <w:sz w:val="24"/>
              </w:rPr>
              <w:t xml:space="preserve">    </w:t>
            </w:r>
            <w:r w:rsidR="00815376" w:rsidRPr="005D5836">
              <w:rPr>
                <w:rFonts w:ascii="Times New Roman" w:hAnsi="Times New Roman" w:cs="Times New Roman"/>
                <w:sz w:val="24"/>
              </w:rPr>
              <w:t>за игру на коми национальных звуковысотных музыкальных инструментах</w:t>
            </w:r>
          </w:p>
          <w:p w:rsidR="00815376" w:rsidRPr="005D5836" w:rsidRDefault="00CD12EF" w:rsidP="00951707">
            <w:pPr>
              <w:pStyle w:val="ConsPlusNormal"/>
              <w:jc w:val="both"/>
              <w:rPr>
                <w:rFonts w:ascii="Times New Roman" w:hAnsi="Times New Roman" w:cs="Times New Roman"/>
                <w:sz w:val="24"/>
              </w:rPr>
            </w:pPr>
            <w:r>
              <w:rPr>
                <w:rFonts w:ascii="Times New Roman" w:hAnsi="Times New Roman" w:cs="Times New Roman"/>
                <w:sz w:val="24"/>
              </w:rPr>
              <w:t xml:space="preserve">    </w:t>
            </w:r>
            <w:r w:rsidR="00815376" w:rsidRPr="005D5836">
              <w:rPr>
                <w:rFonts w:ascii="Times New Roman" w:hAnsi="Times New Roman" w:cs="Times New Roman"/>
                <w:sz w:val="24"/>
              </w:rPr>
              <w:t>за игру на коми национальных звуковысотных музыкальных инструментах (сольные партии)</w:t>
            </w:r>
          </w:p>
        </w:tc>
        <w:tc>
          <w:tcPr>
            <w:tcW w:w="1985" w:type="dxa"/>
          </w:tcPr>
          <w:p w:rsidR="00815376" w:rsidRDefault="00815376" w:rsidP="00951707">
            <w:pPr>
              <w:pStyle w:val="ConsPlusNormal"/>
              <w:rPr>
                <w:rFonts w:ascii="Times New Roman" w:hAnsi="Times New Roman" w:cs="Times New Roman"/>
                <w:sz w:val="24"/>
              </w:rPr>
            </w:pPr>
          </w:p>
          <w:p w:rsidR="00815376" w:rsidRDefault="00815376" w:rsidP="00951707">
            <w:pPr>
              <w:pStyle w:val="ConsPlusNormal"/>
              <w:rPr>
                <w:rFonts w:ascii="Times New Roman" w:hAnsi="Times New Roman" w:cs="Times New Roman"/>
                <w:sz w:val="24"/>
              </w:rPr>
            </w:pPr>
          </w:p>
          <w:p w:rsidR="00815376" w:rsidRDefault="00815376" w:rsidP="00815376">
            <w:pPr>
              <w:pStyle w:val="ConsPlusNormal"/>
              <w:jc w:val="center"/>
              <w:rPr>
                <w:rFonts w:ascii="Times New Roman" w:hAnsi="Times New Roman" w:cs="Times New Roman"/>
                <w:sz w:val="24"/>
              </w:rPr>
            </w:pPr>
            <w:r>
              <w:rPr>
                <w:rFonts w:ascii="Times New Roman" w:hAnsi="Times New Roman" w:cs="Times New Roman"/>
                <w:sz w:val="24"/>
              </w:rPr>
              <w:t>до 50</w:t>
            </w:r>
          </w:p>
          <w:p w:rsidR="00815376" w:rsidRDefault="00815376" w:rsidP="00815376">
            <w:pPr>
              <w:pStyle w:val="ConsPlusNormal"/>
              <w:jc w:val="center"/>
              <w:rPr>
                <w:rFonts w:ascii="Times New Roman" w:hAnsi="Times New Roman" w:cs="Times New Roman"/>
                <w:sz w:val="24"/>
              </w:rPr>
            </w:pPr>
          </w:p>
          <w:p w:rsidR="00815376" w:rsidRDefault="00815376" w:rsidP="00815376">
            <w:pPr>
              <w:pStyle w:val="ConsPlusNormal"/>
              <w:jc w:val="center"/>
              <w:rPr>
                <w:rFonts w:ascii="Times New Roman" w:hAnsi="Times New Roman" w:cs="Times New Roman"/>
                <w:sz w:val="24"/>
              </w:rPr>
            </w:pPr>
            <w:r>
              <w:rPr>
                <w:rFonts w:ascii="Times New Roman" w:hAnsi="Times New Roman" w:cs="Times New Roman"/>
                <w:sz w:val="24"/>
              </w:rPr>
              <w:t>до 10</w:t>
            </w:r>
          </w:p>
          <w:p w:rsidR="00815376" w:rsidRDefault="00815376" w:rsidP="00815376">
            <w:pPr>
              <w:pStyle w:val="ConsPlusNormal"/>
              <w:jc w:val="center"/>
              <w:rPr>
                <w:rFonts w:ascii="Times New Roman" w:hAnsi="Times New Roman" w:cs="Times New Roman"/>
                <w:sz w:val="24"/>
              </w:rPr>
            </w:pPr>
          </w:p>
          <w:p w:rsidR="00815376" w:rsidRPr="005D5836" w:rsidRDefault="00815376" w:rsidP="00815376">
            <w:pPr>
              <w:pStyle w:val="ConsPlusNormal"/>
              <w:jc w:val="center"/>
              <w:rPr>
                <w:rFonts w:ascii="Times New Roman" w:hAnsi="Times New Roman" w:cs="Times New Roman"/>
                <w:sz w:val="24"/>
              </w:rPr>
            </w:pPr>
            <w:r>
              <w:rPr>
                <w:rFonts w:ascii="Times New Roman" w:hAnsi="Times New Roman" w:cs="Times New Roman"/>
                <w:sz w:val="24"/>
              </w:rPr>
              <w:t>до 50</w:t>
            </w:r>
          </w:p>
        </w:tc>
      </w:tr>
      <w:tr w:rsidR="00815376" w:rsidTr="004808D7">
        <w:tc>
          <w:tcPr>
            <w:tcW w:w="567" w:type="dxa"/>
          </w:tcPr>
          <w:p w:rsidR="00815376" w:rsidRPr="005D5836" w:rsidRDefault="00815376" w:rsidP="004E7590">
            <w:pPr>
              <w:pStyle w:val="ConsPlusNormal"/>
              <w:jc w:val="center"/>
              <w:rPr>
                <w:rFonts w:ascii="Times New Roman" w:hAnsi="Times New Roman" w:cs="Times New Roman"/>
                <w:sz w:val="24"/>
              </w:rPr>
            </w:pPr>
            <w:r w:rsidRPr="005D5836">
              <w:rPr>
                <w:rFonts w:ascii="Times New Roman" w:hAnsi="Times New Roman" w:cs="Times New Roman"/>
                <w:sz w:val="24"/>
              </w:rPr>
              <w:t>5.</w:t>
            </w:r>
          </w:p>
        </w:tc>
        <w:tc>
          <w:tcPr>
            <w:tcW w:w="6804" w:type="dxa"/>
          </w:tcPr>
          <w:p w:rsidR="00815376" w:rsidRPr="005D5836" w:rsidRDefault="00815376" w:rsidP="004E7590">
            <w:pPr>
              <w:pStyle w:val="ConsPlusNormal"/>
              <w:jc w:val="both"/>
              <w:rPr>
                <w:rFonts w:ascii="Times New Roman" w:hAnsi="Times New Roman" w:cs="Times New Roman"/>
                <w:sz w:val="24"/>
              </w:rPr>
            </w:pPr>
            <w:r w:rsidRPr="005D5836">
              <w:rPr>
                <w:rFonts w:ascii="Times New Roman" w:hAnsi="Times New Roman" w:cs="Times New Roman"/>
                <w:sz w:val="24"/>
              </w:rPr>
              <w:t xml:space="preserve">Артистам хора, постоянно работающим на </w:t>
            </w:r>
            <w:r w:rsidR="004E7590">
              <w:rPr>
                <w:rFonts w:ascii="Times New Roman" w:hAnsi="Times New Roman" w:cs="Times New Roman"/>
                <w:sz w:val="24"/>
              </w:rPr>
              <w:t>2</w:t>
            </w:r>
            <w:r w:rsidRPr="005D5836">
              <w:rPr>
                <w:rFonts w:ascii="Times New Roman" w:hAnsi="Times New Roman" w:cs="Times New Roman"/>
                <w:sz w:val="24"/>
              </w:rPr>
              <w:t xml:space="preserve"> государственных языках Республики Коми</w:t>
            </w:r>
          </w:p>
        </w:tc>
        <w:tc>
          <w:tcPr>
            <w:tcW w:w="1985" w:type="dxa"/>
          </w:tcPr>
          <w:p w:rsidR="00815376" w:rsidRPr="005D5836" w:rsidRDefault="00815376" w:rsidP="00951707">
            <w:pPr>
              <w:pStyle w:val="ConsPlusNormal"/>
              <w:jc w:val="center"/>
              <w:rPr>
                <w:rFonts w:ascii="Times New Roman" w:hAnsi="Times New Roman" w:cs="Times New Roman"/>
                <w:sz w:val="24"/>
              </w:rPr>
            </w:pPr>
            <w:r w:rsidRPr="005D5836">
              <w:rPr>
                <w:rFonts w:ascii="Times New Roman" w:hAnsi="Times New Roman" w:cs="Times New Roman"/>
                <w:sz w:val="24"/>
              </w:rPr>
              <w:t>до 15</w:t>
            </w:r>
          </w:p>
        </w:tc>
      </w:tr>
      <w:tr w:rsidR="00815376" w:rsidTr="004808D7">
        <w:tc>
          <w:tcPr>
            <w:tcW w:w="567" w:type="dxa"/>
          </w:tcPr>
          <w:p w:rsidR="00815376" w:rsidRPr="005D5836" w:rsidRDefault="00815376" w:rsidP="004E7590">
            <w:pPr>
              <w:pStyle w:val="ConsPlusNormal"/>
              <w:jc w:val="center"/>
              <w:rPr>
                <w:rFonts w:ascii="Times New Roman" w:hAnsi="Times New Roman" w:cs="Times New Roman"/>
                <w:sz w:val="24"/>
              </w:rPr>
            </w:pPr>
            <w:r w:rsidRPr="005D5836">
              <w:rPr>
                <w:rFonts w:ascii="Times New Roman" w:hAnsi="Times New Roman" w:cs="Times New Roman"/>
                <w:sz w:val="24"/>
              </w:rPr>
              <w:t>6.</w:t>
            </w:r>
          </w:p>
        </w:tc>
        <w:tc>
          <w:tcPr>
            <w:tcW w:w="6804" w:type="dxa"/>
          </w:tcPr>
          <w:p w:rsidR="00815376" w:rsidRPr="005D5836" w:rsidRDefault="00815376" w:rsidP="00951707">
            <w:pPr>
              <w:pStyle w:val="ConsPlusNormal"/>
              <w:jc w:val="both"/>
              <w:rPr>
                <w:rFonts w:ascii="Times New Roman" w:hAnsi="Times New Roman" w:cs="Times New Roman"/>
                <w:sz w:val="24"/>
              </w:rPr>
            </w:pPr>
            <w:r w:rsidRPr="005D5836">
              <w:rPr>
                <w:rFonts w:ascii="Times New Roman" w:hAnsi="Times New Roman" w:cs="Times New Roman"/>
                <w:sz w:val="24"/>
              </w:rPr>
              <w:t>Артистам балета, оркестров, инструментальных ансамблей, выступающих с сольными номерами</w:t>
            </w:r>
          </w:p>
        </w:tc>
        <w:tc>
          <w:tcPr>
            <w:tcW w:w="1985" w:type="dxa"/>
          </w:tcPr>
          <w:p w:rsidR="00815376" w:rsidRPr="005D5836" w:rsidRDefault="00815376" w:rsidP="00951707">
            <w:pPr>
              <w:pStyle w:val="ConsPlusNormal"/>
              <w:jc w:val="center"/>
              <w:rPr>
                <w:rFonts w:ascii="Times New Roman" w:hAnsi="Times New Roman" w:cs="Times New Roman"/>
                <w:sz w:val="24"/>
              </w:rPr>
            </w:pPr>
            <w:r w:rsidRPr="005D5836">
              <w:rPr>
                <w:rFonts w:ascii="Times New Roman" w:hAnsi="Times New Roman" w:cs="Times New Roman"/>
                <w:sz w:val="24"/>
              </w:rPr>
              <w:t>до 20</w:t>
            </w:r>
          </w:p>
        </w:tc>
      </w:tr>
      <w:tr w:rsidR="0072302C" w:rsidTr="004808D7">
        <w:tc>
          <w:tcPr>
            <w:tcW w:w="567" w:type="dxa"/>
          </w:tcPr>
          <w:p w:rsidR="0072302C" w:rsidRDefault="00815376"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 xml:space="preserve">Работникам учреждений культуры и искусства, награжденным </w:t>
            </w:r>
            <w:r w:rsidRPr="003B50C4">
              <w:rPr>
                <w:rFonts w:ascii="Times New Roman" w:hAnsi="Times New Roman" w:cs="Times New Roman"/>
                <w:sz w:val="24"/>
                <w:szCs w:val="24"/>
              </w:rPr>
              <w:lastRenderedPageBreak/>
              <w:t>ведомственными наградами или знаками отличия (при условии соответствия награды или знака отличия профилю учреждения культуры и искусства)</w:t>
            </w:r>
          </w:p>
        </w:tc>
        <w:tc>
          <w:tcPr>
            <w:tcW w:w="1985"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lastRenderedPageBreak/>
              <w:t>до 10</w:t>
            </w:r>
          </w:p>
        </w:tc>
      </w:tr>
      <w:tr w:rsidR="0072302C" w:rsidTr="004808D7">
        <w:tc>
          <w:tcPr>
            <w:tcW w:w="567" w:type="dxa"/>
          </w:tcPr>
          <w:p w:rsidR="0072302C" w:rsidRDefault="00815376"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804" w:type="dxa"/>
          </w:tcPr>
          <w:p w:rsidR="0072302C" w:rsidRPr="003B50C4"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Водителям автомобилей:</w:t>
            </w:r>
          </w:p>
          <w:p w:rsidR="0072302C" w:rsidRDefault="0072302C"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классность:</w:t>
            </w:r>
          </w:p>
          <w:p w:rsidR="0072302C" w:rsidRDefault="004E7590"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2302C" w:rsidRPr="003B50C4">
              <w:rPr>
                <w:rFonts w:ascii="Times New Roman" w:hAnsi="Times New Roman" w:cs="Times New Roman"/>
                <w:sz w:val="24"/>
                <w:szCs w:val="24"/>
              </w:rPr>
              <w:t>1 класс</w:t>
            </w:r>
          </w:p>
          <w:p w:rsidR="0072302C" w:rsidRDefault="004E7590"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2302C" w:rsidRPr="003B50C4">
              <w:rPr>
                <w:rFonts w:ascii="Times New Roman" w:hAnsi="Times New Roman" w:cs="Times New Roman"/>
                <w:sz w:val="24"/>
                <w:szCs w:val="24"/>
              </w:rPr>
              <w:t>2 класс</w:t>
            </w:r>
          </w:p>
          <w:p w:rsidR="0072302C" w:rsidRDefault="0072302C"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безаварийную работу</w:t>
            </w:r>
          </w:p>
          <w:p w:rsidR="0072302C" w:rsidRDefault="0072302C" w:rsidP="00951707">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ремонт и техническое обслуживание автотранспортных средств</w:t>
            </w:r>
          </w:p>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(доплата производится при условии отсутствия в штате учреждения должности механика, слеса</w:t>
            </w:r>
            <w:r>
              <w:rPr>
                <w:rFonts w:ascii="Times New Roman" w:hAnsi="Times New Roman" w:cs="Times New Roman"/>
                <w:sz w:val="24"/>
                <w:szCs w:val="24"/>
              </w:rPr>
              <w:t>ря по ремонту автомобилей и тому подобное</w:t>
            </w:r>
            <w:r w:rsidRPr="003B50C4">
              <w:rPr>
                <w:rFonts w:ascii="Times New Roman" w:hAnsi="Times New Roman" w:cs="Times New Roman"/>
                <w:sz w:val="24"/>
                <w:szCs w:val="24"/>
              </w:rPr>
              <w:t>)</w:t>
            </w:r>
          </w:p>
        </w:tc>
        <w:tc>
          <w:tcPr>
            <w:tcW w:w="1985" w:type="dxa"/>
          </w:tcPr>
          <w:p w:rsidR="0072302C" w:rsidRDefault="0072302C" w:rsidP="00951707">
            <w:pPr>
              <w:pStyle w:val="ConsPlusNormal"/>
              <w:rPr>
                <w:rFonts w:ascii="Times New Roman" w:hAnsi="Times New Roman" w:cs="Times New Roman"/>
                <w:sz w:val="24"/>
                <w:szCs w:val="24"/>
              </w:rPr>
            </w:pPr>
          </w:p>
          <w:p w:rsidR="0072302C" w:rsidRDefault="0072302C" w:rsidP="00951707">
            <w:pPr>
              <w:pStyle w:val="ConsPlusNormal"/>
              <w:rPr>
                <w:rFonts w:ascii="Times New Roman" w:hAnsi="Times New Roman" w:cs="Times New Roman"/>
                <w:sz w:val="24"/>
                <w:szCs w:val="24"/>
              </w:rPr>
            </w:pP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25</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50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50</w:t>
            </w:r>
          </w:p>
          <w:p w:rsidR="0072302C" w:rsidRDefault="0072302C" w:rsidP="00951707">
            <w:pPr>
              <w:pStyle w:val="ConsPlusNormal"/>
              <w:rPr>
                <w:rFonts w:ascii="Times New Roman" w:hAnsi="Times New Roman" w:cs="Times New Roman"/>
                <w:sz w:val="24"/>
                <w:szCs w:val="24"/>
              </w:rPr>
            </w:pPr>
          </w:p>
        </w:tc>
      </w:tr>
      <w:tr w:rsidR="0072302C" w:rsidTr="004808D7">
        <w:tc>
          <w:tcPr>
            <w:tcW w:w="567" w:type="dxa"/>
          </w:tcPr>
          <w:p w:rsidR="0072302C" w:rsidRDefault="00815376"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Работникам за качество выполняемых работ по иным основаниям, определяемым в локальном нормативном акте учреждения</w:t>
            </w:r>
          </w:p>
        </w:tc>
        <w:tc>
          <w:tcPr>
            <w:tcW w:w="1985"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200</w:t>
            </w:r>
          </w:p>
        </w:tc>
      </w:tr>
    </w:tbl>
    <w:p w:rsidR="0072302C" w:rsidRDefault="0072302C" w:rsidP="00815376">
      <w:pPr>
        <w:pStyle w:val="ConsPlusNormal"/>
        <w:jc w:val="both"/>
      </w:pPr>
    </w:p>
    <w:p w:rsidR="00EC2724" w:rsidRPr="004E7590" w:rsidRDefault="00815376" w:rsidP="009569AA">
      <w:pPr>
        <w:pStyle w:val="ConsPlusNormal"/>
        <w:ind w:firstLine="851"/>
        <w:jc w:val="both"/>
        <w:rPr>
          <w:rFonts w:ascii="Times New Roman" w:hAnsi="Times New Roman" w:cs="Times New Roman"/>
          <w:sz w:val="24"/>
          <w:szCs w:val="24"/>
        </w:rPr>
      </w:pPr>
      <w:r w:rsidRPr="004E7590">
        <w:rPr>
          <w:rFonts w:ascii="Times New Roman" w:hAnsi="Times New Roman" w:cs="Times New Roman"/>
          <w:sz w:val="24"/>
          <w:szCs w:val="24"/>
        </w:rPr>
        <w:t xml:space="preserve">2.1. Перечень коми национальных звуковысотных музыкальных инструментов в муниципальных бюджетных учреждениях культуры городского округа «Вуктыл» утверждается приказом отдела культуры и национальной политики администрации городского округа «Вуктыл», осуществляющего </w:t>
      </w:r>
      <w:r w:rsidR="00EC2724" w:rsidRPr="004E7590">
        <w:rPr>
          <w:rFonts w:ascii="Times New Roman" w:hAnsi="Times New Roman" w:cs="Times New Roman"/>
          <w:sz w:val="24"/>
          <w:szCs w:val="24"/>
        </w:rPr>
        <w:t>функции и полномочия учредителя соответствующего учреждения.</w:t>
      </w:r>
    </w:p>
    <w:p w:rsidR="00815376" w:rsidRDefault="00815376"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2.2. Перечень работ и должностей работников муниципальных бюджетных учреждений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требующих знания и применения иностранных языков, а также перечень работ и должностей работников, требующих знания и применения в повседневной практической работе коми языка, утверждаются приказом </w:t>
      </w:r>
      <w:r w:rsidRPr="00014006">
        <w:rPr>
          <w:rFonts w:ascii="Times New Roman" w:hAnsi="Times New Roman" w:cs="Times New Roman"/>
          <w:sz w:val="24"/>
          <w:szCs w:val="24"/>
        </w:rPr>
        <w:t>отдела культуры и национальной политики администрации городского округа «Вуктыл</w:t>
      </w:r>
      <w:r>
        <w:rPr>
          <w:rFonts w:ascii="Times New Roman" w:hAnsi="Times New Roman" w:cs="Times New Roman"/>
          <w:sz w:val="24"/>
          <w:szCs w:val="24"/>
        </w:rPr>
        <w:t>»</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2.3. Надбавка </w:t>
      </w:r>
      <w:r w:rsidRPr="001D60ED">
        <w:rPr>
          <w:rFonts w:ascii="Times New Roman" w:hAnsi="Times New Roman" w:cs="Times New Roman"/>
          <w:sz w:val="24"/>
          <w:szCs w:val="24"/>
        </w:rPr>
        <w:t xml:space="preserve">по пункту </w:t>
      </w:r>
      <w:r>
        <w:rPr>
          <w:rFonts w:ascii="Times New Roman" w:hAnsi="Times New Roman" w:cs="Times New Roman"/>
          <w:sz w:val="24"/>
          <w:szCs w:val="24"/>
        </w:rPr>
        <w:t>8</w:t>
      </w:r>
      <w:r w:rsidRPr="003B50C4">
        <w:rPr>
          <w:rFonts w:ascii="Times New Roman" w:hAnsi="Times New Roman" w:cs="Times New Roman"/>
          <w:sz w:val="24"/>
          <w:szCs w:val="24"/>
        </w:rPr>
        <w:t xml:space="preserve"> Перечня водителям автомобилей за безаварийную работу устанавливается на основании приказа руководителя учреждения ежегодно, с 1 января, за безаварийную работу за предшествующий год и прекращается со дня дорожно-транспортного происшествия, в котором водитель, получающий доплату, признан виновным.</w:t>
      </w:r>
    </w:p>
    <w:p w:rsidR="008107EF"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Надбавка за классность не устанавливается водителям, являющимся высококвалифицированными, оклад которых установлен как оклад высококвалифицированных рабочих учреждений культуры, постоянно занятых на особо сложных и ответственных работах, к качеству исполнения которых предъявляются специальные требования, в соответствии с </w:t>
      </w:r>
      <w:r w:rsidRPr="001D60ED">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1D60ED">
        <w:rPr>
          <w:rFonts w:ascii="Times New Roman" w:hAnsi="Times New Roman" w:cs="Times New Roman"/>
          <w:sz w:val="24"/>
          <w:szCs w:val="24"/>
        </w:rPr>
        <w:t xml:space="preserve"> 2</w:t>
      </w:r>
      <w:r>
        <w:rPr>
          <w:rFonts w:ascii="Times New Roman" w:hAnsi="Times New Roman" w:cs="Times New Roman"/>
          <w:sz w:val="24"/>
          <w:szCs w:val="24"/>
        </w:rPr>
        <w:t xml:space="preserve"> настоящего постановления</w:t>
      </w:r>
      <w:r w:rsidRPr="003B50C4">
        <w:rPr>
          <w:rFonts w:ascii="Times New Roman" w:hAnsi="Times New Roman" w:cs="Times New Roman"/>
          <w:sz w:val="24"/>
          <w:szCs w:val="24"/>
        </w:rPr>
        <w:t xml:space="preserve">, а также в соответствии с 4 квалификационным </w:t>
      </w:r>
      <w:r w:rsidRPr="001D60ED">
        <w:rPr>
          <w:rFonts w:ascii="Times New Roman" w:hAnsi="Times New Roman" w:cs="Times New Roman"/>
          <w:sz w:val="24"/>
          <w:szCs w:val="24"/>
        </w:rPr>
        <w:t>уровнем</w:t>
      </w:r>
      <w:r w:rsidRPr="003B50C4">
        <w:rPr>
          <w:rFonts w:ascii="Times New Roman" w:hAnsi="Times New Roman" w:cs="Times New Roman"/>
          <w:sz w:val="24"/>
          <w:szCs w:val="24"/>
        </w:rPr>
        <w:t xml:space="preserve"> профессиональной квалификационной группы </w:t>
      </w:r>
      <w:r w:rsidRPr="009B7316">
        <w:rPr>
          <w:rFonts w:ascii="Times New Roman" w:hAnsi="Times New Roman" w:cs="Times New Roman"/>
          <w:sz w:val="24"/>
          <w:szCs w:val="24"/>
        </w:rPr>
        <w:t xml:space="preserve">«Общеотраслевые профессии рабочих </w:t>
      </w:r>
      <w:r w:rsidR="004E7590">
        <w:rPr>
          <w:rFonts w:ascii="Times New Roman" w:hAnsi="Times New Roman" w:cs="Times New Roman"/>
          <w:sz w:val="24"/>
          <w:szCs w:val="24"/>
        </w:rPr>
        <w:t>2</w:t>
      </w:r>
      <w:r w:rsidRPr="009B7316">
        <w:rPr>
          <w:rFonts w:ascii="Times New Roman" w:hAnsi="Times New Roman" w:cs="Times New Roman"/>
          <w:sz w:val="24"/>
          <w:szCs w:val="24"/>
        </w:rPr>
        <w:t xml:space="preserve"> уровня» приложения № 2, утвержденного </w:t>
      </w:r>
      <w:r>
        <w:rPr>
          <w:rFonts w:ascii="Times New Roman" w:hAnsi="Times New Roman" w:cs="Times New Roman"/>
          <w:sz w:val="24"/>
          <w:szCs w:val="24"/>
        </w:rPr>
        <w:t>п</w:t>
      </w:r>
      <w:r w:rsidRPr="009B7316">
        <w:rPr>
          <w:rFonts w:ascii="Times New Roman" w:hAnsi="Times New Roman" w:cs="Times New Roman"/>
          <w:sz w:val="24"/>
          <w:szCs w:val="24"/>
        </w:rPr>
        <w:t>остановлением руководителя администрации муниципального района «Вуктыл» от 22 сентября 2008 г</w:t>
      </w:r>
      <w:r>
        <w:rPr>
          <w:rFonts w:ascii="Times New Roman" w:hAnsi="Times New Roman" w:cs="Times New Roman"/>
          <w:sz w:val="24"/>
          <w:szCs w:val="24"/>
        </w:rPr>
        <w:t>ода</w:t>
      </w:r>
      <w:r w:rsidRPr="009B7316">
        <w:rPr>
          <w:rFonts w:ascii="Times New Roman" w:hAnsi="Times New Roman" w:cs="Times New Roman"/>
          <w:sz w:val="24"/>
          <w:szCs w:val="24"/>
        </w:rPr>
        <w:t xml:space="preserve"> </w:t>
      </w:r>
      <w:r>
        <w:rPr>
          <w:rFonts w:ascii="Times New Roman" w:hAnsi="Times New Roman" w:cs="Times New Roman"/>
          <w:sz w:val="24"/>
          <w:szCs w:val="24"/>
        </w:rPr>
        <w:t>№</w:t>
      </w:r>
      <w:r w:rsidRPr="009B7316">
        <w:rPr>
          <w:rFonts w:ascii="Times New Roman" w:hAnsi="Times New Roman" w:cs="Times New Roman"/>
          <w:sz w:val="24"/>
          <w:szCs w:val="24"/>
        </w:rPr>
        <w:t xml:space="preserve"> 09/1115 «О некоторых вопросах оплаты труда работников муниципальных учреждений муниципального района «Вуктыл</w:t>
      </w:r>
      <w:r>
        <w:rPr>
          <w:rFonts w:ascii="Times New Roman" w:hAnsi="Times New Roman" w:cs="Times New Roman"/>
          <w:sz w:val="24"/>
          <w:szCs w:val="24"/>
        </w:rPr>
        <w:t>»</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Надбавка водителям автомобилей за классность устанавливается в процентах к </w:t>
      </w:r>
      <w:r w:rsidRPr="007A40A9">
        <w:rPr>
          <w:rFonts w:ascii="Times New Roman" w:hAnsi="Times New Roman" w:cs="Times New Roman"/>
          <w:sz w:val="24"/>
          <w:szCs w:val="24"/>
        </w:rPr>
        <w:t>должностн</w:t>
      </w:r>
      <w:r>
        <w:rPr>
          <w:rFonts w:ascii="Times New Roman" w:hAnsi="Times New Roman" w:cs="Times New Roman"/>
          <w:sz w:val="24"/>
          <w:szCs w:val="24"/>
        </w:rPr>
        <w:t>ому</w:t>
      </w:r>
      <w:r w:rsidRPr="007A40A9">
        <w:rPr>
          <w:rFonts w:ascii="Times New Roman" w:hAnsi="Times New Roman" w:cs="Times New Roman"/>
          <w:sz w:val="24"/>
          <w:szCs w:val="24"/>
        </w:rPr>
        <w:t xml:space="preserve"> оклад</w:t>
      </w:r>
      <w:r>
        <w:rPr>
          <w:rFonts w:ascii="Times New Roman" w:hAnsi="Times New Roman" w:cs="Times New Roman"/>
          <w:sz w:val="24"/>
          <w:szCs w:val="24"/>
        </w:rPr>
        <w:t>у</w:t>
      </w:r>
      <w:r w:rsidRPr="003B50C4">
        <w:rPr>
          <w:rFonts w:ascii="Times New Roman" w:hAnsi="Times New Roman" w:cs="Times New Roman"/>
          <w:sz w:val="24"/>
          <w:szCs w:val="24"/>
        </w:rPr>
        <w:t xml:space="preserve"> за фактически отработанное время в качестве водителя.</w:t>
      </w:r>
    </w:p>
    <w:p w:rsidR="008107EF"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3. Надбавки руководителям, специалистам, другим служащим и высококвалифицированным рабочим муниципальных бюджетных учреждений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за выслугу лет устанавливаются в зависимости от стажа работы в следующих размерах:</w:t>
      </w:r>
    </w:p>
    <w:p w:rsidR="00075522" w:rsidRDefault="00075522" w:rsidP="009569AA">
      <w:pPr>
        <w:pStyle w:val="ConsPlusNormal"/>
        <w:ind w:firstLine="851"/>
        <w:jc w:val="both"/>
        <w:rPr>
          <w:rFonts w:ascii="Times New Roman" w:hAnsi="Times New Roman" w:cs="Times New Roman"/>
          <w:sz w:val="24"/>
          <w:szCs w:val="24"/>
        </w:rPr>
      </w:pPr>
    </w:p>
    <w:p w:rsidR="007D2A3B" w:rsidRDefault="007D2A3B" w:rsidP="009569AA">
      <w:pPr>
        <w:pStyle w:val="ConsPlusNormal"/>
        <w:ind w:firstLine="851"/>
        <w:jc w:val="both"/>
        <w:rPr>
          <w:rFonts w:ascii="Times New Roman" w:hAnsi="Times New Roman" w:cs="Times New Roman"/>
          <w:sz w:val="24"/>
          <w:szCs w:val="24"/>
        </w:rPr>
      </w:pPr>
    </w:p>
    <w:tbl>
      <w:tblPr>
        <w:tblStyle w:val="a3"/>
        <w:tblW w:w="0" w:type="auto"/>
        <w:tblInd w:w="108" w:type="dxa"/>
        <w:tblLook w:val="04A0"/>
      </w:tblPr>
      <w:tblGrid>
        <w:gridCol w:w="3686"/>
        <w:gridCol w:w="5670"/>
      </w:tblGrid>
      <w:tr w:rsidR="008107EF" w:rsidRPr="004E7590" w:rsidTr="00951707">
        <w:tc>
          <w:tcPr>
            <w:tcW w:w="3686" w:type="dxa"/>
          </w:tcPr>
          <w:p w:rsidR="008107EF" w:rsidRPr="004E7590" w:rsidRDefault="008107EF" w:rsidP="00951707">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lastRenderedPageBreak/>
              <w:t>Стаж работы</w:t>
            </w:r>
          </w:p>
        </w:tc>
        <w:tc>
          <w:tcPr>
            <w:tcW w:w="5670" w:type="dxa"/>
          </w:tcPr>
          <w:p w:rsidR="008107EF" w:rsidRPr="004E7590" w:rsidRDefault="008107EF" w:rsidP="004808D7">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t>Размер надбавки к должностному окладу</w:t>
            </w:r>
            <w:r w:rsidR="004808D7" w:rsidRPr="004E7590">
              <w:rPr>
                <w:rFonts w:ascii="Times New Roman" w:hAnsi="Times New Roman" w:cs="Times New Roman"/>
                <w:sz w:val="24"/>
                <w:szCs w:val="24"/>
              </w:rPr>
              <w:t xml:space="preserve"> (%)</w:t>
            </w:r>
          </w:p>
        </w:tc>
      </w:tr>
      <w:tr w:rsidR="004808D7" w:rsidTr="00951707">
        <w:tc>
          <w:tcPr>
            <w:tcW w:w="3686" w:type="dxa"/>
          </w:tcPr>
          <w:p w:rsidR="004808D7" w:rsidRDefault="004808D7"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4808D7" w:rsidRDefault="004808D7"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8107EF" w:rsidTr="00951707">
        <w:tc>
          <w:tcPr>
            <w:tcW w:w="3686" w:type="dxa"/>
          </w:tcPr>
          <w:p w:rsidR="008107EF" w:rsidRDefault="008107EF"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от 1 до 5 лет</w:t>
            </w:r>
          </w:p>
          <w:p w:rsidR="008107EF" w:rsidRDefault="008107EF" w:rsidP="00951707">
            <w:pPr>
              <w:pStyle w:val="ConsPlusNormal"/>
              <w:tabs>
                <w:tab w:val="left" w:pos="3390"/>
              </w:tabs>
              <w:jc w:val="both"/>
              <w:rPr>
                <w:rFonts w:ascii="Times New Roman" w:hAnsi="Times New Roman" w:cs="Times New Roman"/>
                <w:sz w:val="24"/>
                <w:szCs w:val="24"/>
              </w:rPr>
            </w:pPr>
            <w:r w:rsidRPr="003B50C4">
              <w:rPr>
                <w:rFonts w:ascii="Times New Roman" w:hAnsi="Times New Roman" w:cs="Times New Roman"/>
                <w:sz w:val="24"/>
                <w:szCs w:val="24"/>
              </w:rPr>
              <w:t>от 5 до 10 лет</w:t>
            </w:r>
          </w:p>
          <w:p w:rsidR="008107EF" w:rsidRDefault="008107EF" w:rsidP="00951707">
            <w:pPr>
              <w:pStyle w:val="ConsPlusNormal"/>
              <w:tabs>
                <w:tab w:val="left" w:pos="3390"/>
              </w:tabs>
              <w:jc w:val="both"/>
              <w:rPr>
                <w:rFonts w:ascii="Times New Roman" w:hAnsi="Times New Roman" w:cs="Times New Roman"/>
                <w:sz w:val="24"/>
                <w:szCs w:val="24"/>
              </w:rPr>
            </w:pPr>
            <w:r w:rsidRPr="003B50C4">
              <w:rPr>
                <w:rFonts w:ascii="Times New Roman" w:hAnsi="Times New Roman" w:cs="Times New Roman"/>
                <w:sz w:val="24"/>
                <w:szCs w:val="24"/>
              </w:rPr>
              <w:t>от 10 до 15 лет</w:t>
            </w:r>
          </w:p>
          <w:p w:rsidR="008107EF" w:rsidRDefault="008107EF" w:rsidP="00951707">
            <w:pPr>
              <w:pStyle w:val="ConsPlusNormal"/>
              <w:tabs>
                <w:tab w:val="left" w:pos="3390"/>
              </w:tabs>
              <w:jc w:val="both"/>
              <w:rPr>
                <w:rFonts w:ascii="Times New Roman" w:hAnsi="Times New Roman" w:cs="Times New Roman"/>
                <w:sz w:val="24"/>
                <w:szCs w:val="24"/>
              </w:rPr>
            </w:pPr>
            <w:r w:rsidRPr="003B50C4">
              <w:rPr>
                <w:rFonts w:ascii="Times New Roman" w:hAnsi="Times New Roman" w:cs="Times New Roman"/>
                <w:sz w:val="24"/>
                <w:szCs w:val="24"/>
              </w:rPr>
              <w:t>свыше 15 лет</w:t>
            </w:r>
          </w:p>
        </w:tc>
        <w:tc>
          <w:tcPr>
            <w:tcW w:w="5670" w:type="dxa"/>
          </w:tcPr>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5</w:t>
            </w:r>
          </w:p>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10</w:t>
            </w:r>
          </w:p>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15</w:t>
            </w:r>
          </w:p>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20</w:t>
            </w:r>
          </w:p>
        </w:tc>
      </w:tr>
    </w:tbl>
    <w:p w:rsidR="008107EF" w:rsidRPr="003B50C4" w:rsidRDefault="008107EF" w:rsidP="008107EF">
      <w:pPr>
        <w:pStyle w:val="ConsPlusNormal"/>
        <w:rPr>
          <w:rFonts w:ascii="Times New Roman" w:hAnsi="Times New Roman" w:cs="Times New Roman"/>
          <w:sz w:val="24"/>
          <w:szCs w:val="24"/>
        </w:rPr>
      </w:pP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3.1. Надбавка за выслугу лет устанавливается также работникам, работающим по совместительству в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чреждени</w:t>
      </w:r>
      <w:r>
        <w:rPr>
          <w:rFonts w:ascii="Times New Roman" w:hAnsi="Times New Roman" w:cs="Times New Roman"/>
          <w:sz w:val="24"/>
          <w:szCs w:val="24"/>
        </w:rPr>
        <w:t>ях</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Надбавка за выслугу лет не устанавливается молодым специалистам, имеющим доплату в соответствии с </w:t>
      </w:r>
      <w:r w:rsidRPr="001D60ED">
        <w:rPr>
          <w:rFonts w:ascii="Times New Roman" w:hAnsi="Times New Roman" w:cs="Times New Roman"/>
          <w:sz w:val="24"/>
          <w:szCs w:val="24"/>
        </w:rPr>
        <w:t>пунктом 3</w:t>
      </w:r>
      <w:r w:rsidRPr="003B50C4">
        <w:rPr>
          <w:rFonts w:ascii="Times New Roman" w:hAnsi="Times New Roman" w:cs="Times New Roman"/>
          <w:sz w:val="24"/>
          <w:szCs w:val="24"/>
        </w:rPr>
        <w:t xml:space="preserve"> приложения </w:t>
      </w:r>
      <w:r>
        <w:rPr>
          <w:rFonts w:ascii="Times New Roman" w:hAnsi="Times New Roman" w:cs="Times New Roman"/>
          <w:sz w:val="24"/>
          <w:szCs w:val="24"/>
        </w:rPr>
        <w:t>№ 4 к настоящему постановлению</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3.2. В стаж работы, дающий право на получение ежемесячной надбавки за выслугу лет, включаются следующие периоды:</w:t>
      </w:r>
    </w:p>
    <w:p w:rsidR="008107EF"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107EF" w:rsidRPr="003B50C4">
        <w:rPr>
          <w:rFonts w:ascii="Times New Roman" w:hAnsi="Times New Roman" w:cs="Times New Roman"/>
          <w:sz w:val="24"/>
          <w:szCs w:val="24"/>
        </w:rPr>
        <w:t>период работы в государственных и муниципальных бюджетных учреждениях на руководящих должностях, должностях специалистов и других служащих;</w:t>
      </w:r>
    </w:p>
    <w:p w:rsidR="008107EF"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8107EF" w:rsidRPr="003B50C4">
        <w:rPr>
          <w:rFonts w:ascii="Times New Roman" w:hAnsi="Times New Roman" w:cs="Times New Roman"/>
          <w:sz w:val="24"/>
          <w:szCs w:val="24"/>
        </w:rPr>
        <w:t>период работы в государственных и муниципальных бюджетных учреждениях высококвалифицированными рабочими, оплата труда которых осуществлялась исходя из повышенных разрядов;</w:t>
      </w:r>
    </w:p>
    <w:p w:rsidR="003E20A0"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3E20A0" w:rsidRPr="003B50C4">
        <w:rPr>
          <w:rFonts w:ascii="Times New Roman" w:hAnsi="Times New Roman" w:cs="Times New Roman"/>
          <w:sz w:val="24"/>
          <w:szCs w:val="24"/>
        </w:rPr>
        <w:t>период работы в централизованных бухгалтериях при органах исполнительной власти и местного самоуправления Республики Коми на руководящих должностях, должностях специалистов и других служащих;</w:t>
      </w:r>
    </w:p>
    <w:p w:rsidR="003E20A0"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3E20A0" w:rsidRPr="003B50C4">
        <w:rPr>
          <w:rFonts w:ascii="Times New Roman" w:hAnsi="Times New Roman" w:cs="Times New Roman"/>
          <w:sz w:val="24"/>
          <w:szCs w:val="24"/>
        </w:rPr>
        <w:t>период работы на должностях государственной гражданской и муниципальной служб</w:t>
      </w:r>
      <w:r w:rsidR="00880FD2">
        <w:rPr>
          <w:rFonts w:ascii="Times New Roman" w:hAnsi="Times New Roman" w:cs="Times New Roman"/>
          <w:sz w:val="24"/>
          <w:szCs w:val="24"/>
        </w:rPr>
        <w:t>е</w:t>
      </w:r>
      <w:r w:rsidR="003E20A0" w:rsidRPr="003B50C4">
        <w:rPr>
          <w:rFonts w:ascii="Times New Roman" w:hAnsi="Times New Roman" w:cs="Times New Roman"/>
          <w:sz w:val="24"/>
          <w:szCs w:val="24"/>
        </w:rPr>
        <w:t>;</w:t>
      </w:r>
    </w:p>
    <w:p w:rsidR="003E20A0"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3E20A0" w:rsidRPr="003B50C4">
        <w:rPr>
          <w:rFonts w:ascii="Times New Roman" w:hAnsi="Times New Roman" w:cs="Times New Roman"/>
          <w:sz w:val="24"/>
          <w:szCs w:val="24"/>
        </w:rPr>
        <w:t xml:space="preserve">время военной службы граждан, если перерыв между днем увольнения с военной службы и днем приема на работу не превысил </w:t>
      </w:r>
      <w:r w:rsidR="004E7590">
        <w:rPr>
          <w:rFonts w:ascii="Times New Roman" w:hAnsi="Times New Roman" w:cs="Times New Roman"/>
          <w:sz w:val="24"/>
          <w:szCs w:val="24"/>
        </w:rPr>
        <w:t>1</w:t>
      </w:r>
      <w:r w:rsidR="003E20A0" w:rsidRPr="003B50C4">
        <w:rPr>
          <w:rFonts w:ascii="Times New Roman" w:hAnsi="Times New Roman" w:cs="Times New Roman"/>
          <w:sz w:val="24"/>
          <w:szCs w:val="24"/>
        </w:rPr>
        <w:t xml:space="preserve">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w:t>
      </w:r>
      <w:r w:rsidR="004E7590">
        <w:rPr>
          <w:rFonts w:ascii="Times New Roman" w:hAnsi="Times New Roman" w:cs="Times New Roman"/>
          <w:sz w:val="24"/>
          <w:szCs w:val="24"/>
        </w:rPr>
        <w:t>лении составляет 25 лет и более</w:t>
      </w:r>
      <w:r w:rsidR="003E20A0" w:rsidRPr="003B50C4">
        <w:rPr>
          <w:rFonts w:ascii="Times New Roman" w:hAnsi="Times New Roman" w:cs="Times New Roman"/>
          <w:sz w:val="24"/>
          <w:szCs w:val="24"/>
        </w:rPr>
        <w:t xml:space="preserve"> - независимо от продолжительности перерыва.</w:t>
      </w:r>
    </w:p>
    <w:p w:rsidR="003E20A0" w:rsidRDefault="00075522"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3E20A0" w:rsidRPr="003B50C4">
        <w:rPr>
          <w:rFonts w:ascii="Times New Roman" w:hAnsi="Times New Roman" w:cs="Times New Roman"/>
          <w:sz w:val="24"/>
          <w:szCs w:val="24"/>
        </w:rPr>
        <w:t>Надбавки за выслугу лет исчисляются</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исходя из </w:t>
      </w:r>
      <w:r w:rsidR="003E20A0" w:rsidRPr="00014006">
        <w:rPr>
          <w:rFonts w:ascii="Times New Roman" w:hAnsi="Times New Roman" w:cs="Times New Roman"/>
          <w:sz w:val="24"/>
          <w:szCs w:val="24"/>
        </w:rPr>
        <w:t>должностного оклада</w:t>
      </w:r>
      <w:r w:rsidR="003E20A0" w:rsidRPr="003B50C4">
        <w:rPr>
          <w:rFonts w:ascii="Times New Roman" w:hAnsi="Times New Roman" w:cs="Times New Roman"/>
          <w:sz w:val="24"/>
          <w:szCs w:val="24"/>
        </w:rPr>
        <w:t xml:space="preserve"> работника</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без учета выплат компенсационного и стимулирующего характера.</w:t>
      </w:r>
    </w:p>
    <w:p w:rsidR="003E20A0" w:rsidRPr="003B50C4" w:rsidRDefault="00075522"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003E20A0" w:rsidRPr="003B50C4">
        <w:rPr>
          <w:rFonts w:ascii="Times New Roman" w:hAnsi="Times New Roman" w:cs="Times New Roman"/>
          <w:sz w:val="24"/>
          <w:szCs w:val="24"/>
        </w:rPr>
        <w:t>Основным документом для определения стажа работы, дающего право на получение надбавки за выслугу лет, является трудовая книжка. В качестве дополнительных документов могут предоставляться справки соответствующих организаций, подтверждающие наличие сведений, имеющих значение при определении права на надбавку за выслугу лет или ее размера, заверенные подписью руководителя и печатью.</w:t>
      </w:r>
    </w:p>
    <w:p w:rsidR="003E20A0" w:rsidRDefault="003E20A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Выплаты стимулирующего характера, размеры и условия их осуществления, в том числе премиальных выплат по итогам работы, а также надбавок за интенсивность и высокие результаты работы, качество выполняемых работ, определяются муниципальными бюджетными учреждениями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самостоятельно в пределах утвержденного планового фонда оплаты труда соответствующего учреждения и фиксируются в установленном порядке в локальном нормативном акте с учетом мнения представительного органа работников.</w:t>
      </w:r>
    </w:p>
    <w:p w:rsidR="003E20A0" w:rsidRPr="003B50C4" w:rsidRDefault="00075522" w:rsidP="009569AA">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5. </w:t>
      </w:r>
      <w:r w:rsidR="003E20A0" w:rsidRPr="003B50C4">
        <w:rPr>
          <w:rFonts w:ascii="Times New Roman" w:hAnsi="Times New Roman" w:cs="Times New Roman"/>
          <w:sz w:val="24"/>
          <w:szCs w:val="24"/>
        </w:rPr>
        <w:t xml:space="preserve">Конкретные размеры выплат стимулирующего характера, в том числе премиальных выплат по итогам работы, надбавок за интенсивность и высокие результаты работы, качество выполняемых работ, заместителям руководителя, главным бухгалтерам и остальным работникам муниципальных бюджетных учреждений культуры </w:t>
      </w:r>
      <w:r w:rsidR="003E20A0">
        <w:rPr>
          <w:rFonts w:ascii="Times New Roman" w:hAnsi="Times New Roman" w:cs="Times New Roman"/>
          <w:sz w:val="24"/>
          <w:szCs w:val="24"/>
        </w:rPr>
        <w:t>городского округа</w:t>
      </w:r>
      <w:r w:rsidR="003E20A0" w:rsidRPr="003B50C4">
        <w:rPr>
          <w:rFonts w:ascii="Times New Roman" w:hAnsi="Times New Roman" w:cs="Times New Roman"/>
          <w:sz w:val="24"/>
          <w:szCs w:val="24"/>
        </w:rPr>
        <w:t xml:space="preserve"> </w:t>
      </w:r>
      <w:r w:rsidR="003E20A0">
        <w:rPr>
          <w:rFonts w:ascii="Times New Roman" w:hAnsi="Times New Roman" w:cs="Times New Roman"/>
          <w:sz w:val="24"/>
          <w:szCs w:val="24"/>
        </w:rPr>
        <w:t>«</w:t>
      </w:r>
      <w:r w:rsidR="003E20A0" w:rsidRPr="003B50C4">
        <w:rPr>
          <w:rFonts w:ascii="Times New Roman" w:hAnsi="Times New Roman" w:cs="Times New Roman"/>
          <w:sz w:val="24"/>
          <w:szCs w:val="24"/>
        </w:rPr>
        <w:t>Вуктыл</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устанавливаются приказом руководителя учреждения </w:t>
      </w:r>
      <w:r w:rsidR="003E20A0" w:rsidRPr="003B50C4">
        <w:rPr>
          <w:rFonts w:ascii="Times New Roman" w:eastAsiaTheme="minorHAnsi" w:hAnsi="Times New Roman" w:cs="Times New Roman"/>
          <w:sz w:val="24"/>
          <w:szCs w:val="24"/>
          <w:lang w:eastAsia="en-US"/>
        </w:rPr>
        <w:t>с учетом разрабатываемых в учреждении показателей и критериев оценки эффективности труда работников этого учреждения</w:t>
      </w:r>
      <w:r w:rsidR="003E20A0" w:rsidRPr="003B50C4">
        <w:rPr>
          <w:rFonts w:ascii="Times New Roman" w:hAnsi="Times New Roman" w:cs="Times New Roman"/>
          <w:sz w:val="24"/>
          <w:szCs w:val="24"/>
        </w:rPr>
        <w:t>.</w:t>
      </w:r>
    </w:p>
    <w:p w:rsidR="003E20A0" w:rsidRDefault="00075522"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3E20A0" w:rsidRPr="003B50C4">
        <w:rPr>
          <w:rFonts w:ascii="Times New Roman" w:hAnsi="Times New Roman" w:cs="Times New Roman"/>
          <w:sz w:val="24"/>
          <w:szCs w:val="24"/>
        </w:rPr>
        <w:t xml:space="preserve">Выплаты стимулирующего характера руководителям муниципальных бюджетных учреждений культуры </w:t>
      </w:r>
      <w:r w:rsidR="003E20A0">
        <w:rPr>
          <w:rFonts w:ascii="Times New Roman" w:hAnsi="Times New Roman" w:cs="Times New Roman"/>
          <w:sz w:val="24"/>
          <w:szCs w:val="24"/>
        </w:rPr>
        <w:t>городского округа</w:t>
      </w:r>
      <w:r w:rsidR="003E20A0" w:rsidRPr="003B50C4">
        <w:rPr>
          <w:rFonts w:ascii="Times New Roman" w:hAnsi="Times New Roman" w:cs="Times New Roman"/>
          <w:sz w:val="24"/>
          <w:szCs w:val="24"/>
        </w:rPr>
        <w:t xml:space="preserve"> </w:t>
      </w:r>
      <w:r w:rsidR="003E20A0">
        <w:rPr>
          <w:rFonts w:ascii="Times New Roman" w:hAnsi="Times New Roman" w:cs="Times New Roman"/>
          <w:sz w:val="24"/>
          <w:szCs w:val="24"/>
        </w:rPr>
        <w:t>«</w:t>
      </w:r>
      <w:r w:rsidR="003E20A0" w:rsidRPr="003B50C4">
        <w:rPr>
          <w:rFonts w:ascii="Times New Roman" w:hAnsi="Times New Roman" w:cs="Times New Roman"/>
          <w:sz w:val="24"/>
          <w:szCs w:val="24"/>
        </w:rPr>
        <w:t>Вуктыл</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w:t>
      </w:r>
      <w:r w:rsidR="003E20A0">
        <w:rPr>
          <w:rFonts w:ascii="Times New Roman" w:hAnsi="Times New Roman" w:cs="Times New Roman"/>
          <w:sz w:val="24"/>
          <w:szCs w:val="24"/>
        </w:rPr>
        <w:t xml:space="preserve">устанавливается </w:t>
      </w:r>
      <w:r w:rsidR="007C2043">
        <w:rPr>
          <w:rFonts w:ascii="Times New Roman" w:hAnsi="Times New Roman" w:cs="Times New Roman"/>
          <w:sz w:val="24"/>
          <w:szCs w:val="24"/>
        </w:rPr>
        <w:t>распоряжением руководителя администрации городского округа «Вуктыл» с учетом достижения показателей муниципального задания на оказание государственных услуг (выполнение работ), а также иных показателей эффе</w:t>
      </w:r>
      <w:r w:rsidR="004808D7">
        <w:rPr>
          <w:rFonts w:ascii="Times New Roman" w:hAnsi="Times New Roman" w:cs="Times New Roman"/>
          <w:sz w:val="24"/>
          <w:szCs w:val="24"/>
        </w:rPr>
        <w:t>ктивности деятельности</w:t>
      </w:r>
      <w:r w:rsidR="007C2043">
        <w:rPr>
          <w:rFonts w:ascii="Times New Roman" w:hAnsi="Times New Roman" w:cs="Times New Roman"/>
          <w:sz w:val="24"/>
          <w:szCs w:val="24"/>
        </w:rPr>
        <w:t xml:space="preserve"> учреждения и его руководителя в пределах утвержденного планового фонда оплаты труда учреждения.</w:t>
      </w:r>
    </w:p>
    <w:p w:rsidR="007C2043" w:rsidRPr="003B50C4" w:rsidRDefault="00075522" w:rsidP="009569AA">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7. </w:t>
      </w:r>
      <w:r w:rsidR="007C2043" w:rsidRPr="003B50C4">
        <w:rPr>
          <w:rFonts w:ascii="Times New Roman" w:hAnsi="Times New Roman" w:cs="Times New Roman"/>
          <w:sz w:val="24"/>
          <w:szCs w:val="24"/>
        </w:rPr>
        <w:t>Конкретные размеры надбавок к должностным окладам руководителей муниципальных бюджетных</w:t>
      </w:r>
      <w:r w:rsidR="007C2043">
        <w:rPr>
          <w:rFonts w:ascii="Times New Roman" w:hAnsi="Times New Roman" w:cs="Times New Roman"/>
          <w:sz w:val="24"/>
          <w:szCs w:val="24"/>
        </w:rPr>
        <w:t xml:space="preserve"> у</w:t>
      </w:r>
      <w:r w:rsidR="007C2043" w:rsidRPr="003B50C4">
        <w:rPr>
          <w:rFonts w:ascii="Times New Roman" w:hAnsi="Times New Roman" w:cs="Times New Roman"/>
          <w:sz w:val="24"/>
          <w:szCs w:val="24"/>
        </w:rPr>
        <w:t xml:space="preserve">чреждений культуры </w:t>
      </w:r>
      <w:r w:rsidR="007C2043">
        <w:rPr>
          <w:rFonts w:ascii="Times New Roman" w:hAnsi="Times New Roman" w:cs="Times New Roman"/>
          <w:sz w:val="24"/>
          <w:szCs w:val="24"/>
        </w:rPr>
        <w:t>городского округа</w:t>
      </w:r>
      <w:r w:rsidR="007C2043" w:rsidRPr="003B50C4">
        <w:rPr>
          <w:rFonts w:ascii="Times New Roman" w:hAnsi="Times New Roman" w:cs="Times New Roman"/>
          <w:sz w:val="24"/>
          <w:szCs w:val="24"/>
        </w:rPr>
        <w:t xml:space="preserve"> </w:t>
      </w:r>
      <w:r w:rsidR="007C2043">
        <w:rPr>
          <w:rFonts w:ascii="Times New Roman" w:hAnsi="Times New Roman" w:cs="Times New Roman"/>
          <w:sz w:val="24"/>
          <w:szCs w:val="24"/>
        </w:rPr>
        <w:t>«В</w:t>
      </w:r>
      <w:r w:rsidR="007C2043" w:rsidRPr="003B50C4">
        <w:rPr>
          <w:rFonts w:ascii="Times New Roman" w:hAnsi="Times New Roman" w:cs="Times New Roman"/>
          <w:sz w:val="24"/>
          <w:szCs w:val="24"/>
        </w:rPr>
        <w:t>уктыл</w:t>
      </w:r>
      <w:r w:rsidR="007C2043">
        <w:rPr>
          <w:rFonts w:ascii="Times New Roman" w:hAnsi="Times New Roman" w:cs="Times New Roman"/>
          <w:sz w:val="24"/>
          <w:szCs w:val="24"/>
        </w:rPr>
        <w:t>»</w:t>
      </w:r>
      <w:r w:rsidR="007C2043" w:rsidRPr="003B50C4">
        <w:rPr>
          <w:rFonts w:ascii="Times New Roman" w:hAnsi="Times New Roman" w:cs="Times New Roman"/>
          <w:sz w:val="24"/>
          <w:szCs w:val="24"/>
        </w:rPr>
        <w:t xml:space="preserve"> за интенсивность и высокие результаты работы, качество выполняемых услуг, премии устанавливаются распоряжением руководителя администрации </w:t>
      </w:r>
      <w:r w:rsidR="007C2043">
        <w:rPr>
          <w:rFonts w:ascii="Times New Roman" w:hAnsi="Times New Roman" w:cs="Times New Roman"/>
          <w:sz w:val="24"/>
          <w:szCs w:val="24"/>
        </w:rPr>
        <w:t>городского округа</w:t>
      </w:r>
      <w:r w:rsidR="007C2043" w:rsidRPr="003B50C4">
        <w:rPr>
          <w:rFonts w:ascii="Times New Roman" w:hAnsi="Times New Roman" w:cs="Times New Roman"/>
          <w:sz w:val="24"/>
          <w:szCs w:val="24"/>
        </w:rPr>
        <w:t xml:space="preserve"> </w:t>
      </w:r>
      <w:r w:rsidR="007C2043">
        <w:rPr>
          <w:rFonts w:ascii="Times New Roman" w:hAnsi="Times New Roman" w:cs="Times New Roman"/>
          <w:sz w:val="24"/>
          <w:szCs w:val="24"/>
        </w:rPr>
        <w:t>«</w:t>
      </w:r>
      <w:r w:rsidR="007C2043" w:rsidRPr="003B50C4">
        <w:rPr>
          <w:rFonts w:ascii="Times New Roman" w:hAnsi="Times New Roman" w:cs="Times New Roman"/>
          <w:sz w:val="24"/>
          <w:szCs w:val="24"/>
        </w:rPr>
        <w:t>Вуктыл</w:t>
      </w:r>
      <w:r w:rsidR="007C2043">
        <w:rPr>
          <w:rFonts w:ascii="Times New Roman" w:hAnsi="Times New Roman" w:cs="Times New Roman"/>
          <w:sz w:val="24"/>
          <w:szCs w:val="24"/>
        </w:rPr>
        <w:t>»</w:t>
      </w:r>
      <w:r w:rsidR="007C2043" w:rsidRPr="003B50C4">
        <w:rPr>
          <w:rFonts w:ascii="Times New Roman" w:hAnsi="Times New Roman" w:cs="Times New Roman"/>
          <w:sz w:val="24"/>
          <w:szCs w:val="24"/>
        </w:rPr>
        <w:t xml:space="preserve"> с учетом </w:t>
      </w:r>
      <w:r w:rsidR="007C2043" w:rsidRPr="003B50C4">
        <w:rPr>
          <w:rFonts w:ascii="Times New Roman" w:eastAsiaTheme="minorHAnsi" w:hAnsi="Times New Roman" w:cs="Times New Roman"/>
          <w:sz w:val="24"/>
          <w:szCs w:val="24"/>
          <w:lang w:eastAsia="en-US"/>
        </w:rPr>
        <w:t>достижения показателей муниципального задания на оказание муниципальных услуг, а также иных показателей эффективности деятельности учреждения и его руководителя</w:t>
      </w:r>
      <w:r w:rsidR="007C2043" w:rsidRPr="003B50C4">
        <w:rPr>
          <w:rFonts w:ascii="Times New Roman" w:hAnsi="Times New Roman" w:cs="Times New Roman"/>
          <w:sz w:val="24"/>
          <w:szCs w:val="24"/>
        </w:rPr>
        <w:t xml:space="preserve"> в пределах утвержденного планового фонда оплаты труда учреждения.</w:t>
      </w:r>
    </w:p>
    <w:p w:rsidR="007C2043" w:rsidRPr="003B50C4" w:rsidRDefault="00075522" w:rsidP="009569AA">
      <w:pPr>
        <w:autoSpaceDE w:val="0"/>
        <w:autoSpaceDN w:val="0"/>
        <w:adjustRightInd w:val="0"/>
        <w:ind w:firstLine="851"/>
        <w:jc w:val="both"/>
      </w:pPr>
      <w:r>
        <w:t xml:space="preserve">8. </w:t>
      </w:r>
      <w:r w:rsidR="007C2043" w:rsidRPr="003B50C4">
        <w:t xml:space="preserve">Показатели эффективности деятельности учреждения и его руководителя, в соответствии с которыми устанавливаются выплаты стимулирующего характера руководителям муниципальных бюджетных учреждений культуры </w:t>
      </w:r>
      <w:r w:rsidR="007C2043">
        <w:t>городского округа</w:t>
      </w:r>
      <w:r w:rsidR="007C2043" w:rsidRPr="003B50C4">
        <w:t xml:space="preserve"> </w:t>
      </w:r>
      <w:r w:rsidR="007C2043">
        <w:t>«</w:t>
      </w:r>
      <w:r w:rsidR="007C2043" w:rsidRPr="003B50C4">
        <w:t>Вуктыл</w:t>
      </w:r>
      <w:r w:rsidR="007C2043">
        <w:t>»</w:t>
      </w:r>
      <w:r w:rsidR="007C2043" w:rsidRPr="003B50C4">
        <w:t xml:space="preserve">, определяются </w:t>
      </w:r>
      <w:r w:rsidR="007C2043" w:rsidRPr="00014006">
        <w:t>отдел</w:t>
      </w:r>
      <w:r w:rsidR="007C2043">
        <w:t>ом</w:t>
      </w:r>
      <w:r w:rsidR="007C2043" w:rsidRPr="00014006">
        <w:t xml:space="preserve"> культуры и национальной политики администрации городского округа «Вуктыл</w:t>
      </w:r>
      <w:r w:rsidR="00A841CA">
        <w:t>», осуществляющи</w:t>
      </w:r>
      <w:r w:rsidR="004E7590">
        <w:t>м</w:t>
      </w:r>
      <w:r w:rsidR="00A841CA">
        <w:t xml:space="preserve"> функции и полномочия учредителя соответствующего учреждения культуры.</w:t>
      </w:r>
    </w:p>
    <w:p w:rsidR="007C2043" w:rsidRPr="003B50C4" w:rsidRDefault="007C2043" w:rsidP="009569AA">
      <w:pPr>
        <w:pStyle w:val="ConsPlusNormal"/>
        <w:rPr>
          <w:rFonts w:ascii="Times New Roman" w:hAnsi="Times New Roman" w:cs="Times New Roman"/>
          <w:sz w:val="24"/>
          <w:szCs w:val="24"/>
        </w:rPr>
      </w:pPr>
    </w:p>
    <w:p w:rsidR="003E20A0" w:rsidRPr="003B50C4" w:rsidRDefault="003E20A0" w:rsidP="009569AA">
      <w:pPr>
        <w:pStyle w:val="ConsPlusNormal"/>
        <w:rPr>
          <w:rFonts w:ascii="Times New Roman" w:hAnsi="Times New Roman" w:cs="Times New Roman"/>
          <w:sz w:val="24"/>
          <w:szCs w:val="24"/>
        </w:rPr>
      </w:pPr>
    </w:p>
    <w:p w:rsidR="008107EF" w:rsidRDefault="008107EF" w:rsidP="009569AA">
      <w:pPr>
        <w:pStyle w:val="ConsPlusNormal"/>
        <w:rPr>
          <w:rFonts w:ascii="Times New Roman" w:hAnsi="Times New Roman" w:cs="Times New Roman"/>
          <w:sz w:val="24"/>
          <w:szCs w:val="24"/>
        </w:rPr>
      </w:pPr>
    </w:p>
    <w:p w:rsidR="008107EF" w:rsidRDefault="008107EF" w:rsidP="009569AA">
      <w:pPr>
        <w:pStyle w:val="ConsPlusNormal"/>
        <w:rPr>
          <w:rFonts w:ascii="Times New Roman" w:hAnsi="Times New Roman" w:cs="Times New Roman"/>
          <w:sz w:val="24"/>
          <w:szCs w:val="24"/>
        </w:rPr>
      </w:pPr>
    </w:p>
    <w:p w:rsidR="008107EF" w:rsidRPr="003B50C4" w:rsidRDefault="008107EF" w:rsidP="009569AA">
      <w:pPr>
        <w:pStyle w:val="ConsPlusNormal"/>
        <w:rPr>
          <w:rFonts w:ascii="Times New Roman" w:hAnsi="Times New Roman" w:cs="Times New Roman"/>
          <w:sz w:val="24"/>
          <w:szCs w:val="24"/>
        </w:rPr>
      </w:pPr>
    </w:p>
    <w:p w:rsidR="008107EF" w:rsidRPr="003B50C4" w:rsidRDefault="008107EF" w:rsidP="009569AA">
      <w:pPr>
        <w:pStyle w:val="ConsPlusNormal"/>
        <w:rPr>
          <w:rFonts w:ascii="Times New Roman" w:hAnsi="Times New Roman" w:cs="Times New Roman"/>
          <w:sz w:val="24"/>
          <w:szCs w:val="24"/>
        </w:rPr>
      </w:pPr>
    </w:p>
    <w:p w:rsidR="00815376" w:rsidRDefault="00815376" w:rsidP="009569AA">
      <w:pPr>
        <w:pStyle w:val="ConsPlusNormal"/>
      </w:pPr>
    </w:p>
    <w:p w:rsidR="008107EF" w:rsidRDefault="008107EF" w:rsidP="009569AA">
      <w:pPr>
        <w:pStyle w:val="ConsPlusNormal"/>
      </w:pPr>
    </w:p>
    <w:p w:rsidR="008107EF" w:rsidRDefault="008107EF" w:rsidP="009569AA">
      <w:pPr>
        <w:pStyle w:val="ConsPlusNormal"/>
      </w:pPr>
    </w:p>
    <w:p w:rsidR="008107EF" w:rsidRDefault="008107EF" w:rsidP="009569AA">
      <w:pPr>
        <w:pStyle w:val="ConsPlusNormal"/>
      </w:pPr>
    </w:p>
    <w:p w:rsidR="008107EF" w:rsidRDefault="008107EF" w:rsidP="009569AA">
      <w:pPr>
        <w:pStyle w:val="ConsPlusNormal"/>
      </w:pPr>
    </w:p>
    <w:p w:rsidR="008107EF" w:rsidRDefault="008107EF" w:rsidP="009569AA">
      <w:pPr>
        <w:pStyle w:val="ConsPlusNormal"/>
      </w:pPr>
    </w:p>
    <w:p w:rsidR="00815376" w:rsidRDefault="00815376" w:rsidP="009569AA">
      <w:pPr>
        <w:pStyle w:val="ConsPlusNormal"/>
      </w:pPr>
    </w:p>
    <w:p w:rsidR="0072302C" w:rsidRDefault="0072302C" w:rsidP="009569AA">
      <w:pPr>
        <w:pStyle w:val="ConsPlusNormal"/>
      </w:pPr>
    </w:p>
    <w:p w:rsidR="0072302C" w:rsidRDefault="0072302C"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808D7" w:rsidRDefault="004808D7" w:rsidP="009569AA"/>
    <w:p w:rsidR="004808D7" w:rsidRDefault="004808D7" w:rsidP="009569AA"/>
    <w:p w:rsidR="004808D7" w:rsidRDefault="004808D7" w:rsidP="009569AA"/>
    <w:p w:rsidR="004808D7" w:rsidRDefault="004808D7" w:rsidP="009569AA"/>
    <w:p w:rsidR="00434C4D" w:rsidRDefault="00434C4D" w:rsidP="009569AA"/>
    <w:p w:rsidR="004E7590" w:rsidRDefault="004E7590" w:rsidP="009569AA"/>
    <w:p w:rsidR="00434C4D" w:rsidRDefault="00434C4D" w:rsidP="009569AA"/>
    <w:p w:rsidR="00075522" w:rsidRDefault="00075522" w:rsidP="009569AA"/>
    <w:p w:rsidR="00434C4D" w:rsidRDefault="00434C4D" w:rsidP="009569AA"/>
    <w:tbl>
      <w:tblPr>
        <w:tblW w:w="0" w:type="auto"/>
        <w:tblLook w:val="04A0"/>
      </w:tblPr>
      <w:tblGrid>
        <w:gridCol w:w="3189"/>
        <w:gridCol w:w="2448"/>
        <w:gridCol w:w="3932"/>
      </w:tblGrid>
      <w:tr w:rsidR="00075522" w:rsidRPr="007B4D31" w:rsidTr="007A4195">
        <w:tc>
          <w:tcPr>
            <w:tcW w:w="3189" w:type="dxa"/>
          </w:tcPr>
          <w:p w:rsidR="00075522" w:rsidRPr="007B4D31" w:rsidRDefault="00075522" w:rsidP="007A4195">
            <w:pPr>
              <w:suppressAutoHyphens/>
              <w:jc w:val="center"/>
              <w:outlineLvl w:val="0"/>
              <w:rPr>
                <w:lang w:eastAsia="ar-SA"/>
              </w:rPr>
            </w:pPr>
          </w:p>
        </w:tc>
        <w:tc>
          <w:tcPr>
            <w:tcW w:w="2448" w:type="dxa"/>
          </w:tcPr>
          <w:p w:rsidR="00075522" w:rsidRPr="007B4D31" w:rsidRDefault="00075522" w:rsidP="007A4195">
            <w:pPr>
              <w:suppressAutoHyphens/>
              <w:jc w:val="center"/>
              <w:outlineLvl w:val="0"/>
              <w:rPr>
                <w:lang w:eastAsia="ar-SA"/>
              </w:rPr>
            </w:pPr>
          </w:p>
        </w:tc>
        <w:tc>
          <w:tcPr>
            <w:tcW w:w="3932" w:type="dxa"/>
            <w:hideMark/>
          </w:tcPr>
          <w:p w:rsidR="00075522" w:rsidRPr="007B4D31" w:rsidRDefault="00075522" w:rsidP="007A4195">
            <w:pPr>
              <w:jc w:val="center"/>
              <w:outlineLvl w:val="0"/>
              <w:rPr>
                <w:lang w:eastAsia="ar-SA"/>
              </w:rPr>
            </w:pPr>
            <w:r w:rsidRPr="007B4D31">
              <w:t>УТВЕРЖДЕН</w:t>
            </w:r>
          </w:p>
          <w:p w:rsidR="00075522" w:rsidRPr="007B4D31" w:rsidRDefault="00075522" w:rsidP="007A4195">
            <w:pPr>
              <w:jc w:val="center"/>
            </w:pPr>
            <w:r w:rsidRPr="007B4D31">
              <w:t xml:space="preserve">постановлением администрации </w:t>
            </w:r>
            <w:r>
              <w:t>городского округа</w:t>
            </w:r>
            <w:r w:rsidRPr="007B4D31">
              <w:t xml:space="preserve"> «Вуктыл» </w:t>
            </w:r>
          </w:p>
          <w:p w:rsidR="00075522" w:rsidRPr="007B4D31" w:rsidRDefault="00075522" w:rsidP="007A4195">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075522" w:rsidRPr="007B4D31" w:rsidRDefault="00075522" w:rsidP="00075522">
            <w:pPr>
              <w:suppressAutoHyphens/>
              <w:jc w:val="center"/>
              <w:outlineLvl w:val="0"/>
              <w:rPr>
                <w:lang w:eastAsia="ar-SA"/>
              </w:rPr>
            </w:pPr>
            <w:r w:rsidRPr="007B4D31">
              <w:t xml:space="preserve">(приложение № </w:t>
            </w:r>
            <w:r>
              <w:t>6</w:t>
            </w:r>
            <w:r w:rsidRPr="007B4D31">
              <w:t>)</w:t>
            </w:r>
          </w:p>
        </w:tc>
      </w:tr>
    </w:tbl>
    <w:p w:rsidR="00434C4D" w:rsidRDefault="00434C4D" w:rsidP="00434C4D">
      <w:pPr>
        <w:pStyle w:val="ConsPlusNormal"/>
        <w:rPr>
          <w:rFonts w:ascii="Times New Roman" w:hAnsi="Times New Roman" w:cs="Times New Roman"/>
          <w:b/>
          <w:sz w:val="24"/>
        </w:rPr>
      </w:pPr>
    </w:p>
    <w:p w:rsidR="004E7590" w:rsidRPr="006B460E" w:rsidRDefault="004E7590" w:rsidP="00434C4D">
      <w:pPr>
        <w:pStyle w:val="ConsPlusNormal"/>
        <w:rPr>
          <w:rFonts w:ascii="Times New Roman" w:hAnsi="Times New Roman" w:cs="Times New Roman"/>
          <w:b/>
          <w:sz w:val="24"/>
        </w:rPr>
      </w:pPr>
    </w:p>
    <w:p w:rsidR="00434C4D" w:rsidRPr="00434C4D" w:rsidRDefault="00434C4D" w:rsidP="00AE5770">
      <w:pPr>
        <w:jc w:val="center"/>
        <w:rPr>
          <w:b/>
        </w:rPr>
      </w:pPr>
      <w:r w:rsidRPr="00434C4D">
        <w:rPr>
          <w:b/>
        </w:rPr>
        <w:t>ПОРЯДОК</w:t>
      </w:r>
    </w:p>
    <w:p w:rsidR="00434C4D" w:rsidRDefault="00434C4D" w:rsidP="00AE5770">
      <w:pPr>
        <w:jc w:val="center"/>
        <w:rPr>
          <w:b/>
        </w:rPr>
      </w:pPr>
      <w:r w:rsidRPr="00434C4D">
        <w:rPr>
          <w:b/>
        </w:rPr>
        <w:t>отнесения муниципальных бюджетных учреждений культуры городского округа «Вуктыл» к группам по оплате труда руководителей</w:t>
      </w:r>
    </w:p>
    <w:p w:rsidR="00434C4D" w:rsidRDefault="00434C4D" w:rsidP="00AE5770">
      <w:pPr>
        <w:jc w:val="center"/>
        <w:rPr>
          <w:b/>
        </w:rPr>
      </w:pPr>
    </w:p>
    <w:p w:rsidR="004E7590" w:rsidRDefault="004E7590" w:rsidP="00AE5770">
      <w:pPr>
        <w:jc w:val="center"/>
        <w:rPr>
          <w:b/>
        </w:rPr>
      </w:pPr>
    </w:p>
    <w:p w:rsidR="00434C4D" w:rsidRPr="003B50C4" w:rsidRDefault="00434C4D"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1. Муниципальные бюджетные учреждения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относятся к группам по оплате труда руководителей</w:t>
      </w:r>
      <w:r w:rsidR="004E7590">
        <w:rPr>
          <w:rFonts w:ascii="Times New Roman" w:hAnsi="Times New Roman" w:cs="Times New Roman"/>
          <w:sz w:val="24"/>
          <w:szCs w:val="24"/>
        </w:rPr>
        <w:t>,</w:t>
      </w:r>
      <w:r w:rsidRPr="003B50C4">
        <w:rPr>
          <w:rFonts w:ascii="Times New Roman" w:hAnsi="Times New Roman" w:cs="Times New Roman"/>
          <w:sz w:val="24"/>
          <w:szCs w:val="24"/>
        </w:rPr>
        <w:t xml:space="preserve"> исходя из показателей, характеризующих масштаб, объем, сложность и эффективность работы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w:t>
      </w:r>
    </w:p>
    <w:p w:rsidR="00434C4D" w:rsidRPr="003B50C4" w:rsidRDefault="00434C4D"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Отнесение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к одной из </w:t>
      </w:r>
      <w:r w:rsidR="004808D7">
        <w:rPr>
          <w:rFonts w:ascii="Times New Roman" w:hAnsi="Times New Roman" w:cs="Times New Roman"/>
          <w:sz w:val="24"/>
          <w:szCs w:val="24"/>
        </w:rPr>
        <w:t>4</w:t>
      </w:r>
      <w:r w:rsidRPr="003B50C4">
        <w:rPr>
          <w:rFonts w:ascii="Times New Roman" w:hAnsi="Times New Roman" w:cs="Times New Roman"/>
          <w:sz w:val="24"/>
          <w:szCs w:val="24"/>
        </w:rPr>
        <w:t xml:space="preserve"> групп по оплате труда руководителей производится </w:t>
      </w:r>
      <w:r w:rsidR="004808D7">
        <w:rPr>
          <w:rFonts w:ascii="Times New Roman" w:hAnsi="Times New Roman" w:cs="Times New Roman"/>
          <w:sz w:val="24"/>
          <w:szCs w:val="24"/>
        </w:rPr>
        <w:t>1</w:t>
      </w:r>
      <w:r w:rsidRPr="003B50C4">
        <w:rPr>
          <w:rFonts w:ascii="Times New Roman" w:hAnsi="Times New Roman" w:cs="Times New Roman"/>
          <w:sz w:val="24"/>
          <w:szCs w:val="24"/>
        </w:rPr>
        <w:t xml:space="preserve"> раз в год по средней сумме баллов показателей оценки деятельности учреждения, исчисленных </w:t>
      </w:r>
      <w:r w:rsidRPr="00297458">
        <w:rPr>
          <w:rFonts w:ascii="Times New Roman" w:hAnsi="Times New Roman" w:cs="Times New Roman"/>
          <w:sz w:val="24"/>
          <w:szCs w:val="24"/>
        </w:rPr>
        <w:t xml:space="preserve">за последние </w:t>
      </w:r>
      <w:r w:rsidR="004808D7">
        <w:rPr>
          <w:rFonts w:ascii="Times New Roman" w:hAnsi="Times New Roman" w:cs="Times New Roman"/>
          <w:sz w:val="24"/>
          <w:szCs w:val="24"/>
        </w:rPr>
        <w:t>3</w:t>
      </w:r>
      <w:r w:rsidRPr="00297458">
        <w:rPr>
          <w:rFonts w:ascii="Times New Roman" w:hAnsi="Times New Roman" w:cs="Times New Roman"/>
          <w:sz w:val="24"/>
          <w:szCs w:val="24"/>
        </w:rPr>
        <w:t xml:space="preserve"> года.</w:t>
      </w:r>
    </w:p>
    <w:p w:rsidR="00434C4D" w:rsidRDefault="00434C4D" w:rsidP="009569AA">
      <w:pPr>
        <w:pStyle w:val="ConsPlusTitle"/>
        <w:ind w:firstLine="851"/>
        <w:jc w:val="both"/>
        <w:rPr>
          <w:rFonts w:ascii="Times New Roman" w:hAnsi="Times New Roman" w:cs="Times New Roman"/>
          <w:b w:val="0"/>
          <w:sz w:val="24"/>
          <w:szCs w:val="24"/>
        </w:rPr>
      </w:pPr>
      <w:r w:rsidRPr="0034059F">
        <w:rPr>
          <w:rFonts w:ascii="Times New Roman" w:hAnsi="Times New Roman" w:cs="Times New Roman"/>
          <w:b w:val="0"/>
          <w:sz w:val="24"/>
          <w:szCs w:val="24"/>
        </w:rPr>
        <w:t>3. Отдел культуры и национальной политики администрации городского округа «</w:t>
      </w:r>
      <w:r>
        <w:rPr>
          <w:rFonts w:ascii="Times New Roman" w:hAnsi="Times New Roman" w:cs="Times New Roman"/>
          <w:b w:val="0"/>
          <w:sz w:val="24"/>
          <w:szCs w:val="24"/>
        </w:rPr>
        <w:t>В</w:t>
      </w:r>
      <w:r w:rsidRPr="0034059F">
        <w:rPr>
          <w:rFonts w:ascii="Times New Roman" w:hAnsi="Times New Roman" w:cs="Times New Roman"/>
          <w:b w:val="0"/>
          <w:sz w:val="24"/>
          <w:szCs w:val="24"/>
        </w:rPr>
        <w:t>уктыл» устанавливает дополнительные показатели оценки деятельности муниципальных бюджетных учреждений культуры городского округа «</w:t>
      </w:r>
      <w:r>
        <w:rPr>
          <w:rFonts w:ascii="Times New Roman" w:hAnsi="Times New Roman" w:cs="Times New Roman"/>
          <w:b w:val="0"/>
          <w:sz w:val="24"/>
          <w:szCs w:val="24"/>
        </w:rPr>
        <w:t>В</w:t>
      </w:r>
      <w:r w:rsidRPr="0034059F">
        <w:rPr>
          <w:rFonts w:ascii="Times New Roman" w:hAnsi="Times New Roman" w:cs="Times New Roman"/>
          <w:b w:val="0"/>
          <w:sz w:val="24"/>
          <w:szCs w:val="24"/>
        </w:rPr>
        <w:t>уктыл», не предусмотренные порядк</w:t>
      </w:r>
      <w:r>
        <w:rPr>
          <w:rFonts w:ascii="Times New Roman" w:hAnsi="Times New Roman" w:cs="Times New Roman"/>
          <w:b w:val="0"/>
          <w:sz w:val="24"/>
          <w:szCs w:val="24"/>
        </w:rPr>
        <w:t>ом о</w:t>
      </w:r>
      <w:r w:rsidRPr="0034059F">
        <w:rPr>
          <w:rFonts w:ascii="Times New Roman" w:hAnsi="Times New Roman" w:cs="Times New Roman"/>
          <w:b w:val="0"/>
          <w:sz w:val="24"/>
          <w:szCs w:val="24"/>
        </w:rPr>
        <w:t>тнесения муниципальных бюджетных учреждений культуры</w:t>
      </w:r>
      <w:r>
        <w:rPr>
          <w:rFonts w:ascii="Times New Roman" w:hAnsi="Times New Roman" w:cs="Times New Roman"/>
          <w:b w:val="0"/>
          <w:sz w:val="24"/>
          <w:szCs w:val="24"/>
        </w:rPr>
        <w:t xml:space="preserve"> г</w:t>
      </w:r>
      <w:r w:rsidRPr="0034059F">
        <w:rPr>
          <w:rFonts w:ascii="Times New Roman" w:hAnsi="Times New Roman" w:cs="Times New Roman"/>
          <w:b w:val="0"/>
          <w:sz w:val="24"/>
          <w:szCs w:val="24"/>
        </w:rPr>
        <w:t>ородского округа «</w:t>
      </w:r>
      <w:r>
        <w:rPr>
          <w:rFonts w:ascii="Times New Roman" w:hAnsi="Times New Roman" w:cs="Times New Roman"/>
          <w:b w:val="0"/>
          <w:sz w:val="24"/>
          <w:szCs w:val="24"/>
        </w:rPr>
        <w:t>В</w:t>
      </w:r>
      <w:r w:rsidRPr="0034059F">
        <w:rPr>
          <w:rFonts w:ascii="Times New Roman" w:hAnsi="Times New Roman" w:cs="Times New Roman"/>
          <w:b w:val="0"/>
          <w:sz w:val="24"/>
          <w:szCs w:val="24"/>
        </w:rPr>
        <w:t>уктыл» к группам по оплате труда</w:t>
      </w:r>
      <w:r>
        <w:rPr>
          <w:rFonts w:ascii="Times New Roman" w:hAnsi="Times New Roman" w:cs="Times New Roman"/>
          <w:b w:val="0"/>
          <w:sz w:val="24"/>
          <w:szCs w:val="24"/>
        </w:rPr>
        <w:t xml:space="preserve"> </w:t>
      </w:r>
      <w:r w:rsidRPr="00D1383F">
        <w:rPr>
          <w:rFonts w:ascii="Times New Roman" w:hAnsi="Times New Roman" w:cs="Times New Roman"/>
          <w:b w:val="0"/>
          <w:sz w:val="24"/>
          <w:szCs w:val="24"/>
        </w:rPr>
        <w:t>руководителей</w:t>
      </w:r>
      <w:r>
        <w:rPr>
          <w:rFonts w:ascii="Times New Roman" w:hAnsi="Times New Roman" w:cs="Times New Roman"/>
          <w:b w:val="0"/>
          <w:sz w:val="24"/>
          <w:szCs w:val="24"/>
        </w:rPr>
        <w:t xml:space="preserve"> (далее Порядок)</w:t>
      </w:r>
      <w:r w:rsidRPr="00D1383F">
        <w:rPr>
          <w:rFonts w:ascii="Times New Roman" w:hAnsi="Times New Roman" w:cs="Times New Roman"/>
          <w:b w:val="0"/>
          <w:sz w:val="24"/>
          <w:szCs w:val="24"/>
        </w:rPr>
        <w:t>, но позволяющие оценить объем и сложность работы в учреждении в случае недостаточного количества объемных показателей для объективной всесторонней оценки. Суммарное количество баллов за каждый дополнительный показатель увеличивается на 2 балла.</w:t>
      </w:r>
    </w:p>
    <w:p w:rsidR="00DB6BFB" w:rsidRPr="003B50C4" w:rsidRDefault="00DB6BFB"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w:t>
      </w:r>
      <w:r>
        <w:rPr>
          <w:rFonts w:ascii="Times New Roman" w:hAnsi="Times New Roman" w:cs="Times New Roman"/>
          <w:sz w:val="24"/>
          <w:szCs w:val="24"/>
        </w:rPr>
        <w:t>М</w:t>
      </w:r>
      <w:r w:rsidRPr="003B50C4">
        <w:rPr>
          <w:rFonts w:ascii="Times New Roman" w:hAnsi="Times New Roman" w:cs="Times New Roman"/>
          <w:sz w:val="24"/>
          <w:szCs w:val="24"/>
        </w:rPr>
        <w:t>униципальн</w:t>
      </w:r>
      <w:r>
        <w:rPr>
          <w:rFonts w:ascii="Times New Roman" w:hAnsi="Times New Roman" w:cs="Times New Roman"/>
          <w:sz w:val="24"/>
          <w:szCs w:val="24"/>
        </w:rPr>
        <w:t>ые</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е у</w:t>
      </w:r>
      <w:r w:rsidRPr="003B50C4">
        <w:rPr>
          <w:rFonts w:ascii="Times New Roman" w:hAnsi="Times New Roman" w:cs="Times New Roman"/>
          <w:sz w:val="24"/>
          <w:szCs w:val="24"/>
        </w:rPr>
        <w:t>чреждени</w:t>
      </w:r>
      <w:r>
        <w:rPr>
          <w:rFonts w:ascii="Times New Roman" w:hAnsi="Times New Roman" w:cs="Times New Roman"/>
          <w:sz w:val="24"/>
          <w:szCs w:val="24"/>
        </w:rPr>
        <w:t>я</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относятся соответственно к I, II, III или IV группам по оплате труда руководителей исходя из шкалы и объемных показателей, определенных отдельно для каждого типа учреждений культуры.</w:t>
      </w:r>
    </w:p>
    <w:p w:rsidR="00DB6BFB" w:rsidRPr="003B50C4" w:rsidRDefault="00DB6BFB"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5. Ежегодно, в срок </w:t>
      </w:r>
      <w:r w:rsidRPr="00D1383F">
        <w:rPr>
          <w:rFonts w:ascii="Times New Roman" w:hAnsi="Times New Roman" w:cs="Times New Roman"/>
          <w:sz w:val="24"/>
          <w:szCs w:val="24"/>
        </w:rPr>
        <w:t>до 20 января</w:t>
      </w:r>
      <w:r w:rsidRPr="003B50C4">
        <w:rPr>
          <w:rFonts w:ascii="Times New Roman" w:hAnsi="Times New Roman" w:cs="Times New Roman"/>
          <w:sz w:val="24"/>
          <w:szCs w:val="24"/>
        </w:rPr>
        <w:t>, муниципальны</w:t>
      </w:r>
      <w:r>
        <w:rPr>
          <w:rFonts w:ascii="Times New Roman" w:hAnsi="Times New Roman" w:cs="Times New Roman"/>
          <w:sz w:val="24"/>
          <w:szCs w:val="24"/>
        </w:rPr>
        <w:t>е</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е у</w:t>
      </w:r>
      <w:r w:rsidRPr="003B50C4">
        <w:rPr>
          <w:rFonts w:ascii="Times New Roman" w:hAnsi="Times New Roman" w:cs="Times New Roman"/>
          <w:sz w:val="24"/>
          <w:szCs w:val="24"/>
        </w:rPr>
        <w:t>чреждени</w:t>
      </w:r>
      <w:r>
        <w:rPr>
          <w:rFonts w:ascii="Times New Roman" w:hAnsi="Times New Roman" w:cs="Times New Roman"/>
          <w:sz w:val="24"/>
          <w:szCs w:val="24"/>
        </w:rPr>
        <w:t>я</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представляют объемные показатели оценки деятельности учреждений, а также подтверждающие наличие указанных объемов работы документы (статистическая отчетность, документация, подтверждающая не включенные в официальную статистику показатели, с пояснительной запиской о деятельности учреждения согласно подлежащим оценке качественным критериям), за исключением случаев, указанных в </w:t>
      </w:r>
      <w:r w:rsidRPr="001D60ED">
        <w:rPr>
          <w:rFonts w:ascii="Times New Roman" w:hAnsi="Times New Roman" w:cs="Times New Roman"/>
          <w:sz w:val="24"/>
          <w:szCs w:val="24"/>
        </w:rPr>
        <w:t>пункте 6</w:t>
      </w:r>
      <w:r w:rsidRPr="003B50C4">
        <w:rPr>
          <w:rFonts w:ascii="Times New Roman" w:hAnsi="Times New Roman" w:cs="Times New Roman"/>
          <w:sz w:val="24"/>
          <w:szCs w:val="24"/>
        </w:rPr>
        <w:t xml:space="preserve"> настоящего </w:t>
      </w:r>
      <w:r w:rsidRPr="00D1383F">
        <w:rPr>
          <w:rFonts w:ascii="Times New Roman" w:hAnsi="Times New Roman" w:cs="Times New Roman"/>
          <w:sz w:val="24"/>
          <w:szCs w:val="24"/>
        </w:rPr>
        <w:t>Порядка.</w:t>
      </w:r>
    </w:p>
    <w:p w:rsidR="00DB6BFB" w:rsidRPr="003B50C4" w:rsidRDefault="00DB6BFB"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Руководители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несут ответственность за достоверность и своевременное представление указанных документов.</w:t>
      </w:r>
    </w:p>
    <w:p w:rsidR="00DB6BFB" w:rsidRDefault="00DB6BFB" w:rsidP="009569AA">
      <w:pPr>
        <w:pStyle w:val="ConsPlusNormal"/>
        <w:ind w:firstLine="851"/>
        <w:jc w:val="both"/>
        <w:rPr>
          <w:rFonts w:ascii="Times New Roman" w:hAnsi="Times New Roman" w:cs="Times New Roman"/>
          <w:sz w:val="24"/>
          <w:szCs w:val="24"/>
        </w:rPr>
      </w:pPr>
      <w:bookmarkStart w:id="8" w:name="P613"/>
      <w:bookmarkEnd w:id="8"/>
      <w:r w:rsidRPr="003B50C4">
        <w:rPr>
          <w:rFonts w:ascii="Times New Roman" w:hAnsi="Times New Roman" w:cs="Times New Roman"/>
          <w:sz w:val="24"/>
          <w:szCs w:val="24"/>
        </w:rPr>
        <w:t>6. Группа по оплате труда для вновь создаваемых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устанавливается </w:t>
      </w:r>
      <w:r w:rsidRPr="00014006">
        <w:rPr>
          <w:rFonts w:ascii="Times New Roman" w:hAnsi="Times New Roman" w:cs="Times New Roman"/>
          <w:sz w:val="24"/>
          <w:szCs w:val="24"/>
        </w:rPr>
        <w:t>отдел</w:t>
      </w:r>
      <w:r>
        <w:rPr>
          <w:rFonts w:ascii="Times New Roman" w:hAnsi="Times New Roman" w:cs="Times New Roman"/>
          <w:sz w:val="24"/>
          <w:szCs w:val="24"/>
        </w:rPr>
        <w:t>ом</w:t>
      </w:r>
      <w:r w:rsidRPr="00014006">
        <w:rPr>
          <w:rFonts w:ascii="Times New Roman" w:hAnsi="Times New Roman" w:cs="Times New Roman"/>
          <w:sz w:val="24"/>
          <w:szCs w:val="24"/>
        </w:rPr>
        <w:t xml:space="preserve"> культуры и национальной политики администрации городского округа «Вуктыл</w:t>
      </w:r>
      <w:r>
        <w:rPr>
          <w:rFonts w:ascii="Times New Roman" w:hAnsi="Times New Roman" w:cs="Times New Roman"/>
          <w:sz w:val="24"/>
          <w:szCs w:val="24"/>
        </w:rPr>
        <w:t>»,</w:t>
      </w:r>
      <w:r w:rsidRPr="003B50C4">
        <w:rPr>
          <w:rFonts w:ascii="Times New Roman" w:hAnsi="Times New Roman" w:cs="Times New Roman"/>
          <w:sz w:val="24"/>
          <w:szCs w:val="24"/>
        </w:rPr>
        <w:t xml:space="preserve"> исходя из плановых (проектных) показателей, но не более чем на </w:t>
      </w:r>
      <w:r w:rsidR="004E7590">
        <w:rPr>
          <w:rFonts w:ascii="Times New Roman" w:hAnsi="Times New Roman" w:cs="Times New Roman"/>
          <w:sz w:val="24"/>
          <w:szCs w:val="24"/>
        </w:rPr>
        <w:t>2</w:t>
      </w:r>
      <w:r w:rsidRPr="003B50C4">
        <w:rPr>
          <w:rFonts w:ascii="Times New Roman" w:hAnsi="Times New Roman" w:cs="Times New Roman"/>
          <w:sz w:val="24"/>
          <w:szCs w:val="24"/>
        </w:rPr>
        <w:t xml:space="preserve"> года.</w:t>
      </w:r>
    </w:p>
    <w:p w:rsidR="00E622E3" w:rsidRDefault="00E622E3"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7. За муниципальны</w:t>
      </w:r>
      <w:r>
        <w:rPr>
          <w:rFonts w:ascii="Times New Roman" w:hAnsi="Times New Roman" w:cs="Times New Roman"/>
          <w:sz w:val="24"/>
          <w:szCs w:val="24"/>
        </w:rPr>
        <w:t>ми</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ми у</w:t>
      </w:r>
      <w:r w:rsidRPr="003B50C4">
        <w:rPr>
          <w:rFonts w:ascii="Times New Roman" w:hAnsi="Times New Roman" w:cs="Times New Roman"/>
          <w:sz w:val="24"/>
          <w:szCs w:val="24"/>
        </w:rPr>
        <w:t>чреждени</w:t>
      </w:r>
      <w:r>
        <w:rPr>
          <w:rFonts w:ascii="Times New Roman" w:hAnsi="Times New Roman" w:cs="Times New Roman"/>
          <w:sz w:val="24"/>
          <w:szCs w:val="24"/>
        </w:rPr>
        <w:t>ями</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устраняющими последствия аварий или форс-мажорных обстоятельств (стихийные бедствия и другое), реорганизуемыми или ликвидируемыми, а также за учреждениями, здания которых находятся на капитальном ремонте, сохраняется группа по оплате труда руководителей, определенная до начала этих работ (наступления </w:t>
      </w:r>
      <w:r w:rsidRPr="003B50C4">
        <w:rPr>
          <w:rFonts w:ascii="Times New Roman" w:hAnsi="Times New Roman" w:cs="Times New Roman"/>
          <w:sz w:val="24"/>
          <w:szCs w:val="24"/>
        </w:rPr>
        <w:lastRenderedPageBreak/>
        <w:t>обстоятельств).</w:t>
      </w:r>
    </w:p>
    <w:p w:rsidR="00E622E3" w:rsidRDefault="00E622E3"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8. Отдел культуры и национальной политики администрации городского округа «Вуктыл» может переводить муниципальное учреждение культуры при достижения высоких результатов в работе на </w:t>
      </w:r>
      <w:r w:rsidR="004E7590">
        <w:rPr>
          <w:rFonts w:ascii="Times New Roman" w:hAnsi="Times New Roman" w:cs="Times New Roman"/>
          <w:sz w:val="24"/>
          <w:szCs w:val="24"/>
        </w:rPr>
        <w:t>1</w:t>
      </w:r>
      <w:r>
        <w:rPr>
          <w:rFonts w:ascii="Times New Roman" w:hAnsi="Times New Roman" w:cs="Times New Roman"/>
          <w:sz w:val="24"/>
          <w:szCs w:val="24"/>
        </w:rPr>
        <w:t xml:space="preserve"> группу выше по сравнению с группой, определенной в соответствии с настоящим приложением.</w:t>
      </w:r>
    </w:p>
    <w:p w:rsidR="00E622E3" w:rsidRDefault="00E622E3"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Pr="003B50C4">
        <w:rPr>
          <w:rFonts w:ascii="Times New Roman" w:hAnsi="Times New Roman" w:cs="Times New Roman"/>
          <w:sz w:val="24"/>
          <w:szCs w:val="24"/>
        </w:rPr>
        <w:t>. Показатели отнесения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к группам по оплате труда руководителей:</w:t>
      </w:r>
    </w:p>
    <w:p w:rsidR="00E622E3" w:rsidRDefault="00E622E3" w:rsidP="009569AA">
      <w:pPr>
        <w:pStyle w:val="ConsPlusNormal"/>
        <w:ind w:firstLine="851"/>
        <w:jc w:val="both"/>
        <w:rPr>
          <w:rFonts w:ascii="Times New Roman" w:hAnsi="Times New Roman" w:cs="Times New Roman"/>
          <w:sz w:val="24"/>
          <w:szCs w:val="24"/>
        </w:rPr>
      </w:pPr>
    </w:p>
    <w:p w:rsidR="00E622E3" w:rsidRPr="004E7590" w:rsidRDefault="00E622E3" w:rsidP="00E622E3">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t>9.1. Показатели отнесения муниципальных учреждений культуры клубного типа к группам по оплате труда руководителей</w:t>
      </w:r>
    </w:p>
    <w:p w:rsidR="00E622E3" w:rsidRDefault="00E622E3" w:rsidP="009F6995">
      <w:pPr>
        <w:pStyle w:val="ConsPlusNormal"/>
        <w:jc w:val="both"/>
        <w:rPr>
          <w:rFonts w:ascii="Times New Roman" w:hAnsi="Times New Roman" w:cs="Times New Roman"/>
          <w:sz w:val="24"/>
          <w:szCs w:val="24"/>
        </w:rPr>
      </w:pPr>
    </w:p>
    <w:tbl>
      <w:tblPr>
        <w:tblStyle w:val="a3"/>
        <w:tblW w:w="0" w:type="auto"/>
        <w:tblLayout w:type="fixed"/>
        <w:tblLook w:val="04A0"/>
      </w:tblPr>
      <w:tblGrid>
        <w:gridCol w:w="4503"/>
        <w:gridCol w:w="1417"/>
        <w:gridCol w:w="1276"/>
        <w:gridCol w:w="1134"/>
        <w:gridCol w:w="1134"/>
      </w:tblGrid>
      <w:tr w:rsidR="009F6995" w:rsidTr="00FC6C66">
        <w:tc>
          <w:tcPr>
            <w:tcW w:w="4503" w:type="dxa"/>
            <w:vMerge w:val="restart"/>
          </w:tcPr>
          <w:p w:rsidR="009F6995" w:rsidRDefault="009F6995" w:rsidP="00FC6C66">
            <w:pPr>
              <w:pStyle w:val="ConsPlusNormal"/>
              <w:jc w:val="center"/>
              <w:rPr>
                <w:rFonts w:ascii="Times New Roman" w:hAnsi="Times New Roman" w:cs="Times New Roman"/>
                <w:sz w:val="24"/>
                <w:szCs w:val="24"/>
              </w:rPr>
            </w:pPr>
            <w:r>
              <w:rPr>
                <w:rFonts w:ascii="Times New Roman" w:hAnsi="Times New Roman" w:cs="Times New Roman"/>
                <w:sz w:val="24"/>
                <w:szCs w:val="24"/>
              </w:rPr>
              <w:t>Тип учреждения</w:t>
            </w:r>
          </w:p>
        </w:tc>
        <w:tc>
          <w:tcPr>
            <w:tcW w:w="4961" w:type="dxa"/>
            <w:gridSpan w:val="4"/>
          </w:tcPr>
          <w:p w:rsidR="009F6995" w:rsidRDefault="009F6995" w:rsidP="00FC6C66">
            <w:pPr>
              <w:pStyle w:val="ConsPlusNormal"/>
              <w:jc w:val="center"/>
              <w:rPr>
                <w:rFonts w:ascii="Times New Roman" w:hAnsi="Times New Roman" w:cs="Times New Roman"/>
                <w:sz w:val="24"/>
                <w:szCs w:val="24"/>
              </w:rPr>
            </w:pPr>
            <w:r>
              <w:rPr>
                <w:rFonts w:ascii="Times New Roman" w:hAnsi="Times New Roman" w:cs="Times New Roman"/>
                <w:sz w:val="24"/>
                <w:szCs w:val="24"/>
              </w:rPr>
              <w:t>Группа по оплате труда</w:t>
            </w:r>
          </w:p>
        </w:tc>
      </w:tr>
      <w:tr w:rsidR="009F6995" w:rsidTr="00FC6C66">
        <w:tc>
          <w:tcPr>
            <w:tcW w:w="4503" w:type="dxa"/>
            <w:vMerge/>
          </w:tcPr>
          <w:p w:rsidR="009F6995" w:rsidRDefault="009F6995" w:rsidP="00DB6BFB">
            <w:pPr>
              <w:pStyle w:val="ConsPlusNormal"/>
              <w:jc w:val="both"/>
              <w:rPr>
                <w:rFonts w:ascii="Times New Roman" w:hAnsi="Times New Roman" w:cs="Times New Roman"/>
                <w:sz w:val="24"/>
                <w:szCs w:val="24"/>
              </w:rPr>
            </w:pPr>
          </w:p>
        </w:tc>
        <w:tc>
          <w:tcPr>
            <w:tcW w:w="1417"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276"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134"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134"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9F6995" w:rsidTr="00FC6C66">
        <w:tc>
          <w:tcPr>
            <w:tcW w:w="4503" w:type="dxa"/>
            <w:vMerge/>
          </w:tcPr>
          <w:p w:rsidR="009F6995" w:rsidRDefault="009F6995" w:rsidP="00DB6BFB">
            <w:pPr>
              <w:pStyle w:val="ConsPlusNormal"/>
              <w:jc w:val="both"/>
              <w:rPr>
                <w:rFonts w:ascii="Times New Roman" w:hAnsi="Times New Roman" w:cs="Times New Roman"/>
                <w:sz w:val="24"/>
                <w:szCs w:val="24"/>
              </w:rPr>
            </w:pPr>
          </w:p>
        </w:tc>
        <w:tc>
          <w:tcPr>
            <w:tcW w:w="4961" w:type="dxa"/>
            <w:gridSpan w:val="4"/>
          </w:tcPr>
          <w:p w:rsidR="009F6995" w:rsidRPr="009F6995" w:rsidRDefault="009F6995" w:rsidP="00FC6C6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r>
      <w:tr w:rsidR="009F6995" w:rsidTr="00FC6C66">
        <w:trPr>
          <w:trHeight w:val="196"/>
        </w:trPr>
        <w:tc>
          <w:tcPr>
            <w:tcW w:w="4503" w:type="dxa"/>
          </w:tcPr>
          <w:p w:rsidR="009F6995" w:rsidRDefault="009F6995" w:rsidP="00DB6BFB">
            <w:pPr>
              <w:pStyle w:val="ConsPlusNormal"/>
              <w:jc w:val="both"/>
              <w:rPr>
                <w:rFonts w:ascii="Times New Roman" w:hAnsi="Times New Roman" w:cs="Times New Roman"/>
                <w:sz w:val="24"/>
                <w:szCs w:val="24"/>
              </w:rPr>
            </w:pPr>
            <w:r>
              <w:rPr>
                <w:rFonts w:ascii="Times New Roman" w:hAnsi="Times New Roman" w:cs="Times New Roman"/>
                <w:sz w:val="24"/>
                <w:szCs w:val="24"/>
              </w:rPr>
              <w:t>Учреждение клубного типа</w:t>
            </w:r>
          </w:p>
        </w:tc>
        <w:tc>
          <w:tcPr>
            <w:tcW w:w="1417"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Свыше 600</w:t>
            </w:r>
          </w:p>
        </w:tc>
        <w:tc>
          <w:tcPr>
            <w:tcW w:w="1276"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400-600</w:t>
            </w:r>
          </w:p>
        </w:tc>
        <w:tc>
          <w:tcPr>
            <w:tcW w:w="1134"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200-400</w:t>
            </w:r>
          </w:p>
        </w:tc>
        <w:tc>
          <w:tcPr>
            <w:tcW w:w="1134"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100-200</w:t>
            </w:r>
          </w:p>
        </w:tc>
      </w:tr>
    </w:tbl>
    <w:p w:rsidR="009569AA" w:rsidRDefault="009569AA" w:rsidP="009569AA">
      <w:pPr>
        <w:pStyle w:val="ConsPlusNormal"/>
        <w:ind w:firstLine="851"/>
        <w:jc w:val="both"/>
        <w:rPr>
          <w:rFonts w:ascii="Times New Roman" w:hAnsi="Times New Roman" w:cs="Times New Roman"/>
          <w:sz w:val="24"/>
          <w:szCs w:val="24"/>
        </w:rPr>
      </w:pPr>
    </w:p>
    <w:p w:rsidR="00951707" w:rsidRP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Таблица баллов и перечень объемных показателей могут утверждаться на местном уровне.</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 xml:space="preserve">Таблица не меняет подхода к определению порядка отнесения муниципальных </w:t>
      </w:r>
      <w:r>
        <w:rPr>
          <w:rFonts w:ascii="Times New Roman" w:hAnsi="Times New Roman" w:cs="Times New Roman"/>
          <w:sz w:val="24"/>
          <w:szCs w:val="24"/>
        </w:rPr>
        <w:t xml:space="preserve">бюджетных </w:t>
      </w:r>
      <w:r w:rsidRPr="00951707">
        <w:rPr>
          <w:rFonts w:ascii="Times New Roman" w:hAnsi="Times New Roman" w:cs="Times New Roman"/>
          <w:sz w:val="24"/>
          <w:szCs w:val="24"/>
        </w:rPr>
        <w:t>учреждений культуры</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к группам по оплате труда, однако разработанная таблица показателей оценки деятельности учреждений (в данном случае учреждений культуры клубного типа) позволяет более объективно подойти к оценке деятельности и установлению соответствующей группы по оплате труда.</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Группы по оплате труда руководителей и специалистов муниципальных</w:t>
      </w:r>
      <w:r>
        <w:rPr>
          <w:rFonts w:ascii="Times New Roman" w:hAnsi="Times New Roman" w:cs="Times New Roman"/>
          <w:sz w:val="24"/>
          <w:szCs w:val="24"/>
        </w:rPr>
        <w:t xml:space="preserve"> бюджетных </w:t>
      </w:r>
      <w:r w:rsidRPr="00951707">
        <w:rPr>
          <w:rFonts w:ascii="Times New Roman" w:hAnsi="Times New Roman" w:cs="Times New Roman"/>
          <w:sz w:val="24"/>
          <w:szCs w:val="24"/>
        </w:rPr>
        <w:t>учреждений культуры</w:t>
      </w:r>
      <w:r>
        <w:rPr>
          <w:rFonts w:ascii="Times New Roman" w:hAnsi="Times New Roman" w:cs="Times New Roman"/>
          <w:sz w:val="24"/>
          <w:szCs w:val="24"/>
        </w:rPr>
        <w:t xml:space="preserve"> </w:t>
      </w:r>
      <w:r w:rsidRPr="00951707">
        <w:rPr>
          <w:rFonts w:ascii="Times New Roman" w:hAnsi="Times New Roman" w:cs="Times New Roman"/>
          <w:sz w:val="24"/>
          <w:szCs w:val="24"/>
        </w:rPr>
        <w:t>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устанавливаются</w:t>
      </w:r>
      <w:r w:rsidR="004E7590">
        <w:rPr>
          <w:rFonts w:ascii="Times New Roman" w:hAnsi="Times New Roman" w:cs="Times New Roman"/>
          <w:sz w:val="24"/>
          <w:szCs w:val="24"/>
        </w:rPr>
        <w:t>,</w:t>
      </w:r>
      <w:r w:rsidRPr="00951707">
        <w:rPr>
          <w:rFonts w:ascii="Times New Roman" w:hAnsi="Times New Roman" w:cs="Times New Roman"/>
          <w:sz w:val="24"/>
          <w:szCs w:val="24"/>
        </w:rPr>
        <w:t xml:space="preserve"> исходя из результатов деятельности учреждений за прошедший год.</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Отнесение муниципальных</w:t>
      </w:r>
      <w:r>
        <w:rPr>
          <w:rFonts w:ascii="Times New Roman" w:hAnsi="Times New Roman" w:cs="Times New Roman"/>
          <w:sz w:val="24"/>
          <w:szCs w:val="24"/>
        </w:rPr>
        <w:t xml:space="preserve"> бюджетных</w:t>
      </w:r>
      <w:r w:rsidRPr="00951707">
        <w:rPr>
          <w:rFonts w:ascii="Times New Roman" w:hAnsi="Times New Roman" w:cs="Times New Roman"/>
          <w:sz w:val="24"/>
          <w:szCs w:val="24"/>
        </w:rPr>
        <w:t xml:space="preserve"> учреждений культуры</w:t>
      </w:r>
      <w:r>
        <w:rPr>
          <w:rFonts w:ascii="Times New Roman" w:hAnsi="Times New Roman" w:cs="Times New Roman"/>
          <w:sz w:val="24"/>
          <w:szCs w:val="24"/>
        </w:rPr>
        <w:t xml:space="preserve"> </w:t>
      </w:r>
      <w:r w:rsidRPr="00951707">
        <w:rPr>
          <w:rFonts w:ascii="Times New Roman" w:hAnsi="Times New Roman" w:cs="Times New Roman"/>
          <w:sz w:val="24"/>
          <w:szCs w:val="24"/>
        </w:rPr>
        <w:t>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к одной из </w:t>
      </w:r>
      <w:r w:rsidR="004808D7">
        <w:rPr>
          <w:rFonts w:ascii="Times New Roman" w:hAnsi="Times New Roman" w:cs="Times New Roman"/>
          <w:sz w:val="24"/>
          <w:szCs w:val="24"/>
        </w:rPr>
        <w:t>4</w:t>
      </w:r>
      <w:r w:rsidRPr="00951707">
        <w:rPr>
          <w:rFonts w:ascii="Times New Roman" w:hAnsi="Times New Roman" w:cs="Times New Roman"/>
          <w:sz w:val="24"/>
          <w:szCs w:val="24"/>
        </w:rPr>
        <w:t xml:space="preserve"> групп по оплате труда руководителей и специалистов производится по сумме баллов показателей оценки деятельности в целом по учреждению, включая показатели филиалов.</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При наличии дополнительных показателей, не предусмотренных в настоящем Порядке, но значительно увеличивающих объем и сложность работы в муниципальном</w:t>
      </w:r>
      <w:r>
        <w:rPr>
          <w:rFonts w:ascii="Times New Roman" w:hAnsi="Times New Roman" w:cs="Times New Roman"/>
          <w:sz w:val="24"/>
          <w:szCs w:val="24"/>
        </w:rPr>
        <w:t xml:space="preserve"> бюджетном</w:t>
      </w:r>
      <w:r w:rsidRPr="00951707">
        <w:rPr>
          <w:rFonts w:ascii="Times New Roman" w:hAnsi="Times New Roman" w:cs="Times New Roman"/>
          <w:sz w:val="24"/>
          <w:szCs w:val="24"/>
        </w:rPr>
        <w:t xml:space="preserve"> учреждении культуры</w:t>
      </w:r>
      <w:r>
        <w:rPr>
          <w:rFonts w:ascii="Times New Roman" w:hAnsi="Times New Roman" w:cs="Times New Roman"/>
          <w:sz w:val="24"/>
          <w:szCs w:val="24"/>
        </w:rPr>
        <w:t xml:space="preserve"> </w:t>
      </w:r>
      <w:r w:rsidRPr="00951707">
        <w:rPr>
          <w:rFonts w:ascii="Times New Roman" w:hAnsi="Times New Roman" w:cs="Times New Roman"/>
          <w:sz w:val="24"/>
          <w:szCs w:val="24"/>
        </w:rPr>
        <w:t>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каждый из них может быть оценен в размере не выше 20 баллов.</w:t>
      </w:r>
    </w:p>
    <w:p w:rsidR="00DB6BFB"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Для отнесения муниципальных</w:t>
      </w:r>
      <w:r>
        <w:rPr>
          <w:rFonts w:ascii="Times New Roman" w:hAnsi="Times New Roman" w:cs="Times New Roman"/>
          <w:sz w:val="24"/>
          <w:szCs w:val="24"/>
        </w:rPr>
        <w:t xml:space="preserve"> бюджетных</w:t>
      </w:r>
      <w:r w:rsidRPr="00951707">
        <w:rPr>
          <w:rFonts w:ascii="Times New Roman" w:hAnsi="Times New Roman" w:cs="Times New Roman"/>
          <w:sz w:val="24"/>
          <w:szCs w:val="24"/>
        </w:rPr>
        <w:t xml:space="preserve"> учреждений культуры 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к группам по оплате труда руководителей и специалистов учитываются основные объемные</w:t>
      </w:r>
      <w:r>
        <w:rPr>
          <w:rFonts w:ascii="Times New Roman" w:hAnsi="Times New Roman" w:cs="Times New Roman"/>
          <w:sz w:val="24"/>
          <w:szCs w:val="24"/>
        </w:rPr>
        <w:t xml:space="preserve"> показатели оценки деятельности.</w:t>
      </w:r>
    </w:p>
    <w:p w:rsidR="00951707" w:rsidRDefault="00951707" w:rsidP="00951707">
      <w:pPr>
        <w:pStyle w:val="ConsPlusNormal"/>
        <w:ind w:firstLine="709"/>
        <w:jc w:val="both"/>
        <w:rPr>
          <w:rFonts w:ascii="Times New Roman" w:hAnsi="Times New Roman" w:cs="Times New Roman"/>
          <w:sz w:val="24"/>
          <w:szCs w:val="24"/>
        </w:rPr>
      </w:pPr>
    </w:p>
    <w:p w:rsidR="00951707" w:rsidRPr="004E7590" w:rsidRDefault="00951707" w:rsidP="00951707">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t>Объемные показатели отнесения учреждения клубного типа</w:t>
      </w:r>
      <w:r w:rsidR="00F54657" w:rsidRPr="004E7590">
        <w:rPr>
          <w:rFonts w:ascii="Times New Roman" w:hAnsi="Times New Roman" w:cs="Times New Roman"/>
          <w:sz w:val="24"/>
          <w:szCs w:val="24"/>
        </w:rPr>
        <w:t xml:space="preserve"> городского округа «Вуктыл»</w:t>
      </w:r>
      <w:r w:rsidRPr="004E7590">
        <w:rPr>
          <w:rFonts w:ascii="Times New Roman" w:hAnsi="Times New Roman" w:cs="Times New Roman"/>
          <w:sz w:val="24"/>
          <w:szCs w:val="24"/>
        </w:rPr>
        <w:t xml:space="preserve"> к группам по оплате труда руководителей</w:t>
      </w:r>
    </w:p>
    <w:p w:rsidR="00F54657" w:rsidRDefault="00F54657" w:rsidP="00951707">
      <w:pPr>
        <w:pStyle w:val="ConsPlusNormal"/>
        <w:jc w:val="center"/>
        <w:rPr>
          <w:rFonts w:ascii="Times New Roman" w:hAnsi="Times New Roman" w:cs="Times New Roman"/>
          <w:b/>
          <w:sz w:val="24"/>
          <w:szCs w:val="24"/>
        </w:rPr>
      </w:pPr>
    </w:p>
    <w:tbl>
      <w:tblPr>
        <w:tblStyle w:val="a3"/>
        <w:tblW w:w="0" w:type="auto"/>
        <w:tblInd w:w="108" w:type="dxa"/>
        <w:tblBorders>
          <w:bottom w:val="none" w:sz="0" w:space="0" w:color="auto"/>
        </w:tblBorders>
        <w:tblLayout w:type="fixed"/>
        <w:tblLook w:val="04A0"/>
      </w:tblPr>
      <w:tblGrid>
        <w:gridCol w:w="567"/>
        <w:gridCol w:w="1985"/>
        <w:gridCol w:w="1843"/>
        <w:gridCol w:w="1134"/>
        <w:gridCol w:w="850"/>
        <w:gridCol w:w="992"/>
        <w:gridCol w:w="1985"/>
      </w:tblGrid>
      <w:tr w:rsidR="004808D7" w:rsidTr="004808D7">
        <w:trPr>
          <w:trHeight w:val="278"/>
        </w:trPr>
        <w:tc>
          <w:tcPr>
            <w:tcW w:w="567"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985"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843"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Условия</w:t>
            </w:r>
          </w:p>
        </w:tc>
        <w:tc>
          <w:tcPr>
            <w:tcW w:w="1134"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c>
          <w:tcPr>
            <w:tcW w:w="1842" w:type="dxa"/>
            <w:gridSpan w:val="2"/>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Фактические показатели клубных учреждений</w:t>
            </w:r>
          </w:p>
        </w:tc>
        <w:tc>
          <w:tcPr>
            <w:tcW w:w="1985"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Учетные документы</w:t>
            </w:r>
          </w:p>
        </w:tc>
      </w:tr>
      <w:tr w:rsidR="004808D7" w:rsidTr="004808D7">
        <w:trPr>
          <w:trHeight w:val="277"/>
        </w:trPr>
        <w:tc>
          <w:tcPr>
            <w:tcW w:w="567" w:type="dxa"/>
            <w:vMerge/>
          </w:tcPr>
          <w:p w:rsidR="004808D7" w:rsidRDefault="004808D7" w:rsidP="008109B9">
            <w:pPr>
              <w:pStyle w:val="ConsPlusNormal"/>
              <w:rPr>
                <w:rFonts w:ascii="Times New Roman" w:hAnsi="Times New Roman" w:cs="Times New Roman"/>
                <w:sz w:val="24"/>
                <w:szCs w:val="24"/>
              </w:rPr>
            </w:pPr>
          </w:p>
        </w:tc>
        <w:tc>
          <w:tcPr>
            <w:tcW w:w="1985" w:type="dxa"/>
            <w:vMerge/>
          </w:tcPr>
          <w:p w:rsidR="004808D7" w:rsidRDefault="004808D7" w:rsidP="008109B9">
            <w:pPr>
              <w:pStyle w:val="ConsPlusNormal"/>
              <w:rPr>
                <w:rFonts w:ascii="Times New Roman" w:hAnsi="Times New Roman" w:cs="Times New Roman"/>
                <w:sz w:val="24"/>
                <w:szCs w:val="24"/>
              </w:rPr>
            </w:pPr>
          </w:p>
        </w:tc>
        <w:tc>
          <w:tcPr>
            <w:tcW w:w="1843" w:type="dxa"/>
            <w:vMerge/>
          </w:tcPr>
          <w:p w:rsidR="004808D7" w:rsidRDefault="004808D7" w:rsidP="008109B9">
            <w:pPr>
              <w:pStyle w:val="ConsPlusNormal"/>
              <w:rPr>
                <w:rFonts w:ascii="Times New Roman" w:hAnsi="Times New Roman" w:cs="Times New Roman"/>
                <w:sz w:val="24"/>
                <w:szCs w:val="24"/>
              </w:rPr>
            </w:pPr>
          </w:p>
        </w:tc>
        <w:tc>
          <w:tcPr>
            <w:tcW w:w="1134" w:type="dxa"/>
            <w:vMerge/>
          </w:tcPr>
          <w:p w:rsidR="004808D7" w:rsidRDefault="004808D7" w:rsidP="008109B9">
            <w:pPr>
              <w:pStyle w:val="ConsPlusNormal"/>
              <w:rPr>
                <w:rFonts w:ascii="Times New Roman" w:hAnsi="Times New Roman" w:cs="Times New Roman"/>
                <w:sz w:val="24"/>
                <w:szCs w:val="24"/>
              </w:rPr>
            </w:pPr>
          </w:p>
        </w:tc>
        <w:tc>
          <w:tcPr>
            <w:tcW w:w="850" w:type="dxa"/>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992" w:type="dxa"/>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Всего баллов</w:t>
            </w:r>
          </w:p>
        </w:tc>
        <w:tc>
          <w:tcPr>
            <w:tcW w:w="1985" w:type="dxa"/>
            <w:vMerge/>
          </w:tcPr>
          <w:p w:rsidR="004808D7" w:rsidRPr="00F54657" w:rsidRDefault="004808D7" w:rsidP="008109B9">
            <w:pPr>
              <w:pStyle w:val="ConsPlusNormal"/>
              <w:rPr>
                <w:rFonts w:ascii="Times New Roman" w:hAnsi="Times New Roman" w:cs="Times New Roman"/>
                <w:sz w:val="24"/>
                <w:szCs w:val="24"/>
              </w:rPr>
            </w:pPr>
          </w:p>
        </w:tc>
      </w:tr>
    </w:tbl>
    <w:p w:rsidR="004808D7" w:rsidRPr="004808D7" w:rsidRDefault="004808D7" w:rsidP="00951707">
      <w:pPr>
        <w:pStyle w:val="ConsPlusNormal"/>
        <w:jc w:val="center"/>
        <w:rPr>
          <w:rFonts w:ascii="Times New Roman" w:hAnsi="Times New Roman" w:cs="Times New Roman"/>
          <w:b/>
          <w:sz w:val="2"/>
          <w:szCs w:val="2"/>
        </w:rPr>
      </w:pPr>
    </w:p>
    <w:tbl>
      <w:tblPr>
        <w:tblStyle w:val="a3"/>
        <w:tblW w:w="0" w:type="auto"/>
        <w:tblInd w:w="108" w:type="dxa"/>
        <w:tblLayout w:type="fixed"/>
        <w:tblLook w:val="04A0"/>
      </w:tblPr>
      <w:tblGrid>
        <w:gridCol w:w="567"/>
        <w:gridCol w:w="1985"/>
        <w:gridCol w:w="1843"/>
        <w:gridCol w:w="1134"/>
        <w:gridCol w:w="850"/>
        <w:gridCol w:w="992"/>
        <w:gridCol w:w="1985"/>
      </w:tblGrid>
      <w:tr w:rsidR="00071E90" w:rsidTr="004808D7">
        <w:trPr>
          <w:tblHeader/>
        </w:trPr>
        <w:tc>
          <w:tcPr>
            <w:tcW w:w="567"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071E90" w:rsidTr="00FC6C66">
        <w:tc>
          <w:tcPr>
            <w:tcW w:w="567" w:type="dxa"/>
          </w:tcPr>
          <w:p w:rsidR="00071E90" w:rsidRPr="001B5093" w:rsidRDefault="00071E90" w:rsidP="00071E9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r>
              <w:rPr>
                <w:rFonts w:ascii="Times New Roman" w:hAnsi="Times New Roman" w:cs="Times New Roman"/>
                <w:sz w:val="24"/>
                <w:szCs w:val="24"/>
              </w:rPr>
              <w:t>.</w:t>
            </w:r>
          </w:p>
        </w:tc>
        <w:tc>
          <w:tcPr>
            <w:tcW w:w="1985" w:type="dxa"/>
          </w:tcPr>
          <w:p w:rsidR="00071E90" w:rsidRPr="001B5093" w:rsidRDefault="009569AA" w:rsidP="00CD12EF">
            <w:pPr>
              <w:pStyle w:val="ConsPlusNonformat"/>
              <w:jc w:val="both"/>
              <w:rPr>
                <w:rFonts w:ascii="Times New Roman" w:hAnsi="Times New Roman" w:cs="Times New Roman"/>
                <w:sz w:val="24"/>
                <w:szCs w:val="24"/>
              </w:rPr>
            </w:pPr>
            <w:r>
              <w:rPr>
                <w:rFonts w:ascii="Times New Roman" w:hAnsi="Times New Roman" w:cs="Times New Roman"/>
                <w:sz w:val="24"/>
                <w:szCs w:val="24"/>
              </w:rPr>
              <w:t>Количество досуговых объектов</w:t>
            </w:r>
          </w:p>
        </w:tc>
        <w:tc>
          <w:tcPr>
            <w:tcW w:w="1843" w:type="dxa"/>
          </w:tcPr>
          <w:p w:rsidR="00071E90" w:rsidRPr="001B5093" w:rsidRDefault="00071E90" w:rsidP="004E7590">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w:t>
            </w:r>
            <w:r w:rsidR="004E7590">
              <w:rPr>
                <w:rFonts w:ascii="Times New Roman" w:hAnsi="Times New Roman" w:cs="Times New Roman"/>
                <w:sz w:val="24"/>
                <w:szCs w:val="24"/>
              </w:rPr>
              <w:t>1</w:t>
            </w:r>
            <w:r w:rsidRPr="001B5093">
              <w:rPr>
                <w:rFonts w:ascii="Times New Roman" w:hAnsi="Times New Roman" w:cs="Times New Roman"/>
                <w:sz w:val="24"/>
                <w:szCs w:val="24"/>
              </w:rPr>
              <w:t xml:space="preserve"> досуговый </w:t>
            </w:r>
            <w:r w:rsidR="009569AA">
              <w:rPr>
                <w:rFonts w:ascii="Times New Roman" w:hAnsi="Times New Roman" w:cs="Times New Roman"/>
                <w:sz w:val="24"/>
                <w:szCs w:val="24"/>
              </w:rPr>
              <w:t>объект</w:t>
            </w:r>
          </w:p>
        </w:tc>
        <w:tc>
          <w:tcPr>
            <w:tcW w:w="1134" w:type="dxa"/>
          </w:tcPr>
          <w:p w:rsidR="00071E90" w:rsidRPr="001B5093" w:rsidRDefault="009569AA" w:rsidP="009569AA">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071E90" w:rsidRPr="001B5093" w:rsidRDefault="00071E9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2,5</w:t>
            </w:r>
          </w:p>
        </w:tc>
        <w:tc>
          <w:tcPr>
            <w:tcW w:w="992" w:type="dxa"/>
          </w:tcPr>
          <w:p w:rsidR="00071E90" w:rsidRPr="001B5093" w:rsidRDefault="00071E90" w:rsidP="009569AA">
            <w:pPr>
              <w:pStyle w:val="ConsPlusNonformat"/>
              <w:jc w:val="center"/>
              <w:rPr>
                <w:rFonts w:ascii="Times New Roman" w:hAnsi="Times New Roman" w:cs="Times New Roman"/>
                <w:sz w:val="24"/>
                <w:szCs w:val="24"/>
              </w:rPr>
            </w:pPr>
          </w:p>
        </w:tc>
        <w:tc>
          <w:tcPr>
            <w:tcW w:w="1985" w:type="dxa"/>
          </w:tcPr>
          <w:p w:rsidR="00071E90" w:rsidRPr="00071E90" w:rsidRDefault="00071E90" w:rsidP="004E7590">
            <w:pPr>
              <w:pStyle w:val="ConsPlusNonformat"/>
              <w:ind w:left="-108"/>
              <w:rPr>
                <w:rFonts w:ascii="Times New Roman" w:hAnsi="Times New Roman" w:cs="Times New Roman"/>
                <w:sz w:val="24"/>
                <w:szCs w:val="24"/>
              </w:rPr>
            </w:pPr>
            <w:r w:rsidRPr="00071E90">
              <w:rPr>
                <w:rFonts w:ascii="Times New Roman" w:hAnsi="Times New Roman" w:cs="Times New Roman"/>
                <w:sz w:val="24"/>
                <w:szCs w:val="24"/>
              </w:rPr>
              <w:t>Учитывается при наличии договора о культурном сотрудничестве</w:t>
            </w:r>
            <w:r w:rsidR="009569AA">
              <w:rPr>
                <w:rFonts w:ascii="Times New Roman" w:hAnsi="Times New Roman" w:cs="Times New Roman"/>
                <w:sz w:val="24"/>
                <w:szCs w:val="24"/>
              </w:rPr>
              <w:t xml:space="preserve"> </w:t>
            </w:r>
            <w:r w:rsidRPr="00071E90">
              <w:rPr>
                <w:rFonts w:ascii="Times New Roman" w:hAnsi="Times New Roman" w:cs="Times New Roman"/>
                <w:sz w:val="24"/>
                <w:szCs w:val="24"/>
              </w:rPr>
              <w:lastRenderedPageBreak/>
              <w:t>администрации городского округа и не</w:t>
            </w:r>
            <w:r w:rsidR="009569AA">
              <w:rPr>
                <w:rFonts w:ascii="Times New Roman" w:hAnsi="Times New Roman" w:cs="Times New Roman"/>
                <w:sz w:val="24"/>
                <w:szCs w:val="24"/>
              </w:rPr>
              <w:t xml:space="preserve"> </w:t>
            </w:r>
            <w:r w:rsidRPr="00071E90">
              <w:rPr>
                <w:rFonts w:ascii="Times New Roman" w:hAnsi="Times New Roman" w:cs="Times New Roman"/>
                <w:sz w:val="24"/>
                <w:szCs w:val="24"/>
              </w:rPr>
              <w:t xml:space="preserve">менее </w:t>
            </w:r>
            <w:r w:rsidR="004E7590">
              <w:rPr>
                <w:rFonts w:ascii="Times New Roman" w:hAnsi="Times New Roman" w:cs="Times New Roman"/>
                <w:sz w:val="24"/>
                <w:szCs w:val="24"/>
              </w:rPr>
              <w:t>1</w:t>
            </w:r>
            <w:r w:rsidRPr="00071E90">
              <w:rPr>
                <w:rFonts w:ascii="Times New Roman" w:hAnsi="Times New Roman" w:cs="Times New Roman"/>
                <w:sz w:val="24"/>
                <w:szCs w:val="24"/>
              </w:rPr>
              <w:t xml:space="preserve"> проведенного мероприятия в </w:t>
            </w:r>
            <w:r w:rsidR="009569AA">
              <w:rPr>
                <w:rFonts w:ascii="Times New Roman" w:hAnsi="Times New Roman" w:cs="Times New Roman"/>
                <w:sz w:val="24"/>
                <w:szCs w:val="24"/>
              </w:rPr>
              <w:t>год</w:t>
            </w:r>
          </w:p>
        </w:tc>
      </w:tr>
      <w:tr w:rsidR="00071E90" w:rsidTr="00FC6C66">
        <w:tc>
          <w:tcPr>
            <w:tcW w:w="567" w:type="dxa"/>
          </w:tcPr>
          <w:p w:rsidR="00071E90" w:rsidRPr="001B5093" w:rsidRDefault="00071E90" w:rsidP="00071E9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lastRenderedPageBreak/>
              <w:t>2</w:t>
            </w:r>
            <w:r>
              <w:rPr>
                <w:rFonts w:ascii="Times New Roman" w:hAnsi="Times New Roman" w:cs="Times New Roman"/>
                <w:sz w:val="24"/>
                <w:szCs w:val="24"/>
              </w:rPr>
              <w:t>.</w:t>
            </w:r>
          </w:p>
        </w:tc>
        <w:tc>
          <w:tcPr>
            <w:tcW w:w="1985" w:type="dxa"/>
          </w:tcPr>
          <w:p w:rsidR="00071E90" w:rsidRPr="001B5093" w:rsidRDefault="00071E90" w:rsidP="004E7590">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Количество клубных формирований (кружки, коллективы, любительские объединения, студии и </w:t>
            </w:r>
            <w:r w:rsidR="009569AA">
              <w:rPr>
                <w:rFonts w:ascii="Times New Roman" w:hAnsi="Times New Roman" w:cs="Times New Roman"/>
                <w:sz w:val="24"/>
                <w:szCs w:val="24"/>
              </w:rPr>
              <w:t>т</w:t>
            </w:r>
            <w:r w:rsidR="004E7590">
              <w:rPr>
                <w:rFonts w:ascii="Times New Roman" w:hAnsi="Times New Roman" w:cs="Times New Roman"/>
                <w:sz w:val="24"/>
                <w:szCs w:val="24"/>
              </w:rPr>
              <w:t xml:space="preserve">ак </w:t>
            </w:r>
            <w:r w:rsidR="009569AA">
              <w:rPr>
                <w:rFonts w:ascii="Times New Roman" w:hAnsi="Times New Roman" w:cs="Times New Roman"/>
                <w:sz w:val="24"/>
                <w:szCs w:val="24"/>
              </w:rPr>
              <w:t>д</w:t>
            </w:r>
            <w:r w:rsidR="004E7590">
              <w:rPr>
                <w:rFonts w:ascii="Times New Roman" w:hAnsi="Times New Roman" w:cs="Times New Roman"/>
                <w:sz w:val="24"/>
                <w:szCs w:val="24"/>
              </w:rPr>
              <w:t>алее</w:t>
            </w:r>
            <w:r w:rsidR="009569AA">
              <w:rPr>
                <w:rFonts w:ascii="Times New Roman" w:hAnsi="Times New Roman" w:cs="Times New Roman"/>
                <w:sz w:val="24"/>
                <w:szCs w:val="24"/>
              </w:rPr>
              <w:t>)</w:t>
            </w:r>
          </w:p>
        </w:tc>
        <w:tc>
          <w:tcPr>
            <w:tcW w:w="1843" w:type="dxa"/>
          </w:tcPr>
          <w:p w:rsidR="00071E90" w:rsidRPr="001B5093" w:rsidRDefault="00071E90" w:rsidP="004E7590">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w:t>
            </w:r>
            <w:r w:rsidR="004E7590">
              <w:rPr>
                <w:rFonts w:ascii="Times New Roman" w:hAnsi="Times New Roman" w:cs="Times New Roman"/>
                <w:sz w:val="24"/>
                <w:szCs w:val="24"/>
              </w:rPr>
              <w:t>1</w:t>
            </w:r>
            <w:r w:rsidRPr="001B5093">
              <w:rPr>
                <w:rFonts w:ascii="Times New Roman" w:hAnsi="Times New Roman" w:cs="Times New Roman"/>
                <w:sz w:val="24"/>
                <w:szCs w:val="24"/>
              </w:rPr>
              <w:t xml:space="preserve"> клубное</w:t>
            </w:r>
            <w:r w:rsidR="009569AA">
              <w:rPr>
                <w:rFonts w:ascii="Times New Roman" w:hAnsi="Times New Roman" w:cs="Times New Roman"/>
                <w:sz w:val="24"/>
                <w:szCs w:val="24"/>
              </w:rPr>
              <w:t xml:space="preserve"> формирование</w:t>
            </w:r>
          </w:p>
        </w:tc>
        <w:tc>
          <w:tcPr>
            <w:tcW w:w="1134" w:type="dxa"/>
          </w:tcPr>
          <w:p w:rsidR="00071E90" w:rsidRPr="001B5093" w:rsidRDefault="009569AA" w:rsidP="009569AA">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071E90" w:rsidRPr="001B5093" w:rsidRDefault="009569AA" w:rsidP="009569AA">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071E90" w:rsidRPr="001B5093" w:rsidRDefault="00071E90" w:rsidP="009569AA">
            <w:pPr>
              <w:pStyle w:val="ConsPlusNonformat"/>
              <w:jc w:val="center"/>
              <w:rPr>
                <w:rFonts w:ascii="Times New Roman" w:hAnsi="Times New Roman" w:cs="Times New Roman"/>
                <w:sz w:val="24"/>
                <w:szCs w:val="24"/>
              </w:rPr>
            </w:pPr>
          </w:p>
        </w:tc>
        <w:tc>
          <w:tcPr>
            <w:tcW w:w="1985" w:type="dxa"/>
          </w:tcPr>
          <w:p w:rsidR="00071E90" w:rsidRPr="00071E90" w:rsidRDefault="00071E90" w:rsidP="00CD12EF">
            <w:pPr>
              <w:pStyle w:val="ConsPlusNonformat"/>
              <w:jc w:val="both"/>
              <w:rPr>
                <w:rFonts w:ascii="Times New Roman" w:hAnsi="Times New Roman" w:cs="Times New Roman"/>
                <w:sz w:val="24"/>
                <w:szCs w:val="24"/>
              </w:rPr>
            </w:pPr>
            <w:r w:rsidRPr="00071E90">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071E90">
              <w:rPr>
                <w:rFonts w:ascii="Times New Roman" w:hAnsi="Times New Roman" w:cs="Times New Roman"/>
                <w:sz w:val="24"/>
                <w:szCs w:val="24"/>
              </w:rPr>
              <w:t xml:space="preserve">журналами </w:t>
            </w:r>
            <w:r w:rsidR="005607D8">
              <w:rPr>
                <w:rFonts w:ascii="Times New Roman" w:hAnsi="Times New Roman" w:cs="Times New Roman"/>
                <w:sz w:val="24"/>
                <w:szCs w:val="24"/>
              </w:rPr>
              <w:t>учета работы</w:t>
            </w:r>
          </w:p>
        </w:tc>
      </w:tr>
      <w:tr w:rsidR="00831AFF" w:rsidTr="00FC6C66">
        <w:trPr>
          <w:trHeight w:val="825"/>
        </w:trPr>
        <w:tc>
          <w:tcPr>
            <w:tcW w:w="567" w:type="dxa"/>
            <w:vMerge w:val="restart"/>
          </w:tcPr>
          <w:p w:rsidR="00831AFF" w:rsidRPr="001B5093" w:rsidRDefault="00831AFF" w:rsidP="00831AFF">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r>
              <w:rPr>
                <w:rFonts w:ascii="Times New Roman" w:hAnsi="Times New Roman" w:cs="Times New Roman"/>
                <w:sz w:val="24"/>
                <w:szCs w:val="24"/>
              </w:rPr>
              <w:t>.</w:t>
            </w:r>
          </w:p>
        </w:tc>
        <w:tc>
          <w:tcPr>
            <w:tcW w:w="1985" w:type="dxa"/>
            <w:vMerge w:val="restart"/>
          </w:tcPr>
          <w:p w:rsidR="00831AFF" w:rsidRPr="001B5093" w:rsidRDefault="00831AF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Количество постоянно занимающихся участников в</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клубных формированиях</w:t>
            </w:r>
          </w:p>
        </w:tc>
        <w:tc>
          <w:tcPr>
            <w:tcW w:w="1843" w:type="dxa"/>
          </w:tcPr>
          <w:p w:rsidR="00831AFF" w:rsidRPr="001B5093" w:rsidRDefault="00831AF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каждые 10 </w:t>
            </w:r>
            <w:r w:rsidR="005607D8">
              <w:rPr>
                <w:rFonts w:ascii="Times New Roman" w:hAnsi="Times New Roman" w:cs="Times New Roman"/>
                <w:sz w:val="24"/>
                <w:szCs w:val="24"/>
              </w:rPr>
              <w:t>человек</w:t>
            </w:r>
          </w:p>
        </w:tc>
        <w:tc>
          <w:tcPr>
            <w:tcW w:w="1134"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850"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831AFF" w:rsidRPr="001B5093" w:rsidRDefault="00831AFF" w:rsidP="009569AA">
            <w:pPr>
              <w:pStyle w:val="ConsPlusNonformat"/>
              <w:jc w:val="center"/>
              <w:rPr>
                <w:rFonts w:ascii="Times New Roman" w:hAnsi="Times New Roman" w:cs="Times New Roman"/>
                <w:sz w:val="24"/>
                <w:szCs w:val="24"/>
              </w:rPr>
            </w:pPr>
          </w:p>
        </w:tc>
        <w:tc>
          <w:tcPr>
            <w:tcW w:w="1985" w:type="dxa"/>
            <w:vMerge w:val="restart"/>
          </w:tcPr>
          <w:p w:rsidR="00831AFF" w:rsidRPr="00071E90" w:rsidRDefault="00831AF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журналами </w:t>
            </w:r>
            <w:r w:rsidR="005607D8">
              <w:rPr>
                <w:rFonts w:ascii="Times New Roman" w:hAnsi="Times New Roman" w:cs="Times New Roman"/>
                <w:sz w:val="24"/>
                <w:szCs w:val="24"/>
              </w:rPr>
              <w:t>учета работы</w:t>
            </w:r>
          </w:p>
        </w:tc>
      </w:tr>
      <w:tr w:rsidR="00831AFF" w:rsidTr="00FC6C66">
        <w:trPr>
          <w:trHeight w:val="825"/>
        </w:trPr>
        <w:tc>
          <w:tcPr>
            <w:tcW w:w="567" w:type="dxa"/>
            <w:vMerge/>
          </w:tcPr>
          <w:p w:rsidR="00831AFF" w:rsidRPr="001B5093" w:rsidRDefault="00831AFF" w:rsidP="00831AFF">
            <w:pPr>
              <w:pStyle w:val="ConsPlusNonformat"/>
              <w:jc w:val="center"/>
              <w:rPr>
                <w:rFonts w:ascii="Times New Roman" w:hAnsi="Times New Roman" w:cs="Times New Roman"/>
                <w:sz w:val="24"/>
                <w:szCs w:val="24"/>
              </w:rPr>
            </w:pPr>
          </w:p>
        </w:tc>
        <w:tc>
          <w:tcPr>
            <w:tcW w:w="1985" w:type="dxa"/>
            <w:vMerge/>
          </w:tcPr>
          <w:p w:rsidR="00831AFF" w:rsidRPr="001B5093" w:rsidRDefault="00831AFF" w:rsidP="00B42D78">
            <w:pPr>
              <w:pStyle w:val="ConsPlusNonformat"/>
              <w:ind w:left="-115"/>
              <w:jc w:val="both"/>
              <w:rPr>
                <w:rFonts w:ascii="Times New Roman" w:hAnsi="Times New Roman" w:cs="Times New Roman"/>
                <w:sz w:val="24"/>
                <w:szCs w:val="24"/>
              </w:rPr>
            </w:pPr>
          </w:p>
        </w:tc>
        <w:tc>
          <w:tcPr>
            <w:tcW w:w="1843" w:type="dxa"/>
          </w:tcPr>
          <w:p w:rsidR="00831AFF" w:rsidRPr="001B5093" w:rsidRDefault="00831AF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Менее 10 </w:t>
            </w:r>
            <w:r w:rsidR="005607D8">
              <w:rPr>
                <w:rFonts w:ascii="Times New Roman" w:hAnsi="Times New Roman" w:cs="Times New Roman"/>
                <w:sz w:val="24"/>
                <w:szCs w:val="24"/>
              </w:rPr>
              <w:t>человек</w:t>
            </w:r>
          </w:p>
        </w:tc>
        <w:tc>
          <w:tcPr>
            <w:tcW w:w="1134"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0,25</w:t>
            </w:r>
          </w:p>
        </w:tc>
        <w:tc>
          <w:tcPr>
            <w:tcW w:w="850"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992" w:type="dxa"/>
          </w:tcPr>
          <w:p w:rsidR="00831AFF" w:rsidRPr="001B5093" w:rsidRDefault="00831AFF" w:rsidP="009569AA">
            <w:pPr>
              <w:pStyle w:val="ConsPlusNonformat"/>
              <w:jc w:val="center"/>
              <w:rPr>
                <w:rFonts w:ascii="Times New Roman" w:hAnsi="Times New Roman" w:cs="Times New Roman"/>
                <w:sz w:val="24"/>
                <w:szCs w:val="24"/>
              </w:rPr>
            </w:pPr>
          </w:p>
        </w:tc>
        <w:tc>
          <w:tcPr>
            <w:tcW w:w="1985" w:type="dxa"/>
            <w:vMerge/>
          </w:tcPr>
          <w:p w:rsidR="00831AFF" w:rsidRPr="00071E90" w:rsidRDefault="00831AFF" w:rsidP="005E4D20">
            <w:pPr>
              <w:pStyle w:val="ConsPlusNonformat"/>
              <w:ind w:left="-108"/>
              <w:jc w:val="both"/>
              <w:rPr>
                <w:rFonts w:ascii="Times New Roman" w:hAnsi="Times New Roman" w:cs="Times New Roman"/>
                <w:sz w:val="24"/>
                <w:szCs w:val="24"/>
              </w:rPr>
            </w:pPr>
          </w:p>
        </w:tc>
      </w:tr>
      <w:tr w:rsidR="005E4D20" w:rsidTr="00FC6C66">
        <w:tc>
          <w:tcPr>
            <w:tcW w:w="567" w:type="dxa"/>
          </w:tcPr>
          <w:p w:rsidR="005E4D20" w:rsidRPr="001B5093" w:rsidRDefault="005E4D20" w:rsidP="005E4D2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r>
              <w:rPr>
                <w:rFonts w:ascii="Times New Roman" w:hAnsi="Times New Roman" w:cs="Times New Roman"/>
                <w:sz w:val="24"/>
                <w:szCs w:val="24"/>
              </w:rPr>
              <w:t>.</w:t>
            </w: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Количество программ, имеющихся </w:t>
            </w:r>
            <w:r w:rsidR="005607D8">
              <w:rPr>
                <w:rFonts w:ascii="Times New Roman" w:hAnsi="Times New Roman" w:cs="Times New Roman"/>
                <w:sz w:val="24"/>
                <w:szCs w:val="24"/>
              </w:rPr>
              <w:t xml:space="preserve">в </w:t>
            </w:r>
            <w:r w:rsidRPr="001B5093">
              <w:rPr>
                <w:rFonts w:ascii="Times New Roman" w:hAnsi="Times New Roman" w:cs="Times New Roman"/>
                <w:sz w:val="24"/>
                <w:szCs w:val="24"/>
              </w:rPr>
              <w:t>репертуаре 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используемых в</w:t>
            </w:r>
            <w:r w:rsidR="005607D8">
              <w:rPr>
                <w:rFonts w:ascii="Times New Roman" w:hAnsi="Times New Roman" w:cs="Times New Roman"/>
                <w:sz w:val="24"/>
                <w:szCs w:val="24"/>
              </w:rPr>
              <w:t xml:space="preserve"> работе</w:t>
            </w:r>
          </w:p>
        </w:tc>
        <w:tc>
          <w:tcPr>
            <w:tcW w:w="1843"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каждую </w:t>
            </w:r>
            <w:r w:rsidR="005607D8">
              <w:rPr>
                <w:rFonts w:ascii="Times New Roman" w:hAnsi="Times New Roman" w:cs="Times New Roman"/>
                <w:sz w:val="24"/>
                <w:szCs w:val="24"/>
              </w:rPr>
              <w:t>программу</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Учитываются программы, утвержденные согласно Уставу (Положению) </w:t>
            </w:r>
            <w:r w:rsidR="005607D8">
              <w:rPr>
                <w:rFonts w:ascii="Times New Roman" w:hAnsi="Times New Roman" w:cs="Times New Roman"/>
                <w:sz w:val="24"/>
                <w:szCs w:val="24"/>
              </w:rPr>
              <w:t>учреждения</w:t>
            </w:r>
          </w:p>
        </w:tc>
      </w:tr>
      <w:tr w:rsidR="005E4D20" w:rsidTr="00FC6C66">
        <w:tc>
          <w:tcPr>
            <w:tcW w:w="567" w:type="dxa"/>
            <w:vMerge w:val="restart"/>
          </w:tcPr>
          <w:p w:rsidR="005E4D20" w:rsidRPr="001B5093" w:rsidRDefault="005E4D20" w:rsidP="005E4D2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r>
              <w:rPr>
                <w:rFonts w:ascii="Times New Roman" w:hAnsi="Times New Roman" w:cs="Times New Roman"/>
                <w:sz w:val="24"/>
                <w:szCs w:val="24"/>
              </w:rPr>
              <w:t>.</w:t>
            </w: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Количество проведенных культурно -досуговых мероприятий в</w:t>
            </w:r>
            <w:r w:rsidR="005607D8">
              <w:rPr>
                <w:rFonts w:ascii="Times New Roman" w:hAnsi="Times New Roman" w:cs="Times New Roman"/>
                <w:sz w:val="24"/>
                <w:szCs w:val="24"/>
              </w:rPr>
              <w:t xml:space="preserve"> год</w:t>
            </w:r>
            <w:r w:rsidRPr="001B5093">
              <w:rPr>
                <w:rFonts w:ascii="Times New Roman" w:hAnsi="Times New Roman" w:cs="Times New Roman"/>
                <w:sz w:val="24"/>
                <w:szCs w:val="24"/>
              </w:rPr>
              <w:t xml:space="preserve"> в том</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числе:</w:t>
            </w:r>
          </w:p>
        </w:tc>
        <w:tc>
          <w:tcPr>
            <w:tcW w:w="1843"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каждое </w:t>
            </w:r>
            <w:r w:rsidR="005607D8">
              <w:rPr>
                <w:rFonts w:ascii="Times New Roman" w:hAnsi="Times New Roman" w:cs="Times New Roman"/>
                <w:sz w:val="24"/>
                <w:szCs w:val="24"/>
              </w:rPr>
              <w:t>мероприятие</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5607D8">
            <w:pPr>
              <w:pStyle w:val="ConsPlusNonformat"/>
              <w:ind w:left="-108"/>
              <w:jc w:val="both"/>
              <w:rPr>
                <w:rFonts w:ascii="Times New Roman" w:hAnsi="Times New Roman" w:cs="Times New Roman"/>
                <w:sz w:val="24"/>
                <w:szCs w:val="24"/>
              </w:rPr>
            </w:pPr>
            <w:r w:rsidRPr="001B5093">
              <w:rPr>
                <w:rFonts w:ascii="Times New Roman" w:hAnsi="Times New Roman" w:cs="Times New Roman"/>
                <w:sz w:val="24"/>
                <w:szCs w:val="24"/>
              </w:rPr>
              <w:t>Учитываются все организованные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учреждениями мероприятия, подтвержденные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журналом учета</w:t>
            </w:r>
            <w:r w:rsidR="005607D8">
              <w:rPr>
                <w:rFonts w:ascii="Times New Roman" w:hAnsi="Times New Roman" w:cs="Times New Roman"/>
                <w:sz w:val="24"/>
                <w:szCs w:val="24"/>
              </w:rPr>
              <w:t xml:space="preserve"> работы</w:t>
            </w:r>
          </w:p>
        </w:tc>
      </w:tr>
      <w:tr w:rsidR="005E4D20" w:rsidTr="00FC6C66">
        <w:tc>
          <w:tcPr>
            <w:tcW w:w="567" w:type="dxa"/>
            <w:vMerge/>
          </w:tcPr>
          <w:p w:rsidR="005E4D20" w:rsidRPr="001B5093" w:rsidRDefault="005E4D20" w:rsidP="00071E90">
            <w:pPr>
              <w:pStyle w:val="ConsPlusNonformat"/>
              <w:jc w:val="center"/>
              <w:rPr>
                <w:rFonts w:ascii="Times New Roman" w:hAnsi="Times New Roman" w:cs="Times New Roman"/>
                <w:sz w:val="24"/>
                <w:szCs w:val="24"/>
              </w:rPr>
            </w:pP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на платной</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основе</w:t>
            </w:r>
          </w:p>
        </w:tc>
        <w:tc>
          <w:tcPr>
            <w:tcW w:w="1843" w:type="dxa"/>
            <w:vMerge w:val="restart"/>
          </w:tcPr>
          <w:p w:rsidR="005E4D20" w:rsidRPr="001B5093" w:rsidRDefault="005E4D20" w:rsidP="005607D8">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(Учитывается </w:t>
            </w:r>
            <w:r w:rsidR="005607D8">
              <w:rPr>
                <w:rFonts w:ascii="Times New Roman" w:hAnsi="Times New Roman" w:cs="Times New Roman"/>
                <w:sz w:val="24"/>
                <w:szCs w:val="24"/>
              </w:rPr>
              <w:t>плюсом)</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5E4D20">
            <w:pPr>
              <w:pStyle w:val="ConsPlusNonformat"/>
              <w:ind w:left="-108"/>
              <w:jc w:val="both"/>
              <w:rPr>
                <w:rFonts w:ascii="Times New Roman" w:hAnsi="Times New Roman" w:cs="Times New Roman"/>
                <w:sz w:val="24"/>
                <w:szCs w:val="24"/>
              </w:rPr>
            </w:pPr>
          </w:p>
        </w:tc>
      </w:tr>
      <w:tr w:rsidR="005E4D20" w:rsidTr="00FC6C66">
        <w:tc>
          <w:tcPr>
            <w:tcW w:w="567" w:type="dxa"/>
            <w:vMerge/>
          </w:tcPr>
          <w:p w:rsidR="005E4D20" w:rsidRPr="001B5093" w:rsidRDefault="005E4D20" w:rsidP="00071E90">
            <w:pPr>
              <w:pStyle w:val="ConsPlusNonformat"/>
              <w:jc w:val="center"/>
              <w:rPr>
                <w:rFonts w:ascii="Times New Roman" w:hAnsi="Times New Roman" w:cs="Times New Roman"/>
                <w:sz w:val="24"/>
                <w:szCs w:val="24"/>
              </w:rPr>
            </w:pPr>
          </w:p>
        </w:tc>
        <w:tc>
          <w:tcPr>
            <w:tcW w:w="1985" w:type="dxa"/>
          </w:tcPr>
          <w:p w:rsidR="005E4D20" w:rsidRPr="001B5093" w:rsidRDefault="005E4D20" w:rsidP="00CD12EF">
            <w:pPr>
              <w:pStyle w:val="ConsPlusNonformat"/>
              <w:ind w:left="34"/>
              <w:rPr>
                <w:rFonts w:ascii="Times New Roman" w:hAnsi="Times New Roman" w:cs="Times New Roman"/>
                <w:sz w:val="24"/>
                <w:szCs w:val="24"/>
              </w:rPr>
            </w:pPr>
            <w:r w:rsidRPr="001B5093">
              <w:rPr>
                <w:rFonts w:ascii="Times New Roman" w:hAnsi="Times New Roman" w:cs="Times New Roman"/>
                <w:sz w:val="24"/>
                <w:szCs w:val="24"/>
              </w:rPr>
              <w:t xml:space="preserve">   на бесплатной</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основе </w:t>
            </w:r>
          </w:p>
        </w:tc>
        <w:tc>
          <w:tcPr>
            <w:tcW w:w="1843" w:type="dxa"/>
            <w:vMerge/>
          </w:tcPr>
          <w:p w:rsidR="005E4D20" w:rsidRPr="001B5093" w:rsidRDefault="005E4D20" w:rsidP="00880FD2">
            <w:pPr>
              <w:pStyle w:val="ConsPlusNonformat"/>
              <w:jc w:val="both"/>
              <w:rPr>
                <w:rFonts w:ascii="Times New Roman" w:hAnsi="Times New Roman" w:cs="Times New Roman"/>
                <w:sz w:val="24"/>
                <w:szCs w:val="24"/>
              </w:rPr>
            </w:pP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5E4D20">
            <w:pPr>
              <w:pStyle w:val="ConsPlusNonformat"/>
              <w:ind w:left="-108"/>
              <w:jc w:val="both"/>
              <w:rPr>
                <w:rFonts w:ascii="Times New Roman" w:hAnsi="Times New Roman" w:cs="Times New Roman"/>
                <w:sz w:val="24"/>
                <w:szCs w:val="24"/>
              </w:rPr>
            </w:pPr>
          </w:p>
        </w:tc>
      </w:tr>
      <w:tr w:rsidR="005E4D20" w:rsidTr="00FC6C66">
        <w:tc>
          <w:tcPr>
            <w:tcW w:w="567" w:type="dxa"/>
          </w:tcPr>
          <w:p w:rsidR="005E4D20" w:rsidRPr="001B5093" w:rsidRDefault="005E4D20" w:rsidP="005E4D2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r>
              <w:rPr>
                <w:rFonts w:ascii="Times New Roman" w:hAnsi="Times New Roman" w:cs="Times New Roman"/>
                <w:sz w:val="24"/>
                <w:szCs w:val="24"/>
              </w:rPr>
              <w:t>.</w:t>
            </w: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Получение грантов от</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различных фондов</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за разработку 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внедрение культурных </w:t>
            </w:r>
            <w:r w:rsidR="005607D8">
              <w:rPr>
                <w:rFonts w:ascii="Times New Roman" w:hAnsi="Times New Roman" w:cs="Times New Roman"/>
                <w:sz w:val="24"/>
                <w:szCs w:val="24"/>
              </w:rPr>
              <w:t>программ</w:t>
            </w:r>
          </w:p>
        </w:tc>
        <w:tc>
          <w:tcPr>
            <w:tcW w:w="1843"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За каждый полученный грант</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5E4D20" w:rsidTr="00FC6C66">
        <w:tc>
          <w:tcPr>
            <w:tcW w:w="567" w:type="dxa"/>
          </w:tcPr>
          <w:p w:rsidR="005E4D20" w:rsidRPr="00A549D3" w:rsidRDefault="005E4D20" w:rsidP="005E4D20">
            <w:pPr>
              <w:pStyle w:val="ConsPlusNonformat"/>
              <w:jc w:val="center"/>
              <w:rPr>
                <w:rFonts w:ascii="Times New Roman" w:hAnsi="Times New Roman" w:cs="Times New Roman"/>
                <w:sz w:val="24"/>
                <w:szCs w:val="24"/>
              </w:rPr>
            </w:pPr>
            <w:r w:rsidRPr="00A549D3">
              <w:rPr>
                <w:rFonts w:ascii="Times New Roman" w:hAnsi="Times New Roman" w:cs="Times New Roman"/>
                <w:sz w:val="24"/>
                <w:szCs w:val="24"/>
              </w:rPr>
              <w:t>7</w:t>
            </w:r>
            <w:r>
              <w:rPr>
                <w:rFonts w:ascii="Times New Roman" w:hAnsi="Times New Roman" w:cs="Times New Roman"/>
                <w:sz w:val="24"/>
                <w:szCs w:val="24"/>
              </w:rPr>
              <w:t>.</w:t>
            </w:r>
          </w:p>
        </w:tc>
        <w:tc>
          <w:tcPr>
            <w:tcW w:w="1985" w:type="dxa"/>
          </w:tcPr>
          <w:p w:rsidR="005E4D20" w:rsidRPr="00A549D3" w:rsidRDefault="005E4D20" w:rsidP="00CD12EF">
            <w:pPr>
              <w:pStyle w:val="ConsPlusNonformat"/>
              <w:rPr>
                <w:rFonts w:ascii="Times New Roman" w:hAnsi="Times New Roman" w:cs="Times New Roman"/>
                <w:sz w:val="24"/>
                <w:szCs w:val="24"/>
              </w:rPr>
            </w:pPr>
            <w:r w:rsidRPr="00A549D3">
              <w:rPr>
                <w:rFonts w:ascii="Times New Roman" w:hAnsi="Times New Roman" w:cs="Times New Roman"/>
                <w:sz w:val="24"/>
                <w:szCs w:val="24"/>
              </w:rPr>
              <w:t xml:space="preserve">Количество клубных формирований, </w:t>
            </w:r>
            <w:r w:rsidR="005607D8">
              <w:rPr>
                <w:rFonts w:ascii="Times New Roman" w:hAnsi="Times New Roman" w:cs="Times New Roman"/>
                <w:sz w:val="24"/>
                <w:szCs w:val="24"/>
              </w:rPr>
              <w:t>имеющих</w:t>
            </w:r>
            <w:r w:rsidRPr="00A549D3">
              <w:rPr>
                <w:rFonts w:ascii="Times New Roman" w:hAnsi="Times New Roman" w:cs="Times New Roman"/>
                <w:sz w:val="24"/>
                <w:szCs w:val="24"/>
              </w:rPr>
              <w:t xml:space="preserve"> звание</w:t>
            </w:r>
            <w:r w:rsidR="005607D8">
              <w:rPr>
                <w:rFonts w:ascii="Times New Roman" w:hAnsi="Times New Roman" w:cs="Times New Roman"/>
                <w:sz w:val="24"/>
                <w:szCs w:val="24"/>
              </w:rPr>
              <w:t xml:space="preserve"> «Народный» и</w:t>
            </w:r>
            <w:r w:rsidRPr="00A549D3">
              <w:rPr>
                <w:rFonts w:ascii="Times New Roman" w:hAnsi="Times New Roman" w:cs="Times New Roman"/>
                <w:sz w:val="24"/>
                <w:szCs w:val="24"/>
              </w:rPr>
              <w:t>ли</w:t>
            </w:r>
            <w:r w:rsidR="005607D8">
              <w:rPr>
                <w:rFonts w:ascii="Times New Roman" w:hAnsi="Times New Roman" w:cs="Times New Roman"/>
                <w:sz w:val="24"/>
                <w:szCs w:val="24"/>
              </w:rPr>
              <w:t xml:space="preserve"> </w:t>
            </w:r>
            <w:r w:rsidR="005607D8">
              <w:rPr>
                <w:rFonts w:ascii="Times New Roman" w:hAnsi="Times New Roman" w:cs="Times New Roman"/>
                <w:sz w:val="24"/>
                <w:szCs w:val="24"/>
              </w:rPr>
              <w:lastRenderedPageBreak/>
              <w:t>«Образцовый»</w:t>
            </w:r>
          </w:p>
        </w:tc>
        <w:tc>
          <w:tcPr>
            <w:tcW w:w="1843" w:type="dxa"/>
          </w:tcPr>
          <w:p w:rsidR="005E4D20" w:rsidRPr="00A549D3" w:rsidRDefault="005E4D20" w:rsidP="00CD12EF">
            <w:pPr>
              <w:pStyle w:val="ConsPlusNonformat"/>
              <w:rPr>
                <w:rFonts w:ascii="Times New Roman" w:hAnsi="Times New Roman" w:cs="Times New Roman"/>
                <w:sz w:val="24"/>
                <w:szCs w:val="24"/>
              </w:rPr>
            </w:pPr>
            <w:r w:rsidRPr="00A549D3">
              <w:rPr>
                <w:rFonts w:ascii="Times New Roman" w:hAnsi="Times New Roman" w:cs="Times New Roman"/>
                <w:sz w:val="24"/>
                <w:szCs w:val="24"/>
              </w:rPr>
              <w:lastRenderedPageBreak/>
              <w:t>За каждый коллектив</w:t>
            </w:r>
          </w:p>
        </w:tc>
        <w:tc>
          <w:tcPr>
            <w:tcW w:w="1134" w:type="dxa"/>
          </w:tcPr>
          <w:p w:rsidR="005E4D20" w:rsidRPr="00A549D3" w:rsidRDefault="005E4D20" w:rsidP="009569AA">
            <w:pPr>
              <w:pStyle w:val="ConsPlusNonformat"/>
              <w:jc w:val="center"/>
              <w:rPr>
                <w:rFonts w:ascii="Times New Roman" w:hAnsi="Times New Roman" w:cs="Times New Roman"/>
                <w:sz w:val="24"/>
                <w:szCs w:val="24"/>
              </w:rPr>
            </w:pPr>
            <w:r w:rsidRPr="00A549D3">
              <w:rPr>
                <w:rFonts w:ascii="Times New Roman" w:hAnsi="Times New Roman" w:cs="Times New Roman"/>
                <w:sz w:val="24"/>
                <w:szCs w:val="24"/>
              </w:rPr>
              <w:t>20</w:t>
            </w:r>
          </w:p>
        </w:tc>
        <w:tc>
          <w:tcPr>
            <w:tcW w:w="850" w:type="dxa"/>
          </w:tcPr>
          <w:p w:rsidR="005E4D20" w:rsidRPr="00A549D3" w:rsidRDefault="005E4D20" w:rsidP="009569AA">
            <w:pPr>
              <w:pStyle w:val="ConsPlusNonformat"/>
              <w:jc w:val="center"/>
              <w:rPr>
                <w:rFonts w:ascii="Times New Roman" w:hAnsi="Times New Roman" w:cs="Times New Roman"/>
                <w:sz w:val="24"/>
                <w:szCs w:val="24"/>
              </w:rPr>
            </w:pPr>
            <w:r w:rsidRPr="00A549D3">
              <w:rPr>
                <w:rFonts w:ascii="Times New Roman" w:hAnsi="Times New Roman" w:cs="Times New Roman"/>
                <w:sz w:val="24"/>
                <w:szCs w:val="24"/>
              </w:rPr>
              <w:t>20</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CD12EF">
            <w:pPr>
              <w:pStyle w:val="ConsPlusNonformat"/>
              <w:ind w:left="34"/>
              <w:jc w:val="both"/>
              <w:rPr>
                <w:rFonts w:ascii="Times New Roman" w:hAnsi="Times New Roman" w:cs="Times New Roman"/>
                <w:sz w:val="24"/>
                <w:szCs w:val="24"/>
              </w:rPr>
            </w:pPr>
            <w:r w:rsidRPr="00A549D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A549D3">
              <w:rPr>
                <w:rFonts w:ascii="Times New Roman" w:hAnsi="Times New Roman" w:cs="Times New Roman"/>
                <w:sz w:val="24"/>
                <w:szCs w:val="24"/>
              </w:rPr>
              <w:t>документально</w:t>
            </w: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Уровень образования работников:</w:t>
            </w:r>
          </w:p>
        </w:tc>
        <w:tc>
          <w:tcPr>
            <w:tcW w:w="1843" w:type="dxa"/>
            <w:vMerge w:val="restart"/>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За каждого работника</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p>
        </w:tc>
        <w:tc>
          <w:tcPr>
            <w:tcW w:w="850" w:type="dxa"/>
          </w:tcPr>
          <w:p w:rsidR="00B42D78" w:rsidRPr="001B5093" w:rsidRDefault="00B42D78" w:rsidP="009569AA">
            <w:pPr>
              <w:pStyle w:val="ConsPlusNonformat"/>
              <w:jc w:val="center"/>
              <w:rPr>
                <w:rFonts w:ascii="Times New Roman" w:hAnsi="Times New Roman" w:cs="Times New Roman"/>
                <w:sz w:val="24"/>
                <w:szCs w:val="24"/>
              </w:rPr>
            </w:pP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ind w:left="34"/>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   высшее образование </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CD12EF">
        <w:trPr>
          <w:trHeight w:val="70"/>
        </w:trPr>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   среднее </w:t>
            </w:r>
            <w:r w:rsidR="005607D8">
              <w:rPr>
                <w:rFonts w:ascii="Times New Roman" w:hAnsi="Times New Roman" w:cs="Times New Roman"/>
                <w:sz w:val="24"/>
                <w:szCs w:val="24"/>
              </w:rPr>
              <w:t>с</w:t>
            </w:r>
            <w:r w:rsidRPr="001B5093">
              <w:rPr>
                <w:rFonts w:ascii="Times New Roman" w:hAnsi="Times New Roman" w:cs="Times New Roman"/>
                <w:sz w:val="24"/>
                <w:szCs w:val="24"/>
              </w:rPr>
              <w:t>пециальное образование</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имеющие почетное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звание</w:t>
            </w:r>
            <w:r w:rsidR="005607D8">
              <w:rPr>
                <w:rFonts w:ascii="Times New Roman" w:hAnsi="Times New Roman" w:cs="Times New Roman"/>
                <w:sz w:val="24"/>
                <w:szCs w:val="24"/>
              </w:rPr>
              <w:t xml:space="preserve"> и</w:t>
            </w:r>
            <w:r w:rsidRPr="001B5093">
              <w:rPr>
                <w:rFonts w:ascii="Times New Roman" w:hAnsi="Times New Roman" w:cs="Times New Roman"/>
                <w:sz w:val="24"/>
                <w:szCs w:val="24"/>
              </w:rPr>
              <w:t>ли</w:t>
            </w:r>
            <w:r w:rsidR="005607D8">
              <w:rPr>
                <w:rFonts w:ascii="Times New Roman" w:hAnsi="Times New Roman" w:cs="Times New Roman"/>
                <w:sz w:val="24"/>
                <w:szCs w:val="24"/>
              </w:rPr>
              <w:t xml:space="preserve"> награжденные </w:t>
            </w:r>
            <w:r w:rsidRPr="001B5093">
              <w:rPr>
                <w:rFonts w:ascii="Times New Roman" w:hAnsi="Times New Roman" w:cs="Times New Roman"/>
                <w:sz w:val="24"/>
                <w:szCs w:val="24"/>
              </w:rPr>
              <w:t>почетным знаком:</w:t>
            </w:r>
          </w:p>
        </w:tc>
        <w:tc>
          <w:tcPr>
            <w:tcW w:w="1843" w:type="dxa"/>
            <w:vMerge w:val="restart"/>
          </w:tcPr>
          <w:p w:rsidR="00B42D78" w:rsidRPr="001B5093" w:rsidRDefault="005607D8" w:rsidP="00CD12EF">
            <w:pPr>
              <w:pStyle w:val="ConsPlusNonformat"/>
              <w:rPr>
                <w:rFonts w:ascii="Times New Roman" w:hAnsi="Times New Roman" w:cs="Times New Roman"/>
                <w:sz w:val="24"/>
                <w:szCs w:val="24"/>
              </w:rPr>
            </w:pPr>
            <w:r>
              <w:rPr>
                <w:rFonts w:ascii="Times New Roman" w:hAnsi="Times New Roman" w:cs="Times New Roman"/>
                <w:sz w:val="24"/>
                <w:szCs w:val="24"/>
              </w:rPr>
              <w:t>За каждого работника (учитывается плюсом)</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p>
        </w:tc>
        <w:tc>
          <w:tcPr>
            <w:tcW w:w="850" w:type="dxa"/>
          </w:tcPr>
          <w:p w:rsidR="00B42D78" w:rsidRPr="001B5093" w:rsidRDefault="00B42D78" w:rsidP="009569AA">
            <w:pPr>
              <w:pStyle w:val="ConsPlusNonformat"/>
              <w:jc w:val="center"/>
              <w:rPr>
                <w:rFonts w:ascii="Times New Roman" w:hAnsi="Times New Roman" w:cs="Times New Roman"/>
                <w:sz w:val="24"/>
                <w:szCs w:val="24"/>
              </w:rPr>
            </w:pP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звание</w:t>
            </w:r>
            <w:r w:rsidR="005607D8">
              <w:rPr>
                <w:rFonts w:ascii="Times New Roman" w:hAnsi="Times New Roman" w:cs="Times New Roman"/>
                <w:sz w:val="24"/>
                <w:szCs w:val="24"/>
              </w:rPr>
              <w:t xml:space="preserve"> «Народный»</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звание</w:t>
            </w:r>
            <w:r w:rsidR="005607D8">
              <w:rPr>
                <w:rFonts w:ascii="Times New Roman" w:hAnsi="Times New Roman" w:cs="Times New Roman"/>
                <w:sz w:val="24"/>
                <w:szCs w:val="24"/>
              </w:rPr>
              <w:t xml:space="preserve"> «Заслуженный»</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ученое звание</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5607D8" w:rsidP="00CD12EF">
            <w:pPr>
              <w:pStyle w:val="ConsPlusNonformat"/>
              <w:rPr>
                <w:rFonts w:ascii="Times New Roman" w:hAnsi="Times New Roman" w:cs="Times New Roman"/>
                <w:sz w:val="24"/>
                <w:szCs w:val="24"/>
              </w:rPr>
            </w:pPr>
            <w:r>
              <w:rPr>
                <w:rFonts w:ascii="Times New Roman" w:hAnsi="Times New Roman" w:cs="Times New Roman"/>
                <w:sz w:val="24"/>
                <w:szCs w:val="24"/>
              </w:rPr>
              <w:t xml:space="preserve">   степень</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почетный знак</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1985" w:type="dxa"/>
            <w:vMerge w:val="restart"/>
          </w:tcPr>
          <w:p w:rsidR="00B42D78" w:rsidRPr="001B5093" w:rsidRDefault="00B42D78" w:rsidP="00CD12EF">
            <w:pPr>
              <w:pStyle w:val="ConsPlusNonformat"/>
              <w:ind w:firstLine="26"/>
              <w:rPr>
                <w:rFonts w:ascii="Times New Roman" w:hAnsi="Times New Roman" w:cs="Times New Roman"/>
                <w:sz w:val="24"/>
                <w:szCs w:val="24"/>
              </w:rPr>
            </w:pPr>
            <w:r w:rsidRPr="001B5093">
              <w:rPr>
                <w:rFonts w:ascii="Times New Roman" w:hAnsi="Times New Roman" w:cs="Times New Roman"/>
                <w:sz w:val="24"/>
                <w:szCs w:val="24"/>
              </w:rPr>
              <w:t>Доля средств в</w:t>
            </w:r>
            <w:r w:rsidR="005607D8">
              <w:rPr>
                <w:rFonts w:ascii="Times New Roman" w:hAnsi="Times New Roman" w:cs="Times New Roman"/>
                <w:sz w:val="24"/>
                <w:szCs w:val="24"/>
              </w:rPr>
              <w:t xml:space="preserve"> общей </w:t>
            </w:r>
            <w:r w:rsidRPr="001B5093">
              <w:rPr>
                <w:rFonts w:ascii="Times New Roman" w:hAnsi="Times New Roman" w:cs="Times New Roman"/>
                <w:sz w:val="24"/>
                <w:szCs w:val="24"/>
              </w:rPr>
              <w:t>сумме</w:t>
            </w:r>
            <w:r w:rsidR="005607D8">
              <w:rPr>
                <w:rFonts w:ascii="Times New Roman" w:hAnsi="Times New Roman" w:cs="Times New Roman"/>
                <w:sz w:val="24"/>
                <w:szCs w:val="24"/>
              </w:rPr>
              <w:t xml:space="preserve"> доходов </w:t>
            </w:r>
            <w:r w:rsidRPr="001B5093">
              <w:rPr>
                <w:rFonts w:ascii="Times New Roman" w:hAnsi="Times New Roman" w:cs="Times New Roman"/>
                <w:sz w:val="24"/>
                <w:szCs w:val="24"/>
              </w:rPr>
              <w:t>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поступлений, направленных на</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расходы капитального характера</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До 1%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бухгалтерскими</w:t>
            </w:r>
            <w:r w:rsidR="005607D8">
              <w:rPr>
                <w:rFonts w:ascii="Times New Roman" w:hAnsi="Times New Roman" w:cs="Times New Roman"/>
                <w:sz w:val="24"/>
                <w:szCs w:val="24"/>
              </w:rPr>
              <w:t xml:space="preserve"> документами</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1% - 5%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5% - 9%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Свыше 9%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vMerge w:val="restart"/>
          </w:tcPr>
          <w:p w:rsidR="00B42D78" w:rsidRPr="001B5093"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Доля мероприятий</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для   детей 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подростков в</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общем количестве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проведенных мероприятий </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До 15%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ind w:left="34"/>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журналом </w:t>
            </w:r>
            <w:r w:rsidRPr="001B5093">
              <w:rPr>
                <w:rFonts w:ascii="Times New Roman" w:hAnsi="Times New Roman" w:cs="Times New Roman"/>
                <w:sz w:val="24"/>
                <w:szCs w:val="24"/>
              </w:rPr>
              <w:t>учета</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работы </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15% - 35%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35% - 55%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Свыше 55%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11.</w:t>
            </w:r>
          </w:p>
        </w:tc>
        <w:tc>
          <w:tcPr>
            <w:tcW w:w="1985" w:type="dxa"/>
            <w:vMerge w:val="restart"/>
          </w:tcPr>
          <w:p w:rsidR="00B42D78" w:rsidRPr="001B5093" w:rsidRDefault="005607D8" w:rsidP="00CD12EF">
            <w:pPr>
              <w:pStyle w:val="ConsPlusNonformat"/>
              <w:ind w:firstLine="26"/>
              <w:rPr>
                <w:rFonts w:ascii="Times New Roman" w:hAnsi="Times New Roman" w:cs="Times New Roman"/>
                <w:sz w:val="24"/>
                <w:szCs w:val="24"/>
              </w:rPr>
            </w:pPr>
            <w:r>
              <w:rPr>
                <w:rFonts w:ascii="Times New Roman" w:hAnsi="Times New Roman" w:cs="Times New Roman"/>
                <w:sz w:val="24"/>
                <w:szCs w:val="24"/>
              </w:rPr>
              <w:t xml:space="preserve">Доля </w:t>
            </w:r>
            <w:r w:rsidR="00B42D78" w:rsidRPr="001B5093">
              <w:rPr>
                <w:rFonts w:ascii="Times New Roman" w:hAnsi="Times New Roman" w:cs="Times New Roman"/>
                <w:sz w:val="24"/>
                <w:szCs w:val="24"/>
              </w:rPr>
              <w:t>платных</w:t>
            </w:r>
            <w:r>
              <w:rPr>
                <w:rFonts w:ascii="Times New Roman" w:hAnsi="Times New Roman" w:cs="Times New Roman"/>
                <w:sz w:val="24"/>
                <w:szCs w:val="24"/>
              </w:rPr>
              <w:t xml:space="preserve"> </w:t>
            </w:r>
            <w:r w:rsidR="00B42D78" w:rsidRPr="001B5093">
              <w:rPr>
                <w:rFonts w:ascii="Times New Roman" w:hAnsi="Times New Roman" w:cs="Times New Roman"/>
                <w:sz w:val="24"/>
                <w:szCs w:val="24"/>
              </w:rPr>
              <w:t>услуг в</w:t>
            </w:r>
            <w:r>
              <w:rPr>
                <w:rFonts w:ascii="Times New Roman" w:hAnsi="Times New Roman" w:cs="Times New Roman"/>
                <w:sz w:val="24"/>
                <w:szCs w:val="24"/>
              </w:rPr>
              <w:t xml:space="preserve"> </w:t>
            </w:r>
            <w:r w:rsidR="00B42D78" w:rsidRPr="001B5093">
              <w:rPr>
                <w:rFonts w:ascii="Times New Roman" w:hAnsi="Times New Roman" w:cs="Times New Roman"/>
                <w:sz w:val="24"/>
                <w:szCs w:val="24"/>
              </w:rPr>
              <w:t>общем объеме</w:t>
            </w:r>
            <w:r>
              <w:rPr>
                <w:rFonts w:ascii="Times New Roman" w:hAnsi="Times New Roman" w:cs="Times New Roman"/>
                <w:sz w:val="24"/>
                <w:szCs w:val="24"/>
              </w:rPr>
              <w:t xml:space="preserve"> </w:t>
            </w:r>
            <w:r w:rsidR="00B42D78" w:rsidRPr="001B5093">
              <w:rPr>
                <w:rFonts w:ascii="Times New Roman" w:hAnsi="Times New Roman" w:cs="Times New Roman"/>
                <w:sz w:val="24"/>
                <w:szCs w:val="24"/>
              </w:rPr>
              <w:t>финансирования</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До 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ind w:left="34"/>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бухгалтерскими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документами </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5% - 10%</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10% - 15%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7</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8</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Свыше 15%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9</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1985" w:type="dxa"/>
            <w:vMerge w:val="restart"/>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Процент участия</w:t>
            </w:r>
            <w:r w:rsidR="005607D8">
              <w:rPr>
                <w:rFonts w:ascii="Times New Roman" w:hAnsi="Times New Roman" w:cs="Times New Roman"/>
                <w:sz w:val="24"/>
                <w:szCs w:val="24"/>
              </w:rPr>
              <w:t xml:space="preserve"> населения в клубных</w:t>
            </w:r>
            <w:r w:rsidRPr="001B5093">
              <w:rPr>
                <w:rFonts w:ascii="Times New Roman" w:hAnsi="Times New Roman" w:cs="Times New Roman"/>
                <w:sz w:val="24"/>
                <w:szCs w:val="24"/>
              </w:rPr>
              <w:t xml:space="preserve"> формированиях </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До 3%</w:t>
            </w:r>
            <w:r w:rsidR="00DD136E">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3% - 5%</w:t>
            </w:r>
            <w:r w:rsidR="00DD136E">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Свыше 5%</w:t>
            </w:r>
            <w:r w:rsidR="00DD136E">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8</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8</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12051F" w:rsidTr="00FC6C66">
        <w:tc>
          <w:tcPr>
            <w:tcW w:w="567" w:type="dxa"/>
            <w:vMerge w:val="restart"/>
          </w:tcPr>
          <w:p w:rsidR="0012051F" w:rsidRPr="001B5093" w:rsidRDefault="0012051F"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Merge w:val="restart"/>
          </w:tcPr>
          <w:p w:rsidR="0012051F" w:rsidRPr="001B5093" w:rsidRDefault="00DD136E" w:rsidP="00CD12EF">
            <w:pPr>
              <w:pStyle w:val="ConsPlusNonformat"/>
              <w:ind w:firstLine="7"/>
              <w:rPr>
                <w:rFonts w:ascii="Times New Roman" w:hAnsi="Times New Roman" w:cs="Times New Roman"/>
                <w:sz w:val="24"/>
                <w:szCs w:val="24"/>
              </w:rPr>
            </w:pPr>
            <w:r>
              <w:rPr>
                <w:rFonts w:ascii="Times New Roman" w:hAnsi="Times New Roman" w:cs="Times New Roman"/>
                <w:sz w:val="24"/>
                <w:szCs w:val="24"/>
              </w:rPr>
              <w:t xml:space="preserve">Средний </w:t>
            </w:r>
            <w:r w:rsidR="0012051F" w:rsidRPr="001B5093">
              <w:rPr>
                <w:rFonts w:ascii="Times New Roman" w:hAnsi="Times New Roman" w:cs="Times New Roman"/>
                <w:sz w:val="24"/>
                <w:szCs w:val="24"/>
              </w:rPr>
              <w:t>процент</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t>заполняемости</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t>зрительного зала</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t>на одном</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lastRenderedPageBreak/>
              <w:t>мероприятии</w:t>
            </w:r>
            <w:r>
              <w:rPr>
                <w:rFonts w:ascii="Times New Roman" w:hAnsi="Times New Roman" w:cs="Times New Roman"/>
                <w:sz w:val="24"/>
                <w:szCs w:val="24"/>
              </w:rPr>
              <w:t xml:space="preserve"> </w:t>
            </w: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lastRenderedPageBreak/>
              <w:t>До 30%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val="restart"/>
          </w:tcPr>
          <w:p w:rsidR="0012051F" w:rsidRPr="001B5093"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журналом учета</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работы</w:t>
            </w:r>
            <w:r w:rsidR="00DD136E">
              <w:rPr>
                <w:rFonts w:ascii="Times New Roman" w:hAnsi="Times New Roman" w:cs="Times New Roman"/>
                <w:sz w:val="24"/>
                <w:szCs w:val="24"/>
              </w:rPr>
              <w:t xml:space="preserve"> </w:t>
            </w: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DD136E">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30% - 50%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DD136E">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50% - 80%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DD136E">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Свыше 80%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val="restart"/>
          </w:tcPr>
          <w:p w:rsidR="0012051F" w:rsidRPr="001B5093" w:rsidRDefault="0012051F"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985" w:type="dxa"/>
            <w:vMerge w:val="restart"/>
          </w:tcPr>
          <w:p w:rsidR="0012051F" w:rsidRPr="001B5093"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Освещение творческой деятельности </w:t>
            </w:r>
            <w:r w:rsidR="00DD136E">
              <w:rPr>
                <w:rFonts w:ascii="Times New Roman" w:hAnsi="Times New Roman" w:cs="Times New Roman"/>
                <w:sz w:val="24"/>
                <w:szCs w:val="24"/>
              </w:rPr>
              <w:t xml:space="preserve">учреждения </w:t>
            </w:r>
            <w:r w:rsidRPr="001B5093">
              <w:rPr>
                <w:rFonts w:ascii="Times New Roman" w:hAnsi="Times New Roman" w:cs="Times New Roman"/>
                <w:sz w:val="24"/>
                <w:szCs w:val="24"/>
              </w:rPr>
              <w:t>в</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средствах</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массовой</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информации </w:t>
            </w: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Новостийные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val="restart"/>
          </w:tcPr>
          <w:p w:rsidR="0012051F" w:rsidRPr="001B5093"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p>
          <w:p w:rsidR="0012051F" w:rsidRPr="00071E90"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документально</w:t>
            </w: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Объемный материал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20</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20</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На</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республиканском</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уровне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25</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25</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На российском уровне</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30</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30</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val="restart"/>
          </w:tcPr>
          <w:p w:rsidR="0012051F" w:rsidRPr="001B5093" w:rsidRDefault="0012051F"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Merge w:val="restart"/>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Совместная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организационно -</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творческая работа с</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общественными организациями, учебными </w:t>
            </w:r>
            <w:r w:rsidR="00DD136E">
              <w:rPr>
                <w:rFonts w:ascii="Times New Roman" w:hAnsi="Times New Roman" w:cs="Times New Roman"/>
                <w:sz w:val="24"/>
                <w:szCs w:val="24"/>
              </w:rPr>
              <w:t xml:space="preserve">заведениями </w:t>
            </w:r>
            <w:r w:rsidRPr="001B5093">
              <w:rPr>
                <w:rFonts w:ascii="Times New Roman" w:hAnsi="Times New Roman" w:cs="Times New Roman"/>
                <w:sz w:val="24"/>
                <w:szCs w:val="24"/>
              </w:rPr>
              <w:t>и</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другими учреждениями </w:t>
            </w: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За каждую организацию</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val="restart"/>
          </w:tcPr>
          <w:p w:rsidR="0012051F" w:rsidRPr="00071E90"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каждую организацию на постоянно действующей основе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bl>
    <w:p w:rsidR="00DB6BFB" w:rsidRDefault="00DB6BFB" w:rsidP="0012051F">
      <w:pPr>
        <w:pStyle w:val="ConsPlusTitle"/>
        <w:jc w:val="both"/>
        <w:rPr>
          <w:rFonts w:ascii="Times New Roman" w:hAnsi="Times New Roman" w:cs="Times New Roman"/>
          <w:b w:val="0"/>
          <w:sz w:val="24"/>
          <w:szCs w:val="24"/>
        </w:rPr>
      </w:pPr>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К учреждениям культуры клубного типа относятся: сельские и городские клубы; сельские, районные и городские Дома и Дворцы культуры; Центры культуры (в том числе национальные), Дома ремесел и иные учреждения клубного типа.</w:t>
      </w:r>
    </w:p>
    <w:p w:rsid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К клубным формированиям относятся любительские объединения, клубы по интересам, кружки, коллективы художественной самодеятельности и технического творчества; кружки и курсы прикладных знаний, домоводства и др</w:t>
      </w:r>
      <w:r w:rsidR="004E7590">
        <w:rPr>
          <w:rFonts w:ascii="Times New Roman" w:hAnsi="Times New Roman" w:cs="Times New Roman"/>
          <w:sz w:val="24"/>
        </w:rPr>
        <w:t>угое</w:t>
      </w:r>
      <w:r w:rsidRPr="0012051F">
        <w:rPr>
          <w:rFonts w:ascii="Times New Roman" w:hAnsi="Times New Roman" w:cs="Times New Roman"/>
          <w:sz w:val="24"/>
        </w:rPr>
        <w:t>; курсы, школы, университеты и их филиалы, студии, спортивные и оздоровительные секции, группы и другие аналогичные формирования, работающие на бесплатной и платной основах.</w:t>
      </w:r>
    </w:p>
    <w:p w:rsid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К досуговым объектам относятся филиалы учреждений культуры, киноустановки, видеотеки, видеосалоны, видеозалы, видеокомнаты, спортивные залы и площадки, помещения для малых спортивных форм, аттракционы, игровые автоматы, танцевальные (дискотечные) залы и площадки, кафе, бары и буфеты, базы и пункты проката, приклубные парки и сады, мастерские для технического творчества и поделок, музыкальные, литературные и т</w:t>
      </w:r>
      <w:r w:rsidR="004E7590">
        <w:rPr>
          <w:rFonts w:ascii="Times New Roman" w:hAnsi="Times New Roman" w:cs="Times New Roman"/>
          <w:sz w:val="24"/>
        </w:rPr>
        <w:t>ому подобн</w:t>
      </w:r>
      <w:r w:rsidR="00FE3DEC">
        <w:rPr>
          <w:rFonts w:ascii="Times New Roman" w:hAnsi="Times New Roman" w:cs="Times New Roman"/>
          <w:sz w:val="24"/>
        </w:rPr>
        <w:t>ы</w:t>
      </w:r>
      <w:r w:rsidR="004E7590">
        <w:rPr>
          <w:rFonts w:ascii="Times New Roman" w:hAnsi="Times New Roman" w:cs="Times New Roman"/>
          <w:sz w:val="24"/>
        </w:rPr>
        <w:t>е</w:t>
      </w:r>
      <w:r w:rsidRPr="0012051F">
        <w:rPr>
          <w:rFonts w:ascii="Times New Roman" w:hAnsi="Times New Roman" w:cs="Times New Roman"/>
          <w:sz w:val="24"/>
        </w:rPr>
        <w:t xml:space="preserve"> гостиные, комнаты для отдыха, игротеки, детские комнаты, читальные залы и библиотеки, помещения для обрядов и ритуалов, зеленые и эстрадные театры, павильоны, стадионы, катки и другие аналогичные объекты, расположенные как в основном помещении учреждения культуры, так и его филиалах.</w:t>
      </w:r>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К досуговым объектам вне учреждений культуры относятся документально подтвержденные формы сотрудничества учреждения культуры с общеобразовательными школами, детскими садами, п</w:t>
      </w:r>
      <w:r w:rsidR="00FE3DEC">
        <w:rPr>
          <w:rFonts w:ascii="Times New Roman" w:hAnsi="Times New Roman" w:cs="Times New Roman"/>
          <w:sz w:val="24"/>
        </w:rPr>
        <w:t>редприятиями, организациями и другое.</w:t>
      </w:r>
    </w:p>
    <w:p w:rsidR="0012051F" w:rsidRDefault="0012051F" w:rsidP="00DD136E">
      <w:pPr>
        <w:pStyle w:val="ConsPlusNormal"/>
        <w:ind w:firstLine="851"/>
        <w:jc w:val="both"/>
      </w:pPr>
      <w:r w:rsidRPr="0012051F">
        <w:rPr>
          <w:rFonts w:ascii="Times New Roman" w:hAnsi="Times New Roman" w:cs="Times New Roman"/>
          <w:sz w:val="24"/>
        </w:rPr>
        <w:t>К культурно-досуговым мероприятиям относятся праздники, фестивали, концерты, спектакли, шоу-программы, вечера, выставки, презентации, дискотеки, игротеки, конкурсы, театрализованные представления и другие аналогичные мероприятия, проводимые на бесплатной и платной основах</w:t>
      </w:r>
      <w:r>
        <w:t>.</w:t>
      </w:r>
    </w:p>
    <w:p w:rsid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5. К выездным мероприятиям относятся мероприятия, проводимые в других залах города, республики, если коллектив (исполнители) возвращается в течение суток. К гастрольным относятся мероприятия, проводимые за пределами своего города, если длительность пребывания их участников в поездке более суток.</w:t>
      </w:r>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 xml:space="preserve">К культурно-досуговым программам относятся программы, включающие комплекс мероприятий, ориентированных на различные социальные слои и возрастные группы жителей, направленные на достижение конкретных целей (пропаганда здорового </w:t>
      </w:r>
      <w:r w:rsidRPr="0012051F">
        <w:rPr>
          <w:rFonts w:ascii="Times New Roman" w:hAnsi="Times New Roman" w:cs="Times New Roman"/>
          <w:sz w:val="24"/>
        </w:rPr>
        <w:lastRenderedPageBreak/>
        <w:t>образа жизни, развитие детского творчества, поддержка исполнительского мастерства, развитие художественного и декоративно-прикладного творчества, развитие театрального и музыкального искусства, др</w:t>
      </w:r>
      <w:r w:rsidR="00FE3DEC">
        <w:rPr>
          <w:rFonts w:ascii="Times New Roman" w:hAnsi="Times New Roman" w:cs="Times New Roman"/>
          <w:sz w:val="24"/>
        </w:rPr>
        <w:t>угое</w:t>
      </w:r>
      <w:r w:rsidRPr="0012051F">
        <w:rPr>
          <w:rFonts w:ascii="Times New Roman" w:hAnsi="Times New Roman" w:cs="Times New Roman"/>
          <w:sz w:val="24"/>
        </w:rPr>
        <w:t>), с указанием сроков, финансовых и иных ресурсов, исполнителей по каждому мероприятию, ожидаемых результатов.</w:t>
      </w:r>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 xml:space="preserve">Данные по показателю </w:t>
      </w:r>
      <w:r w:rsidR="00DD136E">
        <w:rPr>
          <w:rFonts w:ascii="Times New Roman" w:hAnsi="Times New Roman" w:cs="Times New Roman"/>
          <w:sz w:val="24"/>
        </w:rPr>
        <w:t>«</w:t>
      </w:r>
      <w:r w:rsidRPr="0012051F">
        <w:rPr>
          <w:rFonts w:ascii="Times New Roman" w:hAnsi="Times New Roman" w:cs="Times New Roman"/>
          <w:sz w:val="24"/>
        </w:rPr>
        <w:t>Количество постоянно занимающихся участников в клубных формированиях</w:t>
      </w:r>
      <w:r w:rsidR="00DD136E">
        <w:rPr>
          <w:rFonts w:ascii="Times New Roman" w:hAnsi="Times New Roman" w:cs="Times New Roman"/>
          <w:sz w:val="24"/>
        </w:rPr>
        <w:t>»</w:t>
      </w:r>
      <w:r w:rsidRPr="0012051F">
        <w:rPr>
          <w:rFonts w:ascii="Times New Roman" w:hAnsi="Times New Roman" w:cs="Times New Roman"/>
          <w:sz w:val="24"/>
        </w:rPr>
        <w:t xml:space="preserve"> заполняются на основании журнала учета работы формирований путем подсчета числа участников в них. Лица, участвующие в нескольких кружках, секциях и пр</w:t>
      </w:r>
      <w:r w:rsidR="00FE3DEC">
        <w:rPr>
          <w:rFonts w:ascii="Times New Roman" w:hAnsi="Times New Roman" w:cs="Times New Roman"/>
          <w:sz w:val="24"/>
        </w:rPr>
        <w:t>очее</w:t>
      </w:r>
      <w:r w:rsidRPr="0012051F">
        <w:rPr>
          <w:rFonts w:ascii="Times New Roman" w:hAnsi="Times New Roman" w:cs="Times New Roman"/>
          <w:sz w:val="24"/>
        </w:rPr>
        <w:t>, учитываются по каждому из них в отдельности.</w:t>
      </w:r>
    </w:p>
    <w:p w:rsidR="00434C4D" w:rsidRDefault="00434C4D" w:rsidP="00DD136E">
      <w:pPr>
        <w:ind w:firstLine="851"/>
        <w:rPr>
          <w:b/>
        </w:rPr>
      </w:pPr>
    </w:p>
    <w:p w:rsidR="00434C4D" w:rsidRPr="00FE3DEC" w:rsidRDefault="0012051F" w:rsidP="0012051F">
      <w:pPr>
        <w:pStyle w:val="ConsPlusNormal"/>
        <w:jc w:val="center"/>
        <w:rPr>
          <w:rFonts w:ascii="Times New Roman" w:hAnsi="Times New Roman" w:cs="Times New Roman"/>
          <w:sz w:val="24"/>
          <w:szCs w:val="24"/>
        </w:rPr>
      </w:pPr>
      <w:r w:rsidRPr="00FE3DEC">
        <w:rPr>
          <w:rFonts w:ascii="Times New Roman" w:hAnsi="Times New Roman" w:cs="Times New Roman"/>
          <w:sz w:val="24"/>
          <w:szCs w:val="24"/>
        </w:rPr>
        <w:t>9.2. Показатели отнесения библиотек к группам по оплате труда руководителей</w:t>
      </w:r>
    </w:p>
    <w:p w:rsidR="0012051F" w:rsidRDefault="0012051F" w:rsidP="0012051F">
      <w:pPr>
        <w:pStyle w:val="ConsPlusNormal"/>
        <w:rPr>
          <w:b/>
        </w:rPr>
      </w:pPr>
    </w:p>
    <w:tbl>
      <w:tblPr>
        <w:tblStyle w:val="a3"/>
        <w:tblW w:w="0" w:type="auto"/>
        <w:tblInd w:w="108" w:type="dxa"/>
        <w:tblLayout w:type="fixed"/>
        <w:tblLook w:val="04A0"/>
      </w:tblPr>
      <w:tblGrid>
        <w:gridCol w:w="4395"/>
        <w:gridCol w:w="1417"/>
        <w:gridCol w:w="1276"/>
        <w:gridCol w:w="1134"/>
        <w:gridCol w:w="1134"/>
      </w:tblGrid>
      <w:tr w:rsidR="0012051F" w:rsidTr="00FC6C66">
        <w:tc>
          <w:tcPr>
            <w:tcW w:w="4395" w:type="dxa"/>
            <w:vMerge w:val="restart"/>
          </w:tcPr>
          <w:p w:rsidR="0012051F" w:rsidRDefault="0012051F"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Тип учреждения</w:t>
            </w:r>
          </w:p>
        </w:tc>
        <w:tc>
          <w:tcPr>
            <w:tcW w:w="4961" w:type="dxa"/>
            <w:gridSpan w:val="4"/>
          </w:tcPr>
          <w:p w:rsidR="0012051F" w:rsidRDefault="0012051F"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Группа по оплате труда</w:t>
            </w:r>
          </w:p>
        </w:tc>
      </w:tr>
      <w:tr w:rsidR="0012051F" w:rsidRPr="009F6995" w:rsidTr="00FC6C66">
        <w:tc>
          <w:tcPr>
            <w:tcW w:w="4395" w:type="dxa"/>
            <w:vMerge/>
          </w:tcPr>
          <w:p w:rsidR="0012051F" w:rsidRDefault="0012051F" w:rsidP="00880FD2">
            <w:pPr>
              <w:pStyle w:val="ConsPlusNormal"/>
              <w:jc w:val="both"/>
              <w:rPr>
                <w:rFonts w:ascii="Times New Roman" w:hAnsi="Times New Roman" w:cs="Times New Roman"/>
                <w:sz w:val="24"/>
                <w:szCs w:val="24"/>
              </w:rPr>
            </w:pPr>
          </w:p>
        </w:tc>
        <w:tc>
          <w:tcPr>
            <w:tcW w:w="1417"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276"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134"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134"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12051F" w:rsidRPr="009F6995" w:rsidTr="00FC6C66">
        <w:tc>
          <w:tcPr>
            <w:tcW w:w="4395" w:type="dxa"/>
            <w:vMerge/>
          </w:tcPr>
          <w:p w:rsidR="0012051F" w:rsidRDefault="0012051F" w:rsidP="00880FD2">
            <w:pPr>
              <w:pStyle w:val="ConsPlusNormal"/>
              <w:jc w:val="both"/>
              <w:rPr>
                <w:rFonts w:ascii="Times New Roman" w:hAnsi="Times New Roman" w:cs="Times New Roman"/>
                <w:sz w:val="24"/>
                <w:szCs w:val="24"/>
              </w:rPr>
            </w:pPr>
          </w:p>
        </w:tc>
        <w:tc>
          <w:tcPr>
            <w:tcW w:w="4961" w:type="dxa"/>
            <w:gridSpan w:val="4"/>
          </w:tcPr>
          <w:p w:rsidR="0012051F" w:rsidRPr="009F6995" w:rsidRDefault="0012051F"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r>
      <w:tr w:rsidR="0012051F" w:rsidTr="00FC6C66">
        <w:tc>
          <w:tcPr>
            <w:tcW w:w="4395" w:type="dxa"/>
          </w:tcPr>
          <w:p w:rsidR="0012051F" w:rsidRDefault="0012051F" w:rsidP="00880FD2">
            <w:pPr>
              <w:pStyle w:val="ConsPlusNormal"/>
              <w:jc w:val="both"/>
              <w:rPr>
                <w:rFonts w:ascii="Times New Roman" w:hAnsi="Times New Roman" w:cs="Times New Roman"/>
                <w:sz w:val="24"/>
                <w:szCs w:val="24"/>
              </w:rPr>
            </w:pPr>
            <w:r>
              <w:rPr>
                <w:rFonts w:ascii="Times New Roman" w:hAnsi="Times New Roman" w:cs="Times New Roman"/>
                <w:sz w:val="24"/>
                <w:szCs w:val="24"/>
              </w:rPr>
              <w:t>Библиотеки</w:t>
            </w:r>
          </w:p>
        </w:tc>
        <w:tc>
          <w:tcPr>
            <w:tcW w:w="1417" w:type="dxa"/>
          </w:tcPr>
          <w:p w:rsidR="0012051F" w:rsidRDefault="0012051F" w:rsidP="0012051F">
            <w:pPr>
              <w:pStyle w:val="ConsPlusNormal"/>
              <w:jc w:val="both"/>
              <w:rPr>
                <w:rFonts w:ascii="Times New Roman" w:hAnsi="Times New Roman" w:cs="Times New Roman"/>
                <w:sz w:val="24"/>
                <w:szCs w:val="24"/>
              </w:rPr>
            </w:pPr>
            <w:r>
              <w:rPr>
                <w:rFonts w:ascii="Times New Roman" w:hAnsi="Times New Roman" w:cs="Times New Roman"/>
                <w:sz w:val="24"/>
                <w:szCs w:val="24"/>
              </w:rPr>
              <w:t>Свыше 30</w:t>
            </w:r>
          </w:p>
        </w:tc>
        <w:tc>
          <w:tcPr>
            <w:tcW w:w="1276" w:type="dxa"/>
          </w:tcPr>
          <w:p w:rsidR="0012051F" w:rsidRDefault="0012051F" w:rsidP="00880FD2">
            <w:pPr>
              <w:pStyle w:val="ConsPlusNormal"/>
              <w:jc w:val="both"/>
              <w:rPr>
                <w:rFonts w:ascii="Times New Roman" w:hAnsi="Times New Roman" w:cs="Times New Roman"/>
                <w:sz w:val="24"/>
                <w:szCs w:val="24"/>
              </w:rPr>
            </w:pPr>
            <w:r>
              <w:rPr>
                <w:rFonts w:ascii="Times New Roman" w:hAnsi="Times New Roman" w:cs="Times New Roman"/>
                <w:sz w:val="24"/>
                <w:szCs w:val="24"/>
              </w:rPr>
              <w:t>25-30</w:t>
            </w:r>
          </w:p>
        </w:tc>
        <w:tc>
          <w:tcPr>
            <w:tcW w:w="1134" w:type="dxa"/>
          </w:tcPr>
          <w:p w:rsidR="0012051F" w:rsidRDefault="0012051F" w:rsidP="00880FD2">
            <w:pPr>
              <w:pStyle w:val="ConsPlusNormal"/>
              <w:jc w:val="both"/>
              <w:rPr>
                <w:rFonts w:ascii="Times New Roman" w:hAnsi="Times New Roman" w:cs="Times New Roman"/>
                <w:sz w:val="24"/>
                <w:szCs w:val="24"/>
              </w:rPr>
            </w:pPr>
            <w:r>
              <w:rPr>
                <w:rFonts w:ascii="Times New Roman" w:hAnsi="Times New Roman" w:cs="Times New Roman"/>
                <w:sz w:val="24"/>
                <w:szCs w:val="24"/>
              </w:rPr>
              <w:t>20-25</w:t>
            </w:r>
          </w:p>
        </w:tc>
        <w:tc>
          <w:tcPr>
            <w:tcW w:w="1134" w:type="dxa"/>
          </w:tcPr>
          <w:p w:rsidR="0012051F" w:rsidRDefault="0012051F" w:rsidP="00DD136E">
            <w:pPr>
              <w:pStyle w:val="ConsPlusNormal"/>
              <w:jc w:val="both"/>
              <w:rPr>
                <w:rFonts w:ascii="Times New Roman" w:hAnsi="Times New Roman" w:cs="Times New Roman"/>
                <w:sz w:val="24"/>
                <w:szCs w:val="24"/>
              </w:rPr>
            </w:pPr>
            <w:r>
              <w:rPr>
                <w:rFonts w:ascii="Times New Roman" w:hAnsi="Times New Roman" w:cs="Times New Roman"/>
                <w:sz w:val="24"/>
                <w:szCs w:val="24"/>
              </w:rPr>
              <w:t>До 20</w:t>
            </w:r>
          </w:p>
        </w:tc>
      </w:tr>
    </w:tbl>
    <w:p w:rsidR="00434C4D" w:rsidRDefault="00434C4D" w:rsidP="00434C4D">
      <w:pPr>
        <w:rPr>
          <w:b/>
        </w:rPr>
      </w:pPr>
    </w:p>
    <w:p w:rsidR="0012051F" w:rsidRPr="00FE3DEC" w:rsidRDefault="0012051F" w:rsidP="0012051F">
      <w:pPr>
        <w:jc w:val="center"/>
      </w:pPr>
      <w:r w:rsidRPr="00FE3DEC">
        <w:t>Объемные показатели отнесения библиотек к группам по оплате труда руководителей</w:t>
      </w:r>
    </w:p>
    <w:p w:rsidR="0012051F" w:rsidRDefault="0012051F" w:rsidP="0012051F">
      <w:pPr>
        <w:jc w:val="center"/>
        <w:rPr>
          <w:b/>
        </w:rPr>
      </w:pPr>
    </w:p>
    <w:tbl>
      <w:tblPr>
        <w:tblStyle w:val="a3"/>
        <w:tblW w:w="9640" w:type="dxa"/>
        <w:tblInd w:w="-34" w:type="dxa"/>
        <w:tblLayout w:type="fixed"/>
        <w:tblLook w:val="04A0"/>
      </w:tblPr>
      <w:tblGrid>
        <w:gridCol w:w="426"/>
        <w:gridCol w:w="2410"/>
        <w:gridCol w:w="1434"/>
        <w:gridCol w:w="700"/>
        <w:gridCol w:w="698"/>
        <w:gridCol w:w="695"/>
        <w:gridCol w:w="702"/>
        <w:gridCol w:w="699"/>
        <w:gridCol w:w="600"/>
        <w:gridCol w:w="1276"/>
      </w:tblGrid>
      <w:tr w:rsidR="0012051F" w:rsidTr="0012051F">
        <w:tc>
          <w:tcPr>
            <w:tcW w:w="426" w:type="dxa"/>
            <w:vMerge w:val="restart"/>
          </w:tcPr>
          <w:p w:rsidR="0012051F" w:rsidRDefault="0012051F" w:rsidP="004808D7">
            <w:pPr>
              <w:pStyle w:val="ConsPlusNormal"/>
              <w:ind w:right="-21"/>
              <w:jc w:val="center"/>
              <w:rPr>
                <w:rFonts w:ascii="Times New Roman" w:hAnsi="Times New Roman" w:cs="Times New Roman"/>
                <w:sz w:val="24"/>
                <w:szCs w:val="24"/>
              </w:rPr>
            </w:pPr>
            <w:r>
              <w:rPr>
                <w:rFonts w:ascii="Times New Roman" w:hAnsi="Times New Roman" w:cs="Times New Roman"/>
                <w:szCs w:val="22"/>
              </w:rPr>
              <w:t>№</w:t>
            </w:r>
            <w:r w:rsidRPr="00D52F46">
              <w:rPr>
                <w:rFonts w:ascii="Times New Roman" w:hAnsi="Times New Roman" w:cs="Times New Roman"/>
                <w:szCs w:val="22"/>
              </w:rPr>
              <w:t xml:space="preserve"> п/п</w:t>
            </w:r>
          </w:p>
        </w:tc>
        <w:tc>
          <w:tcPr>
            <w:tcW w:w="2410" w:type="dxa"/>
            <w:vMerge w:val="restart"/>
          </w:tcPr>
          <w:p w:rsidR="0012051F" w:rsidRDefault="0012051F" w:rsidP="004808D7">
            <w:pPr>
              <w:pStyle w:val="ConsPlusNormal"/>
              <w:jc w:val="center"/>
              <w:rPr>
                <w:rFonts w:ascii="Times New Roman" w:hAnsi="Times New Roman" w:cs="Times New Roman"/>
                <w:sz w:val="24"/>
                <w:szCs w:val="24"/>
              </w:rPr>
            </w:pPr>
            <w:r w:rsidRPr="00D52F46">
              <w:rPr>
                <w:rFonts w:ascii="Times New Roman" w:hAnsi="Times New Roman" w:cs="Times New Roman"/>
                <w:szCs w:val="22"/>
              </w:rPr>
              <w:t>Показатели</w:t>
            </w:r>
          </w:p>
        </w:tc>
        <w:tc>
          <w:tcPr>
            <w:tcW w:w="1434" w:type="dxa"/>
            <w:vMerge w:val="restart"/>
          </w:tcPr>
          <w:p w:rsidR="0012051F" w:rsidRDefault="0012051F" w:rsidP="004808D7">
            <w:pPr>
              <w:pStyle w:val="ConsPlusNormal"/>
              <w:jc w:val="center"/>
              <w:rPr>
                <w:rFonts w:ascii="Times New Roman" w:hAnsi="Times New Roman" w:cs="Times New Roman"/>
                <w:sz w:val="24"/>
                <w:szCs w:val="24"/>
              </w:rPr>
            </w:pPr>
            <w:r w:rsidRPr="00D52F46">
              <w:rPr>
                <w:rFonts w:ascii="Times New Roman" w:hAnsi="Times New Roman" w:cs="Times New Roman"/>
                <w:szCs w:val="22"/>
              </w:rPr>
              <w:t>Условия</w:t>
            </w:r>
          </w:p>
        </w:tc>
        <w:tc>
          <w:tcPr>
            <w:tcW w:w="2093" w:type="dxa"/>
            <w:gridSpan w:val="3"/>
          </w:tcPr>
          <w:p w:rsidR="0012051F" w:rsidRDefault="0012051F" w:rsidP="004808D7">
            <w:pPr>
              <w:pStyle w:val="ConsPlusNormal"/>
              <w:ind w:left="-32" w:right="-42"/>
              <w:jc w:val="center"/>
              <w:rPr>
                <w:rFonts w:ascii="Times New Roman" w:hAnsi="Times New Roman" w:cs="Times New Roman"/>
                <w:sz w:val="24"/>
                <w:szCs w:val="24"/>
              </w:rPr>
            </w:pPr>
            <w:r w:rsidRPr="00D52F46">
              <w:rPr>
                <w:rFonts w:ascii="Times New Roman" w:hAnsi="Times New Roman" w:cs="Times New Roman"/>
                <w:szCs w:val="22"/>
              </w:rPr>
              <w:t>Значение показателя</w:t>
            </w:r>
          </w:p>
        </w:tc>
        <w:tc>
          <w:tcPr>
            <w:tcW w:w="2001" w:type="dxa"/>
            <w:gridSpan w:val="3"/>
          </w:tcPr>
          <w:p w:rsidR="0012051F" w:rsidRDefault="0012051F" w:rsidP="004808D7">
            <w:pPr>
              <w:pStyle w:val="ConsPlusNormal"/>
              <w:jc w:val="center"/>
              <w:rPr>
                <w:rFonts w:ascii="Times New Roman" w:hAnsi="Times New Roman" w:cs="Times New Roman"/>
                <w:sz w:val="24"/>
                <w:szCs w:val="24"/>
              </w:rPr>
            </w:pPr>
            <w:r w:rsidRPr="00D52F46">
              <w:rPr>
                <w:rFonts w:ascii="Times New Roman" w:hAnsi="Times New Roman" w:cs="Times New Roman"/>
                <w:szCs w:val="22"/>
              </w:rPr>
              <w:t>Количество баллов</w:t>
            </w:r>
          </w:p>
        </w:tc>
        <w:tc>
          <w:tcPr>
            <w:tcW w:w="1276" w:type="dxa"/>
            <w:vMerge w:val="restart"/>
          </w:tcPr>
          <w:p w:rsidR="0012051F" w:rsidRDefault="0012051F" w:rsidP="004808D7">
            <w:pPr>
              <w:pStyle w:val="ConsPlusNormal"/>
              <w:ind w:left="-94" w:right="-18"/>
              <w:jc w:val="center"/>
              <w:rPr>
                <w:rFonts w:ascii="Times New Roman" w:hAnsi="Times New Roman" w:cs="Times New Roman"/>
                <w:sz w:val="24"/>
                <w:szCs w:val="24"/>
              </w:rPr>
            </w:pPr>
            <w:r w:rsidRPr="00D52F46">
              <w:rPr>
                <w:rFonts w:ascii="Times New Roman" w:hAnsi="Times New Roman" w:cs="Times New Roman"/>
                <w:szCs w:val="22"/>
              </w:rPr>
              <w:t>Учетные документы</w:t>
            </w:r>
          </w:p>
        </w:tc>
      </w:tr>
      <w:tr w:rsidR="0012051F" w:rsidTr="0012051F">
        <w:trPr>
          <w:cantSplit/>
          <w:trHeight w:val="1621"/>
        </w:trPr>
        <w:tc>
          <w:tcPr>
            <w:tcW w:w="426" w:type="dxa"/>
            <w:vMerge/>
          </w:tcPr>
          <w:p w:rsidR="0012051F" w:rsidRDefault="0012051F" w:rsidP="00880FD2">
            <w:pPr>
              <w:pStyle w:val="ConsPlusNormal"/>
              <w:rPr>
                <w:rFonts w:ascii="Times New Roman" w:hAnsi="Times New Roman" w:cs="Times New Roman"/>
                <w:sz w:val="24"/>
                <w:szCs w:val="24"/>
              </w:rPr>
            </w:pPr>
          </w:p>
        </w:tc>
        <w:tc>
          <w:tcPr>
            <w:tcW w:w="2410" w:type="dxa"/>
            <w:vMerge/>
          </w:tcPr>
          <w:p w:rsidR="0012051F" w:rsidRDefault="0012051F" w:rsidP="00880FD2">
            <w:pPr>
              <w:pStyle w:val="ConsPlusNormal"/>
              <w:rPr>
                <w:rFonts w:ascii="Times New Roman" w:hAnsi="Times New Roman" w:cs="Times New Roman"/>
                <w:sz w:val="24"/>
                <w:szCs w:val="24"/>
              </w:rPr>
            </w:pPr>
          </w:p>
        </w:tc>
        <w:tc>
          <w:tcPr>
            <w:tcW w:w="1434" w:type="dxa"/>
            <w:vMerge/>
          </w:tcPr>
          <w:p w:rsidR="0012051F" w:rsidRDefault="0012051F" w:rsidP="00880FD2">
            <w:pPr>
              <w:pStyle w:val="ConsPlusNormal"/>
              <w:rPr>
                <w:rFonts w:ascii="Times New Roman" w:hAnsi="Times New Roman" w:cs="Times New Roman"/>
                <w:sz w:val="24"/>
                <w:szCs w:val="24"/>
              </w:rPr>
            </w:pPr>
          </w:p>
        </w:tc>
        <w:tc>
          <w:tcPr>
            <w:tcW w:w="700"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позапрошлый год</w:t>
            </w:r>
          </w:p>
        </w:tc>
        <w:tc>
          <w:tcPr>
            <w:tcW w:w="698"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предыдущий год</w:t>
            </w:r>
          </w:p>
        </w:tc>
        <w:tc>
          <w:tcPr>
            <w:tcW w:w="695"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текущий год</w:t>
            </w:r>
          </w:p>
        </w:tc>
        <w:tc>
          <w:tcPr>
            <w:tcW w:w="702"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позапрошлый год</w:t>
            </w:r>
          </w:p>
        </w:tc>
        <w:tc>
          <w:tcPr>
            <w:tcW w:w="699"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предыдущий год</w:t>
            </w:r>
          </w:p>
        </w:tc>
        <w:tc>
          <w:tcPr>
            <w:tcW w:w="600"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текущий год</w:t>
            </w:r>
          </w:p>
        </w:tc>
        <w:tc>
          <w:tcPr>
            <w:tcW w:w="1276" w:type="dxa"/>
            <w:vMerge/>
          </w:tcPr>
          <w:p w:rsidR="0012051F" w:rsidRDefault="0012051F" w:rsidP="00880FD2">
            <w:pPr>
              <w:pStyle w:val="ConsPlusNormal"/>
              <w:rPr>
                <w:rFonts w:ascii="Times New Roman" w:hAnsi="Times New Roman" w:cs="Times New Roman"/>
                <w:sz w:val="24"/>
                <w:szCs w:val="24"/>
              </w:rPr>
            </w:pP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1</w:t>
            </w:r>
          </w:p>
        </w:tc>
        <w:tc>
          <w:tcPr>
            <w:tcW w:w="2410"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2</w:t>
            </w:r>
          </w:p>
        </w:tc>
        <w:tc>
          <w:tcPr>
            <w:tcW w:w="1434"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3</w:t>
            </w:r>
          </w:p>
        </w:tc>
        <w:tc>
          <w:tcPr>
            <w:tcW w:w="700"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4</w:t>
            </w:r>
          </w:p>
        </w:tc>
        <w:tc>
          <w:tcPr>
            <w:tcW w:w="698"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5</w:t>
            </w:r>
          </w:p>
        </w:tc>
        <w:tc>
          <w:tcPr>
            <w:tcW w:w="695"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6</w:t>
            </w:r>
          </w:p>
        </w:tc>
        <w:tc>
          <w:tcPr>
            <w:tcW w:w="702"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7</w:t>
            </w:r>
          </w:p>
        </w:tc>
        <w:tc>
          <w:tcPr>
            <w:tcW w:w="699"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8</w:t>
            </w:r>
          </w:p>
        </w:tc>
        <w:tc>
          <w:tcPr>
            <w:tcW w:w="600"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9</w:t>
            </w:r>
          </w:p>
        </w:tc>
        <w:tc>
          <w:tcPr>
            <w:tcW w:w="127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10</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1.</w:t>
            </w:r>
          </w:p>
        </w:tc>
        <w:tc>
          <w:tcPr>
            <w:tcW w:w="2410" w:type="dxa"/>
          </w:tcPr>
          <w:p w:rsidR="0012051F" w:rsidRPr="00D52F46" w:rsidRDefault="0012051F" w:rsidP="00FE3DEC">
            <w:pPr>
              <w:pStyle w:val="ConsPlusNormal"/>
              <w:ind w:left="-33"/>
              <w:rPr>
                <w:rFonts w:ascii="Times New Roman" w:hAnsi="Times New Roman" w:cs="Times New Roman"/>
                <w:szCs w:val="22"/>
              </w:rPr>
            </w:pPr>
            <w:r w:rsidRPr="00D52F46">
              <w:rPr>
                <w:rFonts w:ascii="Times New Roman" w:hAnsi="Times New Roman" w:cs="Times New Roman"/>
                <w:szCs w:val="22"/>
              </w:rPr>
              <w:t>Среднегодовое число читателей, тыс</w:t>
            </w:r>
            <w:r w:rsidR="00FE3DEC">
              <w:rPr>
                <w:rFonts w:ascii="Times New Roman" w:hAnsi="Times New Roman" w:cs="Times New Roman"/>
                <w:szCs w:val="22"/>
              </w:rPr>
              <w:t>яч</w:t>
            </w:r>
            <w:r w:rsidRPr="00D52F46">
              <w:rPr>
                <w:rFonts w:ascii="Times New Roman" w:hAnsi="Times New Roman" w:cs="Times New Roman"/>
                <w:szCs w:val="22"/>
              </w:rPr>
              <w:t xml:space="preserve"> чел</w:t>
            </w:r>
            <w:r w:rsidR="00FE3DEC">
              <w:rPr>
                <w:rFonts w:ascii="Times New Roman" w:hAnsi="Times New Roman" w:cs="Times New Roman"/>
                <w:szCs w:val="22"/>
              </w:rPr>
              <w:t>овек</w:t>
            </w:r>
          </w:p>
        </w:tc>
        <w:tc>
          <w:tcPr>
            <w:tcW w:w="1434" w:type="dxa"/>
          </w:tcPr>
          <w:p w:rsidR="0012051F" w:rsidRPr="00D52F46" w:rsidRDefault="0012051F" w:rsidP="00880FD2">
            <w:pPr>
              <w:pStyle w:val="ConsPlusNormal"/>
              <w:rPr>
                <w:rFonts w:ascii="Times New Roman" w:hAnsi="Times New Roman" w:cs="Times New Roman"/>
                <w:szCs w:val="22"/>
              </w:rPr>
            </w:pPr>
            <w:r w:rsidRPr="00D52F46">
              <w:rPr>
                <w:rFonts w:ascii="Times New Roman" w:hAnsi="Times New Roman" w:cs="Times New Roman"/>
                <w:szCs w:val="22"/>
              </w:rPr>
              <w:t xml:space="preserve">1 балл - 1 </w:t>
            </w:r>
            <w:r w:rsidR="00FE3DEC" w:rsidRPr="00D52F46">
              <w:rPr>
                <w:rFonts w:ascii="Times New Roman" w:hAnsi="Times New Roman" w:cs="Times New Roman"/>
                <w:szCs w:val="22"/>
              </w:rPr>
              <w:t>тыс</w:t>
            </w:r>
            <w:r w:rsidR="00FE3DEC">
              <w:rPr>
                <w:rFonts w:ascii="Times New Roman" w:hAnsi="Times New Roman" w:cs="Times New Roman"/>
                <w:szCs w:val="22"/>
              </w:rPr>
              <w:t>яч</w:t>
            </w:r>
            <w:r w:rsidR="00FE3DEC" w:rsidRPr="00D52F46">
              <w:rPr>
                <w:rFonts w:ascii="Times New Roman" w:hAnsi="Times New Roman" w:cs="Times New Roman"/>
                <w:szCs w:val="22"/>
              </w:rPr>
              <w:t xml:space="preserve"> чел</w:t>
            </w:r>
            <w:r w:rsidR="00FE3DEC">
              <w:rPr>
                <w:rFonts w:ascii="Times New Roman" w:hAnsi="Times New Roman" w:cs="Times New Roman"/>
                <w:szCs w:val="22"/>
              </w:rPr>
              <w:t>овек</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Форма № 6-НК</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2.</w:t>
            </w:r>
          </w:p>
        </w:tc>
        <w:tc>
          <w:tcPr>
            <w:tcW w:w="2410" w:type="dxa"/>
          </w:tcPr>
          <w:p w:rsidR="0012051F" w:rsidRPr="00D52F46" w:rsidRDefault="0012051F" w:rsidP="00FE3DEC">
            <w:pPr>
              <w:pStyle w:val="ConsPlusNormal"/>
              <w:ind w:left="-33" w:right="-108"/>
              <w:rPr>
                <w:rFonts w:ascii="Times New Roman" w:hAnsi="Times New Roman" w:cs="Times New Roman"/>
                <w:szCs w:val="22"/>
              </w:rPr>
            </w:pPr>
            <w:r w:rsidRPr="00D52F46">
              <w:rPr>
                <w:rFonts w:ascii="Times New Roman" w:hAnsi="Times New Roman" w:cs="Times New Roman"/>
                <w:szCs w:val="22"/>
              </w:rPr>
              <w:t>Среднегодовое количество книговыдач, тыс</w:t>
            </w:r>
            <w:r w:rsidR="00FE3DEC">
              <w:rPr>
                <w:rFonts w:ascii="Times New Roman" w:hAnsi="Times New Roman" w:cs="Times New Roman"/>
                <w:szCs w:val="22"/>
              </w:rPr>
              <w:t>яч</w:t>
            </w:r>
            <w:r w:rsidRPr="00D52F46">
              <w:rPr>
                <w:rFonts w:ascii="Times New Roman" w:hAnsi="Times New Roman" w:cs="Times New Roman"/>
                <w:szCs w:val="22"/>
              </w:rPr>
              <w:t xml:space="preserve"> экз</w:t>
            </w:r>
            <w:r w:rsidR="00FE3DEC">
              <w:rPr>
                <w:rFonts w:ascii="Times New Roman" w:hAnsi="Times New Roman" w:cs="Times New Roman"/>
                <w:szCs w:val="22"/>
              </w:rPr>
              <w:t>емпляров</w:t>
            </w:r>
          </w:p>
        </w:tc>
        <w:tc>
          <w:tcPr>
            <w:tcW w:w="1434" w:type="dxa"/>
          </w:tcPr>
          <w:p w:rsidR="0012051F" w:rsidRPr="00D52F46" w:rsidRDefault="0012051F" w:rsidP="00880FD2">
            <w:pPr>
              <w:pStyle w:val="ConsPlusNormal"/>
              <w:rPr>
                <w:rFonts w:ascii="Times New Roman" w:hAnsi="Times New Roman" w:cs="Times New Roman"/>
                <w:szCs w:val="22"/>
              </w:rPr>
            </w:pPr>
            <w:r w:rsidRPr="00D52F46">
              <w:rPr>
                <w:rFonts w:ascii="Times New Roman" w:hAnsi="Times New Roman" w:cs="Times New Roman"/>
                <w:szCs w:val="22"/>
              </w:rPr>
              <w:t xml:space="preserve">1 балл - 10 </w:t>
            </w:r>
            <w:r w:rsidR="00FE3DEC" w:rsidRPr="00D52F46">
              <w:rPr>
                <w:rFonts w:ascii="Times New Roman" w:hAnsi="Times New Roman" w:cs="Times New Roman"/>
                <w:szCs w:val="22"/>
              </w:rPr>
              <w:t>тыс</w:t>
            </w:r>
            <w:r w:rsidR="00FE3DEC">
              <w:rPr>
                <w:rFonts w:ascii="Times New Roman" w:hAnsi="Times New Roman" w:cs="Times New Roman"/>
                <w:szCs w:val="22"/>
              </w:rPr>
              <w:t>яч</w:t>
            </w:r>
            <w:r w:rsidR="00FE3DEC" w:rsidRPr="00D52F46">
              <w:rPr>
                <w:rFonts w:ascii="Times New Roman" w:hAnsi="Times New Roman" w:cs="Times New Roman"/>
                <w:szCs w:val="22"/>
              </w:rPr>
              <w:t xml:space="preserve"> экз</w:t>
            </w:r>
            <w:r w:rsidR="00FE3DEC">
              <w:rPr>
                <w:rFonts w:ascii="Times New Roman" w:hAnsi="Times New Roman" w:cs="Times New Roman"/>
                <w:szCs w:val="22"/>
              </w:rPr>
              <w:t>емпляров</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Форма № 6-НК</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3.</w:t>
            </w:r>
          </w:p>
        </w:tc>
        <w:tc>
          <w:tcPr>
            <w:tcW w:w="2410" w:type="dxa"/>
          </w:tcPr>
          <w:p w:rsidR="0012051F" w:rsidRPr="00D52F46" w:rsidRDefault="0012051F" w:rsidP="0012051F">
            <w:pPr>
              <w:pStyle w:val="ConsPlusNormal"/>
              <w:ind w:left="-33"/>
              <w:rPr>
                <w:rFonts w:ascii="Times New Roman" w:hAnsi="Times New Roman" w:cs="Times New Roman"/>
                <w:szCs w:val="22"/>
              </w:rPr>
            </w:pPr>
            <w:r w:rsidRPr="00D52F46">
              <w:rPr>
                <w:rFonts w:ascii="Times New Roman" w:hAnsi="Times New Roman" w:cs="Times New Roman"/>
                <w:szCs w:val="22"/>
              </w:rPr>
              <w:t>Общее количество мероприятий по повышению квалификации библиотечных работников (мероприятия)</w:t>
            </w:r>
          </w:p>
        </w:tc>
        <w:tc>
          <w:tcPr>
            <w:tcW w:w="1434" w:type="dxa"/>
          </w:tcPr>
          <w:p w:rsidR="0012051F" w:rsidRPr="00D52F46" w:rsidRDefault="0012051F" w:rsidP="00880FD2">
            <w:pPr>
              <w:pStyle w:val="ConsPlusNormal"/>
              <w:rPr>
                <w:rFonts w:ascii="Times New Roman" w:hAnsi="Times New Roman" w:cs="Times New Roman"/>
                <w:szCs w:val="22"/>
              </w:rPr>
            </w:pPr>
            <w:r w:rsidRPr="00D52F46">
              <w:rPr>
                <w:rFonts w:ascii="Times New Roman" w:hAnsi="Times New Roman" w:cs="Times New Roman"/>
                <w:szCs w:val="22"/>
              </w:rPr>
              <w:t>1 балл - 1 мероприятие</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Программа непрерывного образования, отчеты</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4.</w:t>
            </w:r>
          </w:p>
        </w:tc>
        <w:tc>
          <w:tcPr>
            <w:tcW w:w="2410" w:type="dxa"/>
          </w:tcPr>
          <w:p w:rsidR="0012051F" w:rsidRPr="00D52F46" w:rsidRDefault="0012051F" w:rsidP="00FE3DEC">
            <w:pPr>
              <w:pStyle w:val="ConsPlusNormal"/>
              <w:ind w:left="-33"/>
              <w:rPr>
                <w:rFonts w:ascii="Times New Roman" w:hAnsi="Times New Roman" w:cs="Times New Roman"/>
                <w:szCs w:val="22"/>
              </w:rPr>
            </w:pPr>
            <w:r w:rsidRPr="00D52F46">
              <w:rPr>
                <w:rFonts w:ascii="Times New Roman" w:hAnsi="Times New Roman" w:cs="Times New Roman"/>
                <w:szCs w:val="22"/>
              </w:rPr>
              <w:t>Пополнение собственных электронных баз данных (тыс</w:t>
            </w:r>
            <w:r w:rsidR="00FE3DEC">
              <w:rPr>
                <w:rFonts w:ascii="Times New Roman" w:hAnsi="Times New Roman" w:cs="Times New Roman"/>
                <w:szCs w:val="22"/>
              </w:rPr>
              <w:t>яч</w:t>
            </w:r>
            <w:r w:rsidRPr="00D52F46">
              <w:rPr>
                <w:rFonts w:ascii="Times New Roman" w:hAnsi="Times New Roman" w:cs="Times New Roman"/>
                <w:szCs w:val="22"/>
              </w:rPr>
              <w:t xml:space="preserve"> записей ежегодно)</w:t>
            </w:r>
          </w:p>
        </w:tc>
        <w:tc>
          <w:tcPr>
            <w:tcW w:w="1434" w:type="dxa"/>
          </w:tcPr>
          <w:p w:rsidR="0012051F" w:rsidRPr="00D52F46" w:rsidRDefault="0012051F" w:rsidP="00FE3DEC">
            <w:pPr>
              <w:pStyle w:val="ConsPlusNormal"/>
              <w:rPr>
                <w:rFonts w:ascii="Times New Roman" w:hAnsi="Times New Roman" w:cs="Times New Roman"/>
                <w:szCs w:val="22"/>
              </w:rPr>
            </w:pPr>
            <w:r w:rsidRPr="00D52F46">
              <w:rPr>
                <w:rFonts w:ascii="Times New Roman" w:hAnsi="Times New Roman" w:cs="Times New Roman"/>
                <w:szCs w:val="22"/>
              </w:rPr>
              <w:t>1 балл - 1 тыс</w:t>
            </w:r>
            <w:r w:rsidR="00FE3DEC">
              <w:rPr>
                <w:rFonts w:ascii="Times New Roman" w:hAnsi="Times New Roman" w:cs="Times New Roman"/>
                <w:szCs w:val="22"/>
              </w:rPr>
              <w:t>яч</w:t>
            </w:r>
            <w:r w:rsidRPr="00D52F46">
              <w:rPr>
                <w:rFonts w:ascii="Times New Roman" w:hAnsi="Times New Roman" w:cs="Times New Roman"/>
                <w:szCs w:val="22"/>
              </w:rPr>
              <w:t xml:space="preserve"> записей</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Форма № 6-НК</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p>
        </w:tc>
        <w:tc>
          <w:tcPr>
            <w:tcW w:w="2410" w:type="dxa"/>
          </w:tcPr>
          <w:p w:rsidR="0012051F" w:rsidRPr="00D52F46" w:rsidRDefault="0012051F" w:rsidP="0012051F">
            <w:pPr>
              <w:pStyle w:val="ConsPlusNormal"/>
              <w:ind w:left="-33"/>
              <w:rPr>
                <w:rFonts w:ascii="Times New Roman" w:hAnsi="Times New Roman" w:cs="Times New Roman"/>
                <w:szCs w:val="22"/>
              </w:rPr>
            </w:pPr>
            <w:r w:rsidRPr="00D52F46">
              <w:rPr>
                <w:rFonts w:ascii="Times New Roman" w:hAnsi="Times New Roman" w:cs="Times New Roman"/>
                <w:szCs w:val="22"/>
              </w:rPr>
              <w:t>Итого</w:t>
            </w:r>
            <w:r>
              <w:rPr>
                <w:rFonts w:ascii="Times New Roman" w:hAnsi="Times New Roman" w:cs="Times New Roman"/>
                <w:szCs w:val="22"/>
              </w:rPr>
              <w:t>:</w:t>
            </w:r>
          </w:p>
        </w:tc>
        <w:tc>
          <w:tcPr>
            <w:tcW w:w="1434" w:type="dxa"/>
          </w:tcPr>
          <w:p w:rsidR="0012051F" w:rsidRPr="00D52F46" w:rsidRDefault="0012051F" w:rsidP="00880FD2">
            <w:pPr>
              <w:pStyle w:val="ConsPlusNormal"/>
              <w:rPr>
                <w:rFonts w:ascii="Times New Roman" w:hAnsi="Times New Roman" w:cs="Times New Roman"/>
                <w:szCs w:val="22"/>
              </w:rPr>
            </w:pP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D52F46" w:rsidRDefault="0012051F" w:rsidP="00880FD2">
            <w:pPr>
              <w:pStyle w:val="ConsPlusNormal"/>
              <w:rPr>
                <w:rFonts w:ascii="Times New Roman" w:hAnsi="Times New Roman" w:cs="Times New Roman"/>
                <w:szCs w:val="22"/>
              </w:rPr>
            </w:pPr>
          </w:p>
        </w:tc>
      </w:tr>
    </w:tbl>
    <w:p w:rsidR="00FE3DEC" w:rsidRDefault="00FE3DEC" w:rsidP="00DD136E">
      <w:pPr>
        <w:ind w:firstLine="851"/>
      </w:pPr>
    </w:p>
    <w:p w:rsidR="0012051F" w:rsidRDefault="0012051F" w:rsidP="00DD136E">
      <w:pPr>
        <w:ind w:firstLine="851"/>
      </w:pPr>
      <w:r w:rsidRPr="0012051F">
        <w:t>Пр</w:t>
      </w:r>
      <w:r>
        <w:t>и</w:t>
      </w:r>
      <w:r w:rsidRPr="0012051F">
        <w:t>мечание:</w:t>
      </w:r>
    </w:p>
    <w:p w:rsidR="0012051F" w:rsidRDefault="0012051F" w:rsidP="00DD136E">
      <w:pPr>
        <w:ind w:firstLine="851"/>
        <w:jc w:val="both"/>
      </w:pPr>
      <w:r>
        <w:t>1. Среднегодовое</w:t>
      </w:r>
      <w:r w:rsidR="002E442D">
        <w:t xml:space="preserve"> число читателей – строка 03, графа 2 формы № 6-НК.</w:t>
      </w:r>
    </w:p>
    <w:p w:rsidR="002E442D" w:rsidRDefault="002E442D" w:rsidP="00DD136E">
      <w:pPr>
        <w:ind w:firstLine="851"/>
        <w:jc w:val="both"/>
      </w:pPr>
      <w:r>
        <w:t>2. Среднегодовое количество книговыдач – строка 07, графа 3 формы № 6-НК.</w:t>
      </w:r>
    </w:p>
    <w:p w:rsidR="002E442D" w:rsidRDefault="002E442D" w:rsidP="00DD136E">
      <w:pPr>
        <w:ind w:firstLine="851"/>
        <w:jc w:val="both"/>
      </w:pPr>
      <w:r>
        <w:t xml:space="preserve">3. Пополнение собственных электронных баз данных – строка 02, графа 2 формы </w:t>
      </w:r>
    </w:p>
    <w:p w:rsidR="002E442D" w:rsidRDefault="002E442D" w:rsidP="00DD136E">
      <w:pPr>
        <w:ind w:firstLine="851"/>
        <w:jc w:val="both"/>
      </w:pPr>
      <w:r>
        <w:t>№ 6-НК.</w:t>
      </w:r>
    </w:p>
    <w:p w:rsidR="008150BB" w:rsidRDefault="008150BB" w:rsidP="00DD136E">
      <w:pPr>
        <w:ind w:firstLine="851"/>
        <w:jc w:val="both"/>
      </w:pPr>
    </w:p>
    <w:p w:rsidR="00DD136E" w:rsidRDefault="00DD136E" w:rsidP="002E442D">
      <w:pPr>
        <w:jc w:val="both"/>
      </w:pPr>
    </w:p>
    <w:tbl>
      <w:tblPr>
        <w:tblW w:w="0" w:type="auto"/>
        <w:tblLook w:val="04A0"/>
      </w:tblPr>
      <w:tblGrid>
        <w:gridCol w:w="3189"/>
        <w:gridCol w:w="2448"/>
        <w:gridCol w:w="3932"/>
      </w:tblGrid>
      <w:tr w:rsidR="00295CCB" w:rsidRPr="007B4D31" w:rsidTr="007A4195">
        <w:tc>
          <w:tcPr>
            <w:tcW w:w="3189" w:type="dxa"/>
          </w:tcPr>
          <w:p w:rsidR="00295CCB" w:rsidRPr="007B4D31" w:rsidRDefault="00295CCB" w:rsidP="007A4195">
            <w:pPr>
              <w:suppressAutoHyphens/>
              <w:jc w:val="center"/>
              <w:outlineLvl w:val="0"/>
              <w:rPr>
                <w:lang w:eastAsia="ar-SA"/>
              </w:rPr>
            </w:pPr>
          </w:p>
        </w:tc>
        <w:tc>
          <w:tcPr>
            <w:tcW w:w="2448" w:type="dxa"/>
          </w:tcPr>
          <w:p w:rsidR="00295CCB" w:rsidRPr="007B4D31" w:rsidRDefault="00295CCB" w:rsidP="007A4195">
            <w:pPr>
              <w:suppressAutoHyphens/>
              <w:jc w:val="center"/>
              <w:outlineLvl w:val="0"/>
              <w:rPr>
                <w:lang w:eastAsia="ar-SA"/>
              </w:rPr>
            </w:pPr>
          </w:p>
        </w:tc>
        <w:tc>
          <w:tcPr>
            <w:tcW w:w="3932" w:type="dxa"/>
            <w:hideMark/>
          </w:tcPr>
          <w:p w:rsidR="00295CCB" w:rsidRPr="007B4D31" w:rsidRDefault="00295CCB" w:rsidP="007A4195">
            <w:pPr>
              <w:jc w:val="center"/>
              <w:outlineLvl w:val="0"/>
              <w:rPr>
                <w:lang w:eastAsia="ar-SA"/>
              </w:rPr>
            </w:pPr>
            <w:r w:rsidRPr="007B4D31">
              <w:t>УТВЕРЖДЕН</w:t>
            </w:r>
          </w:p>
          <w:p w:rsidR="00295CCB" w:rsidRPr="007B4D31" w:rsidRDefault="00295CCB" w:rsidP="007A4195">
            <w:pPr>
              <w:jc w:val="center"/>
            </w:pPr>
            <w:r w:rsidRPr="007B4D31">
              <w:t xml:space="preserve">постановлением администрации </w:t>
            </w:r>
            <w:r>
              <w:t>городского округа</w:t>
            </w:r>
            <w:r w:rsidRPr="007B4D31">
              <w:t xml:space="preserve"> «Вуктыл» </w:t>
            </w:r>
          </w:p>
          <w:p w:rsidR="00295CCB" w:rsidRPr="007B4D31" w:rsidRDefault="00295CCB" w:rsidP="007A4195">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295CCB" w:rsidRPr="007B4D31" w:rsidRDefault="00295CCB" w:rsidP="00295CCB">
            <w:pPr>
              <w:suppressAutoHyphens/>
              <w:jc w:val="center"/>
              <w:outlineLvl w:val="0"/>
              <w:rPr>
                <w:lang w:eastAsia="ar-SA"/>
              </w:rPr>
            </w:pPr>
            <w:r w:rsidRPr="007B4D31">
              <w:t xml:space="preserve">(приложение № </w:t>
            </w:r>
            <w:r>
              <w:t>7</w:t>
            </w:r>
            <w:r w:rsidRPr="007B4D31">
              <w:t>)</w:t>
            </w:r>
          </w:p>
        </w:tc>
      </w:tr>
    </w:tbl>
    <w:p w:rsidR="008150BB" w:rsidRDefault="008150BB" w:rsidP="008150BB">
      <w:pPr>
        <w:pStyle w:val="ConsPlusNormal"/>
        <w:ind w:firstLine="540"/>
        <w:jc w:val="both"/>
        <w:rPr>
          <w:rFonts w:ascii="Times New Roman" w:hAnsi="Times New Roman" w:cs="Times New Roman"/>
          <w:sz w:val="24"/>
        </w:rPr>
      </w:pPr>
    </w:p>
    <w:p w:rsidR="00FE3DEC" w:rsidRDefault="00FE3DEC" w:rsidP="008150BB">
      <w:pPr>
        <w:pStyle w:val="ConsPlusNormal"/>
        <w:ind w:firstLine="540"/>
        <w:jc w:val="both"/>
        <w:rPr>
          <w:rFonts w:ascii="Times New Roman" w:hAnsi="Times New Roman" w:cs="Times New Roman"/>
          <w:sz w:val="24"/>
        </w:rPr>
      </w:pPr>
    </w:p>
    <w:p w:rsidR="008150BB" w:rsidRDefault="008150BB" w:rsidP="008150BB">
      <w:pPr>
        <w:pStyle w:val="ConsPlusNormal"/>
        <w:jc w:val="center"/>
        <w:rPr>
          <w:rFonts w:ascii="Times New Roman" w:hAnsi="Times New Roman" w:cs="Times New Roman"/>
          <w:b/>
          <w:sz w:val="24"/>
        </w:rPr>
      </w:pPr>
      <w:r w:rsidRPr="008150BB">
        <w:rPr>
          <w:rFonts w:ascii="Times New Roman" w:hAnsi="Times New Roman" w:cs="Times New Roman"/>
          <w:b/>
          <w:sz w:val="24"/>
        </w:rPr>
        <w:t>ПОРЯДОК</w:t>
      </w:r>
    </w:p>
    <w:p w:rsidR="00734385" w:rsidRDefault="008150BB" w:rsidP="008150BB">
      <w:pPr>
        <w:pStyle w:val="ConsPlusNormal"/>
        <w:jc w:val="center"/>
        <w:rPr>
          <w:rFonts w:ascii="Times New Roman" w:hAnsi="Times New Roman" w:cs="Times New Roman"/>
          <w:b/>
          <w:sz w:val="24"/>
        </w:rPr>
      </w:pPr>
      <w:r>
        <w:rPr>
          <w:rFonts w:ascii="Times New Roman" w:hAnsi="Times New Roman" w:cs="Times New Roman"/>
          <w:b/>
          <w:sz w:val="24"/>
        </w:rPr>
        <w:t>регулирования уровня</w:t>
      </w:r>
      <w:r w:rsidR="00734385">
        <w:rPr>
          <w:rFonts w:ascii="Times New Roman" w:hAnsi="Times New Roman" w:cs="Times New Roman"/>
          <w:b/>
          <w:sz w:val="24"/>
        </w:rPr>
        <w:t xml:space="preserve"> заработной платы руководителя, заместителей руководителя и главного бухгалтера муниципальных бюджетных учреждений культуры городского округа «Вуктыл»</w:t>
      </w:r>
    </w:p>
    <w:p w:rsidR="008150BB" w:rsidRDefault="008150BB" w:rsidP="008150BB">
      <w:pPr>
        <w:pStyle w:val="ConsPlusNormal"/>
        <w:ind w:firstLine="540"/>
        <w:jc w:val="both"/>
        <w:rPr>
          <w:rFonts w:ascii="Times New Roman" w:hAnsi="Times New Roman" w:cs="Times New Roman"/>
          <w:sz w:val="24"/>
        </w:rPr>
      </w:pPr>
    </w:p>
    <w:p w:rsidR="00FE3DEC" w:rsidRDefault="00FE3DEC" w:rsidP="008150BB">
      <w:pPr>
        <w:pStyle w:val="ConsPlusNormal"/>
        <w:ind w:firstLine="540"/>
        <w:jc w:val="both"/>
        <w:rPr>
          <w:rFonts w:ascii="Times New Roman" w:hAnsi="Times New Roman" w:cs="Times New Roman"/>
          <w:sz w:val="24"/>
        </w:rPr>
      </w:pPr>
    </w:p>
    <w:p w:rsidR="00992339" w:rsidRDefault="008150B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w:t>
      </w:r>
      <w:r w:rsidRPr="003B50C4">
        <w:rPr>
          <w:rFonts w:ascii="Times New Roman" w:hAnsi="Times New Roman" w:cs="Times New Roman"/>
          <w:sz w:val="24"/>
          <w:szCs w:val="24"/>
        </w:rPr>
        <w:t>Руководителю, заместителям руководителя</w:t>
      </w:r>
      <w:r w:rsidR="00992339">
        <w:rPr>
          <w:rFonts w:ascii="Times New Roman" w:hAnsi="Times New Roman" w:cs="Times New Roman"/>
          <w:sz w:val="24"/>
          <w:szCs w:val="24"/>
        </w:rPr>
        <w:t>, главному бухгалтеру муниципальных бюджетных учреждений</w:t>
      </w:r>
      <w:r w:rsidR="00684DD8">
        <w:rPr>
          <w:rFonts w:ascii="Times New Roman" w:hAnsi="Times New Roman" w:cs="Times New Roman"/>
          <w:sz w:val="24"/>
          <w:szCs w:val="24"/>
        </w:rPr>
        <w:t xml:space="preserve"> культуры</w:t>
      </w:r>
      <w:r w:rsidR="00992339">
        <w:rPr>
          <w:rFonts w:ascii="Times New Roman" w:hAnsi="Times New Roman" w:cs="Times New Roman"/>
          <w:sz w:val="24"/>
          <w:szCs w:val="24"/>
        </w:rPr>
        <w:t xml:space="preserve"> городского округа «Вуктыл» (далее – учреждение) устанавливается предельный уровень соотношения среднемесячной заработной платы руководителя, заместителей руководителя, главного бухгалтера учреждения, формируемой за счет всех источников финансового обеспечения учреждения и рассчитываемой за календарный год, и среднемесячной заработно</w:t>
      </w:r>
      <w:r w:rsidR="00DD136E">
        <w:rPr>
          <w:rFonts w:ascii="Times New Roman" w:hAnsi="Times New Roman" w:cs="Times New Roman"/>
          <w:sz w:val="24"/>
          <w:szCs w:val="24"/>
        </w:rPr>
        <w:t>й платы работников учреждения (</w:t>
      </w:r>
      <w:r w:rsidR="00992339">
        <w:rPr>
          <w:rFonts w:ascii="Times New Roman" w:hAnsi="Times New Roman" w:cs="Times New Roman"/>
          <w:sz w:val="24"/>
          <w:szCs w:val="24"/>
        </w:rPr>
        <w:t>без учета заработной платы руководителя, заместителей руководителя, главного бухгалтера учреждения) (далее – коэффициент кратности) в зависимости от среднемесячной численности работников учреждения в следующих размерах:</w:t>
      </w:r>
    </w:p>
    <w:p w:rsidR="008150BB" w:rsidRDefault="008150BB" w:rsidP="00992339">
      <w:pPr>
        <w:pStyle w:val="ConsPlusNormal"/>
        <w:jc w:val="both"/>
        <w:rPr>
          <w:rFonts w:ascii="Times New Roman" w:hAnsi="Times New Roman" w:cs="Times New Roman"/>
          <w:sz w:val="24"/>
          <w:szCs w:val="24"/>
        </w:rPr>
      </w:pPr>
    </w:p>
    <w:tbl>
      <w:tblPr>
        <w:tblStyle w:val="a3"/>
        <w:tblW w:w="0" w:type="auto"/>
        <w:tblInd w:w="108" w:type="dxa"/>
        <w:tblLook w:val="04A0"/>
      </w:tblPr>
      <w:tblGrid>
        <w:gridCol w:w="709"/>
        <w:gridCol w:w="3827"/>
        <w:gridCol w:w="2552"/>
        <w:gridCol w:w="2268"/>
      </w:tblGrid>
      <w:tr w:rsidR="008150BB" w:rsidTr="00691376">
        <w:tc>
          <w:tcPr>
            <w:tcW w:w="709" w:type="dxa"/>
            <w:vMerge w:val="restart"/>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B50C4">
              <w:rPr>
                <w:rFonts w:ascii="Times New Roman" w:hAnsi="Times New Roman" w:cs="Times New Roman"/>
                <w:sz w:val="24"/>
                <w:szCs w:val="24"/>
              </w:rPr>
              <w:t xml:space="preserve"> п/п</w:t>
            </w:r>
          </w:p>
        </w:tc>
        <w:tc>
          <w:tcPr>
            <w:tcW w:w="3827" w:type="dxa"/>
            <w:vMerge w:val="restart"/>
          </w:tcPr>
          <w:p w:rsidR="008150BB" w:rsidRDefault="008150BB" w:rsidP="00FE3DEC">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Среднемесячная численность работников учреждения (чел</w:t>
            </w:r>
            <w:r w:rsidR="00FE3DEC">
              <w:rPr>
                <w:rFonts w:ascii="Times New Roman" w:hAnsi="Times New Roman" w:cs="Times New Roman"/>
                <w:sz w:val="24"/>
                <w:szCs w:val="24"/>
              </w:rPr>
              <w:t>овек</w:t>
            </w:r>
            <w:r w:rsidRPr="003B50C4">
              <w:rPr>
                <w:rFonts w:ascii="Times New Roman" w:hAnsi="Times New Roman" w:cs="Times New Roman"/>
                <w:sz w:val="24"/>
                <w:szCs w:val="24"/>
              </w:rPr>
              <w:t>)</w:t>
            </w:r>
          </w:p>
        </w:tc>
        <w:tc>
          <w:tcPr>
            <w:tcW w:w="4820" w:type="dxa"/>
            <w:gridSpan w:val="2"/>
          </w:tcPr>
          <w:p w:rsidR="008150BB"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Коэффициент кратности</w:t>
            </w:r>
          </w:p>
        </w:tc>
      </w:tr>
      <w:tr w:rsidR="008150BB" w:rsidTr="00691376">
        <w:tc>
          <w:tcPr>
            <w:tcW w:w="709" w:type="dxa"/>
            <w:vMerge/>
          </w:tcPr>
          <w:p w:rsidR="008150BB" w:rsidRDefault="008150BB" w:rsidP="00880FD2">
            <w:pPr>
              <w:pStyle w:val="ConsPlusNormal"/>
              <w:jc w:val="both"/>
              <w:rPr>
                <w:rFonts w:ascii="Times New Roman" w:hAnsi="Times New Roman" w:cs="Times New Roman"/>
                <w:sz w:val="24"/>
                <w:szCs w:val="24"/>
              </w:rPr>
            </w:pPr>
          </w:p>
        </w:tc>
        <w:tc>
          <w:tcPr>
            <w:tcW w:w="3827" w:type="dxa"/>
            <w:vMerge/>
          </w:tcPr>
          <w:p w:rsidR="008150BB" w:rsidRDefault="008150BB" w:rsidP="00880FD2">
            <w:pPr>
              <w:pStyle w:val="ConsPlusNormal"/>
              <w:jc w:val="both"/>
              <w:rPr>
                <w:rFonts w:ascii="Times New Roman" w:hAnsi="Times New Roman" w:cs="Times New Roman"/>
                <w:sz w:val="24"/>
                <w:szCs w:val="24"/>
              </w:rPr>
            </w:pPr>
          </w:p>
        </w:tc>
        <w:tc>
          <w:tcPr>
            <w:tcW w:w="2552" w:type="dxa"/>
          </w:tcPr>
          <w:p w:rsidR="008150BB" w:rsidRPr="00992339"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для руководителя</w:t>
            </w:r>
            <w:r w:rsidR="00691376">
              <w:rPr>
                <w:rFonts w:ascii="Times New Roman" w:hAnsi="Times New Roman" w:cs="Times New Roman"/>
                <w:sz w:val="24"/>
                <w:szCs w:val="24"/>
              </w:rPr>
              <w:t xml:space="preserve"> </w:t>
            </w:r>
            <w:r w:rsidR="00691376">
              <w:rPr>
                <w:rFonts w:ascii="Times New Roman" w:hAnsi="Times New Roman" w:cs="Times New Roman"/>
                <w:sz w:val="24"/>
                <w:szCs w:val="24"/>
                <w:lang w:val="en-US"/>
              </w:rPr>
              <w:t>*</w:t>
            </w:r>
          </w:p>
        </w:tc>
        <w:tc>
          <w:tcPr>
            <w:tcW w:w="2268" w:type="dxa"/>
          </w:tcPr>
          <w:p w:rsidR="008150BB" w:rsidRPr="00992339"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для заместителей руководителя</w:t>
            </w:r>
            <w:r w:rsidR="00992339">
              <w:rPr>
                <w:rFonts w:ascii="Times New Roman" w:hAnsi="Times New Roman" w:cs="Times New Roman"/>
                <w:sz w:val="24"/>
                <w:szCs w:val="24"/>
                <w:lang w:val="en-US"/>
              </w:rPr>
              <w:t xml:space="preserve"> </w:t>
            </w:r>
            <w:r w:rsidR="00691376">
              <w:rPr>
                <w:rFonts w:ascii="Times New Roman" w:hAnsi="Times New Roman" w:cs="Times New Roman"/>
                <w:sz w:val="24"/>
                <w:szCs w:val="24"/>
                <w:lang w:val="en-US"/>
              </w:rPr>
              <w:t>*</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До 50 (включительно)</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3,0</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2,5</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От 51 до 100 (включительно)</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3,5</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3,0</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3.</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От 101 до 150 (включительно)</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4,0</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3,5</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4.</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От 151 и выше</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4,5</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4,0</w:t>
            </w:r>
          </w:p>
        </w:tc>
      </w:tr>
    </w:tbl>
    <w:p w:rsidR="00FE3DEC" w:rsidRDefault="00FE3DEC" w:rsidP="00DD136E">
      <w:pPr>
        <w:pStyle w:val="ConsPlusNormal"/>
        <w:ind w:firstLine="851"/>
        <w:jc w:val="both"/>
        <w:rPr>
          <w:rFonts w:ascii="Times New Roman" w:hAnsi="Times New Roman" w:cs="Times New Roman"/>
          <w:sz w:val="24"/>
        </w:rPr>
      </w:pPr>
    </w:p>
    <w:p w:rsidR="00691376" w:rsidRPr="00691376" w:rsidRDefault="00691376" w:rsidP="00DD136E">
      <w:pPr>
        <w:pStyle w:val="ConsPlusNormal"/>
        <w:ind w:firstLine="851"/>
        <w:jc w:val="both"/>
        <w:rPr>
          <w:rFonts w:ascii="Times New Roman" w:hAnsi="Times New Roman" w:cs="Times New Roman"/>
          <w:sz w:val="24"/>
        </w:rPr>
      </w:pPr>
      <w:r w:rsidRPr="00691376">
        <w:rPr>
          <w:rFonts w:ascii="Times New Roman" w:hAnsi="Times New Roman" w:cs="Times New Roman"/>
          <w:sz w:val="24"/>
        </w:rPr>
        <w:t>Примечание:</w:t>
      </w:r>
    </w:p>
    <w:p w:rsidR="00992339" w:rsidRDefault="00992339" w:rsidP="00DD136E">
      <w:pPr>
        <w:pStyle w:val="ConsPlusNormal"/>
        <w:ind w:firstLine="851"/>
        <w:jc w:val="both"/>
        <w:rPr>
          <w:rFonts w:ascii="Times New Roman" w:hAnsi="Times New Roman" w:cs="Times New Roman"/>
          <w:sz w:val="24"/>
        </w:rPr>
      </w:pPr>
      <w:bookmarkStart w:id="9" w:name="P3303"/>
      <w:bookmarkEnd w:id="9"/>
      <w:r>
        <w:rPr>
          <w:rFonts w:ascii="Times New Roman" w:hAnsi="Times New Roman" w:cs="Times New Roman"/>
          <w:sz w:val="24"/>
        </w:rPr>
        <w:t>*</w:t>
      </w:r>
      <w:r w:rsidR="00691376" w:rsidRPr="00691376">
        <w:rPr>
          <w:rFonts w:ascii="Times New Roman" w:hAnsi="Times New Roman" w:cs="Times New Roman"/>
          <w:sz w:val="24"/>
        </w:rPr>
        <w:t xml:space="preserve"> </w:t>
      </w:r>
      <w:r>
        <w:rPr>
          <w:rFonts w:ascii="Times New Roman" w:hAnsi="Times New Roman" w:cs="Times New Roman"/>
          <w:sz w:val="24"/>
        </w:rPr>
        <w:t>Предельное значение коэффициента кратности увеличивается:</w:t>
      </w:r>
    </w:p>
    <w:p w:rsidR="00992339" w:rsidRDefault="00992339" w:rsidP="00DD136E">
      <w:pPr>
        <w:pStyle w:val="ConsPlusNormal"/>
        <w:ind w:firstLine="851"/>
        <w:jc w:val="both"/>
        <w:rPr>
          <w:rFonts w:ascii="Times New Roman" w:hAnsi="Times New Roman" w:cs="Times New Roman"/>
          <w:sz w:val="24"/>
        </w:rPr>
      </w:pPr>
      <w:r>
        <w:rPr>
          <w:rFonts w:ascii="Times New Roman" w:hAnsi="Times New Roman" w:cs="Times New Roman"/>
          <w:sz w:val="24"/>
        </w:rPr>
        <w:t xml:space="preserve">1) </w:t>
      </w:r>
      <w:r w:rsidR="00F4075B">
        <w:rPr>
          <w:rFonts w:ascii="Times New Roman" w:hAnsi="Times New Roman" w:cs="Times New Roman"/>
          <w:sz w:val="24"/>
        </w:rPr>
        <w:t>на 1,0 – для руководителя, заместителей руководителя, главного бухгалтера муниципального автономного учреждени</w:t>
      </w:r>
      <w:r w:rsidR="00684DD8">
        <w:rPr>
          <w:rFonts w:ascii="Times New Roman" w:hAnsi="Times New Roman" w:cs="Times New Roman"/>
          <w:sz w:val="24"/>
        </w:rPr>
        <w:t>я</w:t>
      </w:r>
      <w:r w:rsidR="00F4075B">
        <w:rPr>
          <w:rFonts w:ascii="Times New Roman" w:hAnsi="Times New Roman" w:cs="Times New Roman"/>
          <w:sz w:val="24"/>
        </w:rPr>
        <w:t xml:space="preserve"> культуры городского округа «Вуктыл»;</w:t>
      </w:r>
    </w:p>
    <w:p w:rsidR="00F4075B" w:rsidRDefault="00F4075B" w:rsidP="00DD136E">
      <w:pPr>
        <w:pStyle w:val="ConsPlusNormal"/>
        <w:ind w:firstLine="851"/>
        <w:jc w:val="both"/>
        <w:rPr>
          <w:rFonts w:ascii="Times New Roman" w:hAnsi="Times New Roman" w:cs="Times New Roman"/>
          <w:sz w:val="24"/>
        </w:rPr>
      </w:pPr>
      <w:r>
        <w:rPr>
          <w:rFonts w:ascii="Times New Roman" w:hAnsi="Times New Roman" w:cs="Times New Roman"/>
          <w:sz w:val="24"/>
        </w:rPr>
        <w:t>2) на 2,0 – для руководителя, заместителей руководителя, главного бухгалтера учреждения, не относящегося к перечню типов учреждения социальной сферы и науки для сбора и разработки итогов федерального статистического наблюдения  о численности и средней заработной плате отдельных категорий работников социальной сферы,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w:t>
      </w:r>
      <w:r w:rsidR="00DD136E">
        <w:rPr>
          <w:rFonts w:ascii="Times New Roman" w:hAnsi="Times New Roman" w:cs="Times New Roman"/>
          <w:sz w:val="24"/>
        </w:rPr>
        <w:t>ода</w:t>
      </w:r>
      <w:r>
        <w:rPr>
          <w:rFonts w:ascii="Times New Roman" w:hAnsi="Times New Roman" w:cs="Times New Roman"/>
          <w:sz w:val="24"/>
        </w:rPr>
        <w:t xml:space="preserve"> № 597 «О мероприятиях по реализации государственной социальной политики».</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t>2. Коэффициентами кратности являются соотношения среднемесячной заработной платы соответственно руководителя, заместителей руководителя, главного бухгалтера учреждения по их основным должностям к среднемесячной заработной плате работников учреждения, в том числе работающих на условиях совместительства (без учета заработной платы руководителя, заместителей руководителя, главного бухгалтера учреждения).</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t>3. Коэффициент кратности определяется администрацией городского округа «Вуктыл» в размере, не превышающем размера, установленного в пункте 1 настоящего Порядка.</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lastRenderedPageBreak/>
        <w:t>4. Условие о коэффициенте кратности является обязательным для включения в трудовые договоры руководителя, заместителей руководителя, главного бухгалтера учреждения.</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t>5. При расчете среднемесячной заработной платы работников учреждения, а также руководителя, заместителей руководителя, главного бухгалтера</w:t>
      </w:r>
      <w:r w:rsidR="00630A2F">
        <w:rPr>
          <w:rFonts w:ascii="Times New Roman" w:hAnsi="Times New Roman" w:cs="Times New Roman"/>
          <w:sz w:val="24"/>
        </w:rPr>
        <w:t xml:space="preserve"> учреждения, </w:t>
      </w:r>
      <w:r w:rsidR="008B4C5A">
        <w:rPr>
          <w:rFonts w:ascii="Times New Roman" w:hAnsi="Times New Roman" w:cs="Times New Roman"/>
          <w:sz w:val="24"/>
        </w:rPr>
        <w:t>начисленной за периоды в течение календарного года с начала года (3 месяца, 6 месяцев, 9 месяцев, 12 месяцев), для определения коэффициента кратности учитываются должностные оклады с учетом установленных повышений, выплат компенсационного характера и выплат стимулирующего характера за счет всех источников финансового обеспечения учреждения.</w:t>
      </w:r>
    </w:p>
    <w:p w:rsidR="008B4C5A" w:rsidRDefault="008B4C5A" w:rsidP="00DD136E">
      <w:pPr>
        <w:pStyle w:val="ConsPlusNormal"/>
        <w:ind w:firstLine="851"/>
        <w:jc w:val="both"/>
        <w:rPr>
          <w:rFonts w:ascii="Times New Roman" w:hAnsi="Times New Roman" w:cs="Times New Roman"/>
          <w:sz w:val="24"/>
        </w:rPr>
      </w:pPr>
      <w:r>
        <w:rPr>
          <w:rFonts w:ascii="Times New Roman" w:hAnsi="Times New Roman" w:cs="Times New Roman"/>
          <w:sz w:val="24"/>
        </w:rPr>
        <w:t>6. Выплаты стимулирующего характера руководителю учреждения устанавливаются распоряжением администрации городского округа «Вуктыл» в соответствии с утвержденным отделом культуры и национальной политики администрации городского округа «Вуктыл»</w:t>
      </w:r>
      <w:r w:rsidR="007E2676">
        <w:rPr>
          <w:rFonts w:ascii="Times New Roman" w:hAnsi="Times New Roman" w:cs="Times New Roman"/>
          <w:sz w:val="24"/>
        </w:rPr>
        <w:t xml:space="preserve"> положением, определяющим выплаты стимулирующего характера руководителю организации, с учетом соблюдения значения коэффициента кратности, определенного в соответствии с пунктом 3 настоящего Порядка.</w:t>
      </w:r>
    </w:p>
    <w:p w:rsidR="007E2676" w:rsidRDefault="007E2676" w:rsidP="00DD136E">
      <w:pPr>
        <w:pStyle w:val="ConsPlusNormal"/>
        <w:ind w:firstLine="851"/>
        <w:jc w:val="both"/>
        <w:rPr>
          <w:rFonts w:ascii="Times New Roman" w:hAnsi="Times New Roman" w:cs="Times New Roman"/>
          <w:sz w:val="24"/>
        </w:rPr>
      </w:pPr>
      <w:r>
        <w:rPr>
          <w:rFonts w:ascii="Times New Roman" w:hAnsi="Times New Roman" w:cs="Times New Roman"/>
          <w:sz w:val="24"/>
        </w:rPr>
        <w:t xml:space="preserve">7. </w:t>
      </w:r>
      <w:r w:rsidR="00724775">
        <w:rPr>
          <w:rFonts w:ascii="Times New Roman" w:hAnsi="Times New Roman" w:cs="Times New Roman"/>
          <w:sz w:val="24"/>
        </w:rPr>
        <w:t>Отдел культуры и национальной политики администрации городского округа «Вуктыл» осуществляет ежеквартальный анализ фактических значений коэффициентов кратности среднемесячной заработной платы руководителя учреждения к среднемесячной заработной плате работников учреждения, рассчитанной нарастающим итогом с начала года (3 месяца, 6 месяцев, 9 месяцев, 12 месяцев), в целях обеспечения соблюдения предельного значения коэффициентов кратности, определенного в соответствии с пунктом 3 настоящего Порядка.</w:t>
      </w:r>
    </w:p>
    <w:p w:rsidR="00724775" w:rsidRDefault="00724775" w:rsidP="00DD136E">
      <w:pPr>
        <w:pStyle w:val="ConsPlusNormal"/>
        <w:ind w:firstLine="851"/>
        <w:jc w:val="both"/>
        <w:rPr>
          <w:rFonts w:ascii="Times New Roman" w:hAnsi="Times New Roman" w:cs="Times New Roman"/>
          <w:sz w:val="24"/>
        </w:rPr>
      </w:pPr>
      <w:r>
        <w:rPr>
          <w:rFonts w:ascii="Times New Roman" w:hAnsi="Times New Roman" w:cs="Times New Roman"/>
          <w:sz w:val="24"/>
        </w:rPr>
        <w:t>8. Выплаты стимулирующего характера заместителям руководителя, главному бухгалтеру учреждения устанавливаются приказом руководителя учреждения с учетом соблюдения значений коэффициентов кратности, определенных в соответствии с пунктом 3 настоящего Порядка.</w:t>
      </w:r>
    </w:p>
    <w:p w:rsidR="00724775" w:rsidRDefault="00B85331" w:rsidP="00DD136E">
      <w:pPr>
        <w:pStyle w:val="ConsPlusNormal"/>
        <w:ind w:firstLine="851"/>
        <w:jc w:val="both"/>
        <w:rPr>
          <w:rFonts w:ascii="Times New Roman" w:hAnsi="Times New Roman" w:cs="Times New Roman"/>
          <w:sz w:val="24"/>
        </w:rPr>
      </w:pPr>
      <w:r>
        <w:rPr>
          <w:rFonts w:ascii="Times New Roman" w:hAnsi="Times New Roman" w:cs="Times New Roman"/>
          <w:sz w:val="24"/>
        </w:rPr>
        <w:t>9. Руководитель учреждения осуществляет ежеквартальный анализ фактических значений коэффициентов кратности среднемесячной заработной платы для заместителей руководителя, главного бухгалтера учреждения к среднемесячной заработной плате работников учреждения, рассчитанной нарастающим итогом с начала года (3 месяца, 6 месяцев, 9 месяцев, 12 месяцев), в целях обеспечения соблюдения предельного значения коэффициентов кратности, определенного в соответствии с пунктом 3 настоящего Порядка.</w:t>
      </w:r>
    </w:p>
    <w:p w:rsidR="0092207E" w:rsidRDefault="0092207E" w:rsidP="00691376">
      <w:pPr>
        <w:pStyle w:val="ConsPlusNormal"/>
        <w:ind w:firstLine="709"/>
        <w:jc w:val="both"/>
        <w:rPr>
          <w:rFonts w:ascii="Times New Roman" w:hAnsi="Times New Roman" w:cs="Times New Roman"/>
          <w:sz w:val="24"/>
        </w:rPr>
      </w:pPr>
    </w:p>
    <w:p w:rsidR="00992339" w:rsidRDefault="00992339" w:rsidP="00691376">
      <w:pPr>
        <w:pStyle w:val="ConsPlusNormal"/>
        <w:ind w:firstLine="709"/>
        <w:jc w:val="both"/>
        <w:rPr>
          <w:rFonts w:ascii="Times New Roman" w:hAnsi="Times New Roman" w:cs="Times New Roman"/>
          <w:sz w:val="24"/>
        </w:rPr>
      </w:pPr>
    </w:p>
    <w:p w:rsidR="00992339" w:rsidRDefault="00992339" w:rsidP="00691376">
      <w:pPr>
        <w:pStyle w:val="ConsPlusNormal"/>
        <w:ind w:firstLine="709"/>
        <w:jc w:val="both"/>
        <w:rPr>
          <w:rFonts w:ascii="Times New Roman" w:hAnsi="Times New Roman" w:cs="Times New Roman"/>
          <w:sz w:val="24"/>
        </w:rPr>
      </w:pPr>
    </w:p>
    <w:p w:rsidR="00992339" w:rsidRDefault="00992339" w:rsidP="00691376">
      <w:pPr>
        <w:pStyle w:val="ConsPlusNormal"/>
        <w:ind w:firstLine="709"/>
        <w:jc w:val="both"/>
        <w:rPr>
          <w:rFonts w:ascii="Times New Roman" w:hAnsi="Times New Roman" w:cs="Times New Roman"/>
          <w:sz w:val="24"/>
        </w:rPr>
      </w:pPr>
    </w:p>
    <w:p w:rsidR="0092207E" w:rsidRDefault="0092207E" w:rsidP="00691376">
      <w:pPr>
        <w:pStyle w:val="ConsPlusNormal"/>
        <w:ind w:firstLine="709"/>
        <w:jc w:val="both"/>
        <w:rPr>
          <w:rFonts w:ascii="Times New Roman" w:hAnsi="Times New Roman" w:cs="Times New Roman"/>
          <w:sz w:val="24"/>
        </w:rPr>
      </w:pPr>
    </w:p>
    <w:p w:rsidR="0092207E" w:rsidRDefault="0092207E" w:rsidP="00691376">
      <w:pPr>
        <w:pStyle w:val="ConsPlusNormal"/>
        <w:ind w:firstLine="709"/>
        <w:jc w:val="both"/>
        <w:rPr>
          <w:rFonts w:ascii="Times New Roman" w:hAnsi="Times New Roman" w:cs="Times New Roman"/>
          <w:sz w:val="24"/>
        </w:rPr>
      </w:pPr>
    </w:p>
    <w:p w:rsidR="006F3573" w:rsidRPr="006F3573" w:rsidRDefault="006F3573" w:rsidP="006F3573">
      <w:pPr>
        <w:pStyle w:val="ConsPlusNormal"/>
        <w:ind w:firstLine="709"/>
        <w:jc w:val="both"/>
        <w:rPr>
          <w:rFonts w:ascii="Times New Roman" w:hAnsi="Times New Roman" w:cs="Times New Roman"/>
          <w:sz w:val="24"/>
        </w:rPr>
      </w:pPr>
    </w:p>
    <w:p w:rsidR="008150BB" w:rsidRPr="006F3573" w:rsidRDefault="008150BB" w:rsidP="008150BB">
      <w:pPr>
        <w:pStyle w:val="ConsPlusNormal"/>
        <w:ind w:firstLine="540"/>
        <w:jc w:val="both"/>
        <w:rPr>
          <w:rFonts w:ascii="Times New Roman" w:hAnsi="Times New Roman" w:cs="Times New Roman"/>
          <w:sz w:val="28"/>
        </w:rPr>
      </w:pPr>
    </w:p>
    <w:p w:rsidR="008150BB" w:rsidRDefault="008150BB"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8150BB" w:rsidRDefault="008150BB" w:rsidP="008150BB">
      <w:pPr>
        <w:pStyle w:val="ConsPlusNormal"/>
        <w:ind w:firstLine="540"/>
        <w:jc w:val="both"/>
        <w:rPr>
          <w:rFonts w:ascii="Times New Roman" w:hAnsi="Times New Roman" w:cs="Times New Roman"/>
          <w:sz w:val="24"/>
        </w:rPr>
      </w:pPr>
    </w:p>
    <w:p w:rsidR="006F3573" w:rsidRDefault="006F3573" w:rsidP="00B85331">
      <w:pPr>
        <w:pStyle w:val="ConsPlusNormal"/>
        <w:jc w:val="both"/>
        <w:rPr>
          <w:rFonts w:ascii="Times New Roman" w:hAnsi="Times New Roman" w:cs="Times New Roman"/>
          <w:sz w:val="24"/>
        </w:rPr>
      </w:pPr>
    </w:p>
    <w:p w:rsidR="006F3573" w:rsidRDefault="006F3573" w:rsidP="008150BB">
      <w:pPr>
        <w:pStyle w:val="ConsPlusNormal"/>
        <w:ind w:firstLine="540"/>
        <w:jc w:val="both"/>
        <w:rPr>
          <w:rFonts w:ascii="Times New Roman" w:hAnsi="Times New Roman" w:cs="Times New Roman"/>
          <w:sz w:val="24"/>
        </w:rPr>
      </w:pPr>
    </w:p>
    <w:p w:rsidR="00295CCB" w:rsidRDefault="00295CCB" w:rsidP="008150BB">
      <w:pPr>
        <w:pStyle w:val="ConsPlusNormal"/>
        <w:ind w:firstLine="540"/>
        <w:jc w:val="both"/>
        <w:rPr>
          <w:rFonts w:ascii="Times New Roman" w:hAnsi="Times New Roman" w:cs="Times New Roman"/>
          <w:sz w:val="24"/>
        </w:rPr>
      </w:pPr>
    </w:p>
    <w:p w:rsidR="00295CCB" w:rsidRDefault="00295CCB" w:rsidP="008150BB">
      <w:pPr>
        <w:pStyle w:val="ConsPlusNormal"/>
        <w:ind w:firstLine="540"/>
        <w:jc w:val="both"/>
        <w:rPr>
          <w:rFonts w:ascii="Times New Roman" w:hAnsi="Times New Roman" w:cs="Times New Roman"/>
          <w:sz w:val="24"/>
        </w:rPr>
      </w:pPr>
    </w:p>
    <w:tbl>
      <w:tblPr>
        <w:tblW w:w="0" w:type="auto"/>
        <w:tblLook w:val="04A0"/>
      </w:tblPr>
      <w:tblGrid>
        <w:gridCol w:w="3189"/>
        <w:gridCol w:w="2448"/>
        <w:gridCol w:w="3932"/>
      </w:tblGrid>
      <w:tr w:rsidR="00295CCB" w:rsidRPr="007B4D31" w:rsidTr="007A4195">
        <w:tc>
          <w:tcPr>
            <w:tcW w:w="3189" w:type="dxa"/>
          </w:tcPr>
          <w:p w:rsidR="00295CCB" w:rsidRPr="007B4D31" w:rsidRDefault="00295CCB" w:rsidP="007A4195">
            <w:pPr>
              <w:suppressAutoHyphens/>
              <w:jc w:val="center"/>
              <w:outlineLvl w:val="0"/>
              <w:rPr>
                <w:lang w:eastAsia="ar-SA"/>
              </w:rPr>
            </w:pPr>
          </w:p>
        </w:tc>
        <w:tc>
          <w:tcPr>
            <w:tcW w:w="2448" w:type="dxa"/>
          </w:tcPr>
          <w:p w:rsidR="00295CCB" w:rsidRPr="007B4D31" w:rsidRDefault="00295CCB" w:rsidP="007A4195">
            <w:pPr>
              <w:suppressAutoHyphens/>
              <w:jc w:val="center"/>
              <w:outlineLvl w:val="0"/>
              <w:rPr>
                <w:lang w:eastAsia="ar-SA"/>
              </w:rPr>
            </w:pPr>
          </w:p>
        </w:tc>
        <w:tc>
          <w:tcPr>
            <w:tcW w:w="3932" w:type="dxa"/>
            <w:hideMark/>
          </w:tcPr>
          <w:p w:rsidR="00295CCB" w:rsidRPr="007B4D31" w:rsidRDefault="00295CCB" w:rsidP="007A4195">
            <w:pPr>
              <w:jc w:val="center"/>
              <w:outlineLvl w:val="0"/>
              <w:rPr>
                <w:lang w:eastAsia="ar-SA"/>
              </w:rPr>
            </w:pPr>
            <w:r w:rsidRPr="007B4D31">
              <w:t>УТВЕРЖДЕН</w:t>
            </w:r>
          </w:p>
          <w:p w:rsidR="00295CCB" w:rsidRPr="007B4D31" w:rsidRDefault="00295CCB" w:rsidP="007A4195">
            <w:pPr>
              <w:jc w:val="center"/>
            </w:pPr>
            <w:r w:rsidRPr="007B4D31">
              <w:t xml:space="preserve">постановлением администрации </w:t>
            </w:r>
            <w:r>
              <w:t>городского округа</w:t>
            </w:r>
            <w:r w:rsidRPr="007B4D31">
              <w:t xml:space="preserve"> «Вуктыл» </w:t>
            </w:r>
          </w:p>
          <w:p w:rsidR="00295CCB" w:rsidRPr="007B4D31" w:rsidRDefault="00295CCB" w:rsidP="007A4195">
            <w:pPr>
              <w:jc w:val="center"/>
              <w:rPr>
                <w:u w:val="single"/>
              </w:rPr>
            </w:pPr>
            <w:r>
              <w:t xml:space="preserve">от     </w:t>
            </w:r>
            <w:r w:rsidRPr="007B4D31">
              <w:t xml:space="preserve"> </w:t>
            </w:r>
            <w:r>
              <w:t>дека</w:t>
            </w:r>
            <w:r w:rsidRPr="007B4D31">
              <w:t>бря 20</w:t>
            </w:r>
            <w:r>
              <w:t>16</w:t>
            </w:r>
            <w:r w:rsidRPr="007B4D31">
              <w:t xml:space="preserve"> года № </w:t>
            </w:r>
            <w:r>
              <w:t xml:space="preserve">12/  </w:t>
            </w:r>
          </w:p>
          <w:p w:rsidR="00295CCB" w:rsidRPr="007B4D31" w:rsidRDefault="00295CCB" w:rsidP="00295CCB">
            <w:pPr>
              <w:suppressAutoHyphens/>
              <w:jc w:val="center"/>
              <w:outlineLvl w:val="0"/>
              <w:rPr>
                <w:lang w:eastAsia="ar-SA"/>
              </w:rPr>
            </w:pPr>
            <w:r w:rsidRPr="007B4D31">
              <w:t xml:space="preserve">(приложение № </w:t>
            </w:r>
            <w:r>
              <w:t>8</w:t>
            </w:r>
            <w:r w:rsidRPr="007B4D31">
              <w:t>)</w:t>
            </w:r>
          </w:p>
        </w:tc>
      </w:tr>
    </w:tbl>
    <w:p w:rsidR="00E3656B" w:rsidRDefault="00E3656B" w:rsidP="008150BB">
      <w:pPr>
        <w:pStyle w:val="ConsPlusNormal"/>
        <w:ind w:firstLine="540"/>
        <w:jc w:val="both"/>
        <w:rPr>
          <w:rFonts w:ascii="Times New Roman" w:hAnsi="Times New Roman" w:cs="Times New Roman"/>
          <w:sz w:val="24"/>
        </w:rPr>
      </w:pPr>
    </w:p>
    <w:p w:rsidR="00FE3DEC" w:rsidRDefault="00FE3DEC" w:rsidP="008150BB">
      <w:pPr>
        <w:pStyle w:val="ConsPlusNormal"/>
        <w:ind w:firstLine="540"/>
        <w:jc w:val="both"/>
        <w:rPr>
          <w:rFonts w:ascii="Times New Roman" w:hAnsi="Times New Roman" w:cs="Times New Roman"/>
          <w:sz w:val="24"/>
        </w:rPr>
      </w:pPr>
    </w:p>
    <w:p w:rsidR="005B6E38" w:rsidRPr="005B6E38" w:rsidRDefault="005B6E38" w:rsidP="005B6E38">
      <w:pPr>
        <w:pStyle w:val="ConsPlusNormal"/>
        <w:jc w:val="center"/>
        <w:rPr>
          <w:rFonts w:ascii="Times New Roman" w:hAnsi="Times New Roman" w:cs="Times New Roman"/>
          <w:b/>
          <w:sz w:val="24"/>
        </w:rPr>
      </w:pPr>
      <w:r w:rsidRPr="005B6E38">
        <w:rPr>
          <w:rFonts w:ascii="Times New Roman" w:hAnsi="Times New Roman" w:cs="Times New Roman"/>
          <w:b/>
          <w:sz w:val="24"/>
        </w:rPr>
        <w:t>ПОРЯДОК</w:t>
      </w:r>
    </w:p>
    <w:p w:rsidR="005B6E38" w:rsidRPr="005B6E38" w:rsidRDefault="005B6E38" w:rsidP="005B6E38">
      <w:pPr>
        <w:pStyle w:val="ConsPlusNormal"/>
        <w:jc w:val="center"/>
        <w:rPr>
          <w:rFonts w:ascii="Times New Roman" w:hAnsi="Times New Roman" w:cs="Times New Roman"/>
          <w:b/>
          <w:sz w:val="24"/>
        </w:rPr>
      </w:pPr>
      <w:r w:rsidRPr="005B6E38">
        <w:rPr>
          <w:rFonts w:ascii="Times New Roman" w:hAnsi="Times New Roman" w:cs="Times New Roman"/>
          <w:b/>
          <w:sz w:val="24"/>
        </w:rPr>
        <w:t>формирования планового фонда оплаты труда муниципальных бюджетных учреждений культуры городского округа «Вуктыл»</w:t>
      </w:r>
    </w:p>
    <w:p w:rsidR="00E3656B" w:rsidRPr="007D2A3B" w:rsidRDefault="00E3656B" w:rsidP="00E030B2">
      <w:pPr>
        <w:pStyle w:val="ConsPlusNormal"/>
        <w:jc w:val="both"/>
        <w:rPr>
          <w:rFonts w:ascii="Times New Roman" w:hAnsi="Times New Roman" w:cs="Times New Roman"/>
          <w:sz w:val="20"/>
        </w:rPr>
      </w:pPr>
    </w:p>
    <w:p w:rsidR="00FE3DEC" w:rsidRPr="007D2A3B" w:rsidRDefault="00FE3DEC" w:rsidP="00E030B2">
      <w:pPr>
        <w:pStyle w:val="ConsPlusNormal"/>
        <w:jc w:val="both"/>
        <w:rPr>
          <w:rFonts w:ascii="Times New Roman" w:hAnsi="Times New Roman" w:cs="Times New Roman"/>
          <w:sz w:val="20"/>
        </w:rPr>
      </w:pPr>
    </w:p>
    <w:p w:rsidR="007F2910" w:rsidRPr="003B50C4" w:rsidRDefault="007F2910"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5B6E38" w:rsidRPr="003B50C4">
        <w:rPr>
          <w:rFonts w:ascii="Times New Roman" w:hAnsi="Times New Roman" w:cs="Times New Roman"/>
          <w:sz w:val="24"/>
          <w:szCs w:val="24"/>
        </w:rPr>
        <w:t xml:space="preserve">Плановый фонд оплаты труда муниципальных бюджетных учреждений культуры </w:t>
      </w:r>
      <w:r w:rsidR="005B6E38">
        <w:rPr>
          <w:rFonts w:ascii="Times New Roman" w:hAnsi="Times New Roman" w:cs="Times New Roman"/>
          <w:sz w:val="24"/>
          <w:szCs w:val="24"/>
        </w:rPr>
        <w:t>городского округа «Вуктыл»</w:t>
      </w:r>
      <w:r>
        <w:rPr>
          <w:rFonts w:ascii="Times New Roman" w:hAnsi="Times New Roman" w:cs="Times New Roman"/>
          <w:sz w:val="24"/>
          <w:szCs w:val="24"/>
        </w:rPr>
        <w:t xml:space="preserve"> (далее – учреждений культуры)</w:t>
      </w:r>
      <w:r w:rsidR="005B6E38" w:rsidRPr="003B50C4">
        <w:rPr>
          <w:rFonts w:ascii="Times New Roman" w:hAnsi="Times New Roman" w:cs="Times New Roman"/>
          <w:sz w:val="24"/>
          <w:szCs w:val="24"/>
        </w:rPr>
        <w:t xml:space="preserve"> включает:</w:t>
      </w:r>
    </w:p>
    <w:p w:rsidR="005B6E38" w:rsidRPr="003B50C4" w:rsidRDefault="009C67BC"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5B6E38" w:rsidRPr="003B50C4">
        <w:rPr>
          <w:rFonts w:ascii="Times New Roman" w:hAnsi="Times New Roman" w:cs="Times New Roman"/>
          <w:sz w:val="24"/>
          <w:szCs w:val="24"/>
        </w:rPr>
        <w:t xml:space="preserve">фонд </w:t>
      </w:r>
      <w:r w:rsidR="005B6E38" w:rsidRPr="00014006">
        <w:rPr>
          <w:rFonts w:ascii="Times New Roman" w:hAnsi="Times New Roman" w:cs="Times New Roman"/>
          <w:sz w:val="24"/>
          <w:szCs w:val="24"/>
        </w:rPr>
        <w:t>должностных окладов</w:t>
      </w:r>
      <w:r w:rsidR="00FE3DEC">
        <w:rPr>
          <w:rFonts w:ascii="Times New Roman" w:hAnsi="Times New Roman" w:cs="Times New Roman"/>
          <w:sz w:val="24"/>
          <w:szCs w:val="24"/>
        </w:rPr>
        <w:t>,</w:t>
      </w:r>
      <w:r w:rsidR="005B6E38" w:rsidRPr="003B50C4">
        <w:rPr>
          <w:rFonts w:ascii="Times New Roman" w:hAnsi="Times New Roman" w:cs="Times New Roman"/>
          <w:sz w:val="24"/>
          <w:szCs w:val="24"/>
        </w:rPr>
        <w:t xml:space="preserve"> сформированный в том числе с учетом </w:t>
      </w:r>
      <w:r w:rsidR="005B6E38" w:rsidRPr="00E731E8">
        <w:rPr>
          <w:rFonts w:ascii="Times New Roman" w:hAnsi="Times New Roman" w:cs="Times New Roman"/>
          <w:sz w:val="24"/>
          <w:szCs w:val="24"/>
        </w:rPr>
        <w:t xml:space="preserve">пунктов </w:t>
      </w:r>
      <w:r w:rsidR="007F2910">
        <w:rPr>
          <w:rFonts w:ascii="Times New Roman" w:hAnsi="Times New Roman" w:cs="Times New Roman"/>
          <w:sz w:val="24"/>
          <w:szCs w:val="24"/>
        </w:rPr>
        <w:t>2</w:t>
      </w:r>
      <w:r w:rsidR="005B6E38" w:rsidRPr="00E731E8">
        <w:rPr>
          <w:rFonts w:ascii="Times New Roman" w:hAnsi="Times New Roman" w:cs="Times New Roman"/>
          <w:sz w:val="24"/>
          <w:szCs w:val="24"/>
        </w:rPr>
        <w:t xml:space="preserve"> - </w:t>
      </w:r>
      <w:hyperlink w:anchor="P32" w:history="1">
        <w:r w:rsidR="007F2910">
          <w:rPr>
            <w:rFonts w:ascii="Times New Roman" w:hAnsi="Times New Roman" w:cs="Times New Roman"/>
            <w:sz w:val="24"/>
            <w:szCs w:val="24"/>
          </w:rPr>
          <w:t>4</w:t>
        </w:r>
      </w:hyperlink>
      <w:r w:rsidR="005B6E38" w:rsidRPr="003B50C4">
        <w:rPr>
          <w:rFonts w:ascii="Times New Roman" w:hAnsi="Times New Roman" w:cs="Times New Roman"/>
          <w:sz w:val="24"/>
          <w:szCs w:val="24"/>
        </w:rPr>
        <w:t xml:space="preserve"> </w:t>
      </w:r>
      <w:r w:rsidR="005B6E38">
        <w:rPr>
          <w:rFonts w:ascii="Times New Roman" w:hAnsi="Times New Roman" w:cs="Times New Roman"/>
          <w:sz w:val="24"/>
          <w:szCs w:val="24"/>
        </w:rPr>
        <w:t>настоящего постановления</w:t>
      </w:r>
      <w:r w:rsidR="005B6E38" w:rsidRPr="003B50C4">
        <w:rPr>
          <w:rFonts w:ascii="Times New Roman" w:hAnsi="Times New Roman" w:cs="Times New Roman"/>
          <w:sz w:val="24"/>
          <w:szCs w:val="24"/>
        </w:rPr>
        <w:t xml:space="preserve">, а также </w:t>
      </w:r>
      <w:r w:rsidR="005B6E38" w:rsidRPr="00E731E8">
        <w:rPr>
          <w:rFonts w:ascii="Times New Roman" w:hAnsi="Times New Roman" w:cs="Times New Roman"/>
          <w:sz w:val="24"/>
          <w:szCs w:val="24"/>
        </w:rPr>
        <w:t xml:space="preserve">приложений </w:t>
      </w:r>
      <w:r w:rsidR="00295CCB">
        <w:rPr>
          <w:rFonts w:ascii="Times New Roman" w:hAnsi="Times New Roman" w:cs="Times New Roman"/>
          <w:sz w:val="24"/>
          <w:szCs w:val="24"/>
        </w:rPr>
        <w:t xml:space="preserve">№ 1-3 </w:t>
      </w:r>
      <w:r w:rsidR="005B6E38">
        <w:rPr>
          <w:rFonts w:ascii="Times New Roman" w:hAnsi="Times New Roman" w:cs="Times New Roman"/>
          <w:sz w:val="24"/>
          <w:szCs w:val="24"/>
        </w:rPr>
        <w:t>настоящего постановления</w:t>
      </w:r>
      <w:r w:rsidR="005B6E38" w:rsidRPr="003B50C4">
        <w:rPr>
          <w:rFonts w:ascii="Times New Roman" w:hAnsi="Times New Roman" w:cs="Times New Roman"/>
          <w:sz w:val="24"/>
          <w:szCs w:val="24"/>
        </w:rPr>
        <w:t>;</w:t>
      </w:r>
    </w:p>
    <w:p w:rsidR="005B6E38" w:rsidRPr="003B50C4" w:rsidRDefault="009C67BC"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5B6E38" w:rsidRPr="003B50C4">
        <w:rPr>
          <w:rFonts w:ascii="Times New Roman" w:hAnsi="Times New Roman" w:cs="Times New Roman"/>
          <w:sz w:val="24"/>
          <w:szCs w:val="24"/>
        </w:rPr>
        <w:t xml:space="preserve">фонд выплат компенсационного характера, сформированный в соответствии с </w:t>
      </w:r>
      <w:r w:rsidR="005B6E38" w:rsidRPr="00E731E8">
        <w:rPr>
          <w:rFonts w:ascii="Times New Roman" w:hAnsi="Times New Roman" w:cs="Times New Roman"/>
          <w:sz w:val="24"/>
          <w:szCs w:val="24"/>
        </w:rPr>
        <w:t>приложение</w:t>
      </w:r>
      <w:bookmarkStart w:id="10" w:name="_GoBack"/>
      <w:bookmarkEnd w:id="10"/>
      <w:r w:rsidR="005B6E38" w:rsidRPr="00E731E8">
        <w:rPr>
          <w:rFonts w:ascii="Times New Roman" w:hAnsi="Times New Roman" w:cs="Times New Roman"/>
          <w:sz w:val="24"/>
          <w:szCs w:val="24"/>
        </w:rPr>
        <w:t>м №</w:t>
      </w:r>
      <w:r w:rsidR="005B6E38">
        <w:rPr>
          <w:rFonts w:ascii="Times New Roman" w:hAnsi="Times New Roman" w:cs="Times New Roman"/>
          <w:sz w:val="24"/>
          <w:szCs w:val="24"/>
        </w:rPr>
        <w:t xml:space="preserve"> 4 настоящего п</w:t>
      </w:r>
      <w:r w:rsidR="005B6E38" w:rsidRPr="003B50C4">
        <w:rPr>
          <w:rFonts w:ascii="Times New Roman" w:hAnsi="Times New Roman" w:cs="Times New Roman"/>
          <w:sz w:val="24"/>
          <w:szCs w:val="24"/>
        </w:rPr>
        <w:t>остановления;</w:t>
      </w:r>
    </w:p>
    <w:p w:rsidR="005B6E38" w:rsidRPr="003B50C4" w:rsidRDefault="009C67BC"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5B6E38" w:rsidRPr="003B50C4">
        <w:rPr>
          <w:rFonts w:ascii="Times New Roman" w:hAnsi="Times New Roman" w:cs="Times New Roman"/>
          <w:sz w:val="24"/>
          <w:szCs w:val="24"/>
        </w:rPr>
        <w:t xml:space="preserve">фонд выплат стимулирующего характера, сформированный в соответствии с </w:t>
      </w:r>
      <w:r w:rsidR="005B6E38" w:rsidRPr="00E731E8">
        <w:rPr>
          <w:rFonts w:ascii="Times New Roman" w:hAnsi="Times New Roman" w:cs="Times New Roman"/>
          <w:sz w:val="24"/>
          <w:szCs w:val="24"/>
        </w:rPr>
        <w:t xml:space="preserve">пунктом 2 </w:t>
      </w:r>
      <w:r w:rsidR="007F2910">
        <w:rPr>
          <w:rFonts w:ascii="Times New Roman" w:hAnsi="Times New Roman" w:cs="Times New Roman"/>
          <w:sz w:val="24"/>
          <w:szCs w:val="24"/>
        </w:rPr>
        <w:t>настоящего приложения</w:t>
      </w:r>
      <w:r w:rsidR="005B6E38" w:rsidRPr="003B50C4">
        <w:rPr>
          <w:rFonts w:ascii="Times New Roman" w:hAnsi="Times New Roman" w:cs="Times New Roman"/>
          <w:sz w:val="24"/>
          <w:szCs w:val="24"/>
        </w:rPr>
        <w:t>.</w:t>
      </w:r>
    </w:p>
    <w:p w:rsidR="005B6E38" w:rsidRDefault="00295CC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5B6E38" w:rsidRPr="003B50C4">
        <w:rPr>
          <w:rFonts w:ascii="Times New Roman" w:hAnsi="Times New Roman" w:cs="Times New Roman"/>
          <w:sz w:val="24"/>
          <w:szCs w:val="24"/>
        </w:rPr>
        <w:t>Плановый фонд оплаты труда рассчитывается с учетом средств на выплату районного коэффициента и процентной надбавки к заработной плате за стаж работы в районах Крайнего Севера и приравненных к ним местностях.</w:t>
      </w:r>
    </w:p>
    <w:p w:rsidR="00E030B2" w:rsidRPr="003B50C4" w:rsidRDefault="00E030B2" w:rsidP="00DD136E">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Фонд выплат стимулирующего характера формируется из объема средств на выплату надбавок за выслугу лет, объема средств на выплату надбавок за интенсивность и высокие результаты работы, качество выполняемых работ, премиальные выплаты по итогам работы.</w:t>
      </w:r>
    </w:p>
    <w:p w:rsidR="00E030B2" w:rsidRPr="003B50C4" w:rsidRDefault="00295CC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2.1. </w:t>
      </w:r>
      <w:r w:rsidR="00E030B2" w:rsidRPr="003B50C4">
        <w:rPr>
          <w:rFonts w:ascii="Times New Roman" w:hAnsi="Times New Roman" w:cs="Times New Roman"/>
          <w:sz w:val="24"/>
          <w:szCs w:val="24"/>
        </w:rPr>
        <w:t>При формировании фонда выплат стимулирующего характера объем средств на выплату надбавок работникам учреждений культуры за выслугу лет определяется</w:t>
      </w:r>
      <w:r w:rsidR="00E030B2">
        <w:rPr>
          <w:rFonts w:ascii="Times New Roman" w:hAnsi="Times New Roman" w:cs="Times New Roman"/>
          <w:sz w:val="24"/>
          <w:szCs w:val="24"/>
        </w:rPr>
        <w:t>,</w:t>
      </w:r>
      <w:r w:rsidR="00E030B2" w:rsidRPr="003B50C4">
        <w:rPr>
          <w:rFonts w:ascii="Times New Roman" w:hAnsi="Times New Roman" w:cs="Times New Roman"/>
          <w:sz w:val="24"/>
          <w:szCs w:val="24"/>
        </w:rPr>
        <w:t xml:space="preserve"> исходя из фактической потребности.</w:t>
      </w:r>
    </w:p>
    <w:p w:rsidR="00E030B2" w:rsidRPr="003B50C4" w:rsidRDefault="00295CCB" w:rsidP="00DD136E">
      <w:pPr>
        <w:autoSpaceDE w:val="0"/>
        <w:autoSpaceDN w:val="0"/>
        <w:adjustRightInd w:val="0"/>
        <w:ind w:firstLine="851"/>
        <w:jc w:val="both"/>
      </w:pPr>
      <w:r>
        <w:t>2.</w:t>
      </w:r>
      <w:r w:rsidR="00FE3DEC">
        <w:t>2</w:t>
      </w:r>
      <w:r>
        <w:t xml:space="preserve">. </w:t>
      </w:r>
      <w:r w:rsidR="00E030B2" w:rsidRPr="003B50C4">
        <w:t xml:space="preserve">Объем средств на выплату надбавок за интенсивность и высокие результаты работы, качество выполняемых работ, премиальные выплаты по итогам работы устанавливается в размере не менее 30 процентов от планового фонда оплаты труда по </w:t>
      </w:r>
      <w:r w:rsidR="00AD15B9">
        <w:t xml:space="preserve">должностным окладам </w:t>
      </w:r>
      <w:r w:rsidR="00E030B2" w:rsidRPr="003B50C4">
        <w:t>с учетом их повышений и выплат компенсационного характера.</w:t>
      </w:r>
    </w:p>
    <w:p w:rsidR="00E030B2" w:rsidRPr="003B50C4" w:rsidRDefault="00E030B2" w:rsidP="00DD136E">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3. Размер фонда выплат стимулирующего характера может быть увеличен за счет образовавшейся экономии фонда оплаты труда, в том числе за счет экономии фондов выплат компенсационного характера и </w:t>
      </w:r>
      <w:r w:rsidR="00AD15B9">
        <w:rPr>
          <w:rFonts w:ascii="Times New Roman" w:hAnsi="Times New Roman" w:cs="Times New Roman"/>
          <w:sz w:val="24"/>
          <w:szCs w:val="24"/>
        </w:rPr>
        <w:t>должностных окладов</w:t>
      </w:r>
      <w:r w:rsidR="00FE3DEC">
        <w:rPr>
          <w:rFonts w:ascii="Times New Roman" w:hAnsi="Times New Roman" w:cs="Times New Roman"/>
          <w:sz w:val="24"/>
          <w:szCs w:val="24"/>
        </w:rPr>
        <w:t>,</w:t>
      </w:r>
      <w:r w:rsidRPr="003B50C4">
        <w:rPr>
          <w:rFonts w:ascii="Times New Roman" w:hAnsi="Times New Roman" w:cs="Times New Roman"/>
          <w:sz w:val="24"/>
          <w:szCs w:val="24"/>
        </w:rPr>
        <w:t xml:space="preserve"> а также </w:t>
      </w:r>
      <w:r w:rsidR="00FE3DEC">
        <w:rPr>
          <w:rFonts w:ascii="Times New Roman" w:hAnsi="Times New Roman" w:cs="Times New Roman"/>
          <w:sz w:val="24"/>
          <w:szCs w:val="24"/>
        </w:rPr>
        <w:t>оптимизации штатной численности</w:t>
      </w:r>
      <w:r w:rsidRPr="003B50C4">
        <w:rPr>
          <w:rFonts w:ascii="Times New Roman" w:hAnsi="Times New Roman" w:cs="Times New Roman"/>
          <w:sz w:val="24"/>
          <w:szCs w:val="24"/>
        </w:rPr>
        <w:t xml:space="preserve"> в пределах средств, выделенных на оплату труда учреждения</w:t>
      </w:r>
      <w:r>
        <w:rPr>
          <w:rFonts w:ascii="Times New Roman" w:hAnsi="Times New Roman" w:cs="Times New Roman"/>
          <w:sz w:val="24"/>
          <w:szCs w:val="24"/>
        </w:rPr>
        <w:t xml:space="preserve"> культуры</w:t>
      </w:r>
      <w:r w:rsidRPr="003B50C4">
        <w:rPr>
          <w:rFonts w:ascii="Times New Roman" w:hAnsi="Times New Roman" w:cs="Times New Roman"/>
          <w:sz w:val="24"/>
          <w:szCs w:val="24"/>
        </w:rPr>
        <w:t>.</w:t>
      </w:r>
    </w:p>
    <w:p w:rsidR="00E030B2" w:rsidRDefault="00E030B2" w:rsidP="00DD136E">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w:t>
      </w:r>
      <w:r>
        <w:rPr>
          <w:rFonts w:ascii="Times New Roman" w:hAnsi="Times New Roman" w:cs="Times New Roman"/>
          <w:sz w:val="24"/>
          <w:szCs w:val="24"/>
        </w:rPr>
        <w:t>Фонд оплаты труда учреждений культуры, сформированный за счет средств, поступающих от предпринимательской и иной приносящей доход деятельност</w:t>
      </w:r>
      <w:r w:rsidR="009C67BC">
        <w:rPr>
          <w:rFonts w:ascii="Times New Roman" w:hAnsi="Times New Roman" w:cs="Times New Roman"/>
          <w:sz w:val="24"/>
          <w:szCs w:val="24"/>
        </w:rPr>
        <w:t>и, направляется на оплату труда</w:t>
      </w:r>
      <w:r>
        <w:rPr>
          <w:rFonts w:ascii="Times New Roman" w:hAnsi="Times New Roman" w:cs="Times New Roman"/>
          <w:sz w:val="24"/>
          <w:szCs w:val="24"/>
        </w:rPr>
        <w:t xml:space="preserve"> и материальное стимулирование работников учреждений культуры, а также на развитие материально-технической базы</w:t>
      </w:r>
      <w:r w:rsidR="00DD136E">
        <w:rPr>
          <w:rFonts w:ascii="Times New Roman" w:hAnsi="Times New Roman" w:cs="Times New Roman"/>
          <w:sz w:val="24"/>
          <w:szCs w:val="24"/>
        </w:rPr>
        <w:t xml:space="preserve"> и оплату коммунальных услуг. </w:t>
      </w:r>
      <w:r>
        <w:rPr>
          <w:rFonts w:ascii="Times New Roman" w:hAnsi="Times New Roman" w:cs="Times New Roman"/>
          <w:sz w:val="24"/>
          <w:szCs w:val="24"/>
        </w:rPr>
        <w:t>Учреждени</w:t>
      </w:r>
      <w:r w:rsidR="009C67BC">
        <w:rPr>
          <w:rFonts w:ascii="Times New Roman" w:hAnsi="Times New Roman" w:cs="Times New Roman"/>
          <w:sz w:val="24"/>
          <w:szCs w:val="24"/>
        </w:rPr>
        <w:t>я</w:t>
      </w:r>
      <w:r>
        <w:rPr>
          <w:rFonts w:ascii="Times New Roman" w:hAnsi="Times New Roman" w:cs="Times New Roman"/>
          <w:sz w:val="24"/>
          <w:szCs w:val="24"/>
        </w:rPr>
        <w:t xml:space="preserve"> культуры самостоятельно определяют направление и порядок использования своих внебюджетных средств.</w:t>
      </w:r>
    </w:p>
    <w:p w:rsidR="00E030B2" w:rsidRDefault="00295CC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E030B2" w:rsidRPr="003B50C4">
        <w:rPr>
          <w:rFonts w:ascii="Times New Roman" w:hAnsi="Times New Roman" w:cs="Times New Roman"/>
          <w:sz w:val="24"/>
          <w:szCs w:val="24"/>
        </w:rPr>
        <w:t xml:space="preserve">Выплаты стимулирующего характера работникам учреждений культуры выплачиваемые за счет средств, поступающих от предпринимательской и иной приносящей доход деятельности, устанавливаются в соответствии с перечнем выплат стимулирующего характера, определенным в </w:t>
      </w:r>
      <w:r w:rsidR="00E030B2" w:rsidRPr="00E731E8">
        <w:rPr>
          <w:rFonts w:ascii="Times New Roman" w:hAnsi="Times New Roman" w:cs="Times New Roman"/>
          <w:sz w:val="24"/>
          <w:szCs w:val="24"/>
        </w:rPr>
        <w:t xml:space="preserve">приложении </w:t>
      </w:r>
      <w:r w:rsidR="00E030B2">
        <w:rPr>
          <w:rFonts w:ascii="Times New Roman" w:hAnsi="Times New Roman" w:cs="Times New Roman"/>
          <w:sz w:val="24"/>
          <w:szCs w:val="24"/>
        </w:rPr>
        <w:t>№</w:t>
      </w:r>
      <w:r w:rsidR="00E030B2" w:rsidRPr="00E731E8">
        <w:rPr>
          <w:rFonts w:ascii="Times New Roman" w:hAnsi="Times New Roman" w:cs="Times New Roman"/>
          <w:sz w:val="24"/>
          <w:szCs w:val="24"/>
        </w:rPr>
        <w:t xml:space="preserve"> 5</w:t>
      </w:r>
      <w:r w:rsidR="00E030B2">
        <w:rPr>
          <w:rFonts w:ascii="Times New Roman" w:hAnsi="Times New Roman" w:cs="Times New Roman"/>
          <w:sz w:val="24"/>
          <w:szCs w:val="24"/>
        </w:rPr>
        <w:t xml:space="preserve"> настоящего п</w:t>
      </w:r>
      <w:r w:rsidR="00E030B2" w:rsidRPr="007A40A9">
        <w:rPr>
          <w:rFonts w:ascii="Times New Roman" w:hAnsi="Times New Roman" w:cs="Times New Roman"/>
          <w:sz w:val="24"/>
          <w:szCs w:val="24"/>
        </w:rPr>
        <w:t>остановлени</w:t>
      </w:r>
      <w:r w:rsidR="00E030B2">
        <w:rPr>
          <w:rFonts w:ascii="Times New Roman" w:hAnsi="Times New Roman" w:cs="Times New Roman"/>
          <w:sz w:val="24"/>
          <w:szCs w:val="24"/>
        </w:rPr>
        <w:t>я</w:t>
      </w:r>
      <w:r w:rsidR="00E030B2" w:rsidRPr="003B50C4">
        <w:rPr>
          <w:rFonts w:ascii="Times New Roman" w:hAnsi="Times New Roman" w:cs="Times New Roman"/>
          <w:sz w:val="24"/>
          <w:szCs w:val="24"/>
        </w:rPr>
        <w:t>.</w:t>
      </w:r>
    </w:p>
    <w:p w:rsidR="00585F5A" w:rsidRPr="003B50C4" w:rsidRDefault="00295CCB" w:rsidP="009C67B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585F5A">
        <w:rPr>
          <w:rFonts w:ascii="Times New Roman" w:hAnsi="Times New Roman" w:cs="Times New Roman"/>
          <w:sz w:val="24"/>
          <w:szCs w:val="24"/>
        </w:rPr>
        <w:t>За счет средств, поступающих от предпринимательской и иной приносящей доход деятельности, работникам учреждений культуры может выплачиваться материальная помощь. Размеры и условия ее осуществления определяются в локальном нормат</w:t>
      </w:r>
      <w:r w:rsidR="009C67BC">
        <w:rPr>
          <w:rFonts w:ascii="Times New Roman" w:hAnsi="Times New Roman" w:cs="Times New Roman"/>
          <w:sz w:val="24"/>
          <w:szCs w:val="24"/>
        </w:rPr>
        <w:t>ивном акте учреждения культуры.</w:t>
      </w:r>
    </w:p>
    <w:sectPr w:rsidR="00585F5A" w:rsidRPr="003B50C4" w:rsidSect="008701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4D" w:rsidRDefault="00F04E4D" w:rsidP="007D2A3B">
      <w:r>
        <w:separator/>
      </w:r>
    </w:p>
  </w:endnote>
  <w:endnote w:type="continuationSeparator" w:id="0">
    <w:p w:rsidR="00F04E4D" w:rsidRDefault="00F04E4D" w:rsidP="007D2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4D" w:rsidRDefault="00F04E4D" w:rsidP="007D2A3B">
      <w:r>
        <w:separator/>
      </w:r>
    </w:p>
  </w:footnote>
  <w:footnote w:type="continuationSeparator" w:id="0">
    <w:p w:rsidR="00F04E4D" w:rsidRDefault="00F04E4D" w:rsidP="007D2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7287"/>
    <w:multiLevelType w:val="hybridMultilevel"/>
    <w:tmpl w:val="332C91DE"/>
    <w:lvl w:ilvl="0" w:tplc="3CF29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386256"/>
    <w:multiLevelType w:val="hybridMultilevel"/>
    <w:tmpl w:val="53BA6862"/>
    <w:lvl w:ilvl="0" w:tplc="F8124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AF11B6"/>
    <w:multiLevelType w:val="hybridMultilevel"/>
    <w:tmpl w:val="D37CEF2C"/>
    <w:lvl w:ilvl="0" w:tplc="C2409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82430"/>
    <w:multiLevelType w:val="hybridMultilevel"/>
    <w:tmpl w:val="628C2C2C"/>
    <w:lvl w:ilvl="0" w:tplc="908A9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DA540B"/>
    <w:multiLevelType w:val="hybridMultilevel"/>
    <w:tmpl w:val="29C82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3270B6"/>
    <w:multiLevelType w:val="hybridMultilevel"/>
    <w:tmpl w:val="F484F5B8"/>
    <w:lvl w:ilvl="0" w:tplc="321233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F50825"/>
    <w:multiLevelType w:val="hybridMultilevel"/>
    <w:tmpl w:val="73ECA496"/>
    <w:lvl w:ilvl="0" w:tplc="CF4E8302">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BBE433E"/>
    <w:multiLevelType w:val="hybridMultilevel"/>
    <w:tmpl w:val="C908C326"/>
    <w:lvl w:ilvl="0" w:tplc="B9DCD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F44A9E"/>
    <w:multiLevelType w:val="hybridMultilevel"/>
    <w:tmpl w:val="2BDABE3C"/>
    <w:lvl w:ilvl="0" w:tplc="C774301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C3A2E3A"/>
    <w:multiLevelType w:val="hybridMultilevel"/>
    <w:tmpl w:val="812E5488"/>
    <w:lvl w:ilvl="0" w:tplc="D0782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B44AC5"/>
    <w:multiLevelType w:val="hybridMultilevel"/>
    <w:tmpl w:val="B4F48A7E"/>
    <w:lvl w:ilvl="0" w:tplc="C968481C">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5"/>
  </w:num>
  <w:num w:numId="4">
    <w:abstractNumId w:val="3"/>
  </w:num>
  <w:num w:numId="5">
    <w:abstractNumId w:val="1"/>
  </w:num>
  <w:num w:numId="6">
    <w:abstractNumId w:val="2"/>
  </w:num>
  <w:num w:numId="7">
    <w:abstractNumId w:val="0"/>
  </w:num>
  <w:num w:numId="8">
    <w:abstractNumId w:val="6"/>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84FDF"/>
    <w:rsid w:val="00010C4F"/>
    <w:rsid w:val="00044DAC"/>
    <w:rsid w:val="00057A9F"/>
    <w:rsid w:val="00071E90"/>
    <w:rsid w:val="00075522"/>
    <w:rsid w:val="000870FC"/>
    <w:rsid w:val="00095761"/>
    <w:rsid w:val="000A2210"/>
    <w:rsid w:val="000C1370"/>
    <w:rsid w:val="0012051F"/>
    <w:rsid w:val="00132670"/>
    <w:rsid w:val="00134244"/>
    <w:rsid w:val="001573E5"/>
    <w:rsid w:val="001A4423"/>
    <w:rsid w:val="001B4D96"/>
    <w:rsid w:val="001D45DB"/>
    <w:rsid w:val="00216608"/>
    <w:rsid w:val="0022310D"/>
    <w:rsid w:val="00240473"/>
    <w:rsid w:val="00284C11"/>
    <w:rsid w:val="00284FDF"/>
    <w:rsid w:val="00295CCB"/>
    <w:rsid w:val="002C13E1"/>
    <w:rsid w:val="002C2C5B"/>
    <w:rsid w:val="002C5891"/>
    <w:rsid w:val="002E442D"/>
    <w:rsid w:val="002E50EC"/>
    <w:rsid w:val="002F1833"/>
    <w:rsid w:val="00315DCC"/>
    <w:rsid w:val="00317420"/>
    <w:rsid w:val="00323ABD"/>
    <w:rsid w:val="00330F56"/>
    <w:rsid w:val="00344FA2"/>
    <w:rsid w:val="00367717"/>
    <w:rsid w:val="00384A91"/>
    <w:rsid w:val="003B308C"/>
    <w:rsid w:val="003C78AC"/>
    <w:rsid w:val="003D0D49"/>
    <w:rsid w:val="003E20A0"/>
    <w:rsid w:val="003F7AA0"/>
    <w:rsid w:val="00401E74"/>
    <w:rsid w:val="004064B6"/>
    <w:rsid w:val="004218A9"/>
    <w:rsid w:val="00434C4D"/>
    <w:rsid w:val="00453864"/>
    <w:rsid w:val="00461E3E"/>
    <w:rsid w:val="00462612"/>
    <w:rsid w:val="004808D7"/>
    <w:rsid w:val="004E7590"/>
    <w:rsid w:val="00527266"/>
    <w:rsid w:val="00535520"/>
    <w:rsid w:val="005607D8"/>
    <w:rsid w:val="00560C53"/>
    <w:rsid w:val="00576321"/>
    <w:rsid w:val="00585F5A"/>
    <w:rsid w:val="005B09C5"/>
    <w:rsid w:val="005B6E38"/>
    <w:rsid w:val="005E1FD7"/>
    <w:rsid w:val="005E4D20"/>
    <w:rsid w:val="005E6865"/>
    <w:rsid w:val="0062404A"/>
    <w:rsid w:val="00630A2F"/>
    <w:rsid w:val="00647E78"/>
    <w:rsid w:val="00654D92"/>
    <w:rsid w:val="00677C15"/>
    <w:rsid w:val="006840BC"/>
    <w:rsid w:val="00684DD8"/>
    <w:rsid w:val="00691376"/>
    <w:rsid w:val="006A3A6C"/>
    <w:rsid w:val="006B460E"/>
    <w:rsid w:val="006B75EB"/>
    <w:rsid w:val="006E077C"/>
    <w:rsid w:val="006E616B"/>
    <w:rsid w:val="006F3573"/>
    <w:rsid w:val="0072302C"/>
    <w:rsid w:val="00724775"/>
    <w:rsid w:val="007271C6"/>
    <w:rsid w:val="00734385"/>
    <w:rsid w:val="007377A3"/>
    <w:rsid w:val="00742821"/>
    <w:rsid w:val="007877DE"/>
    <w:rsid w:val="00793854"/>
    <w:rsid w:val="007A4195"/>
    <w:rsid w:val="007B2614"/>
    <w:rsid w:val="007C2043"/>
    <w:rsid w:val="007C6193"/>
    <w:rsid w:val="007C6E77"/>
    <w:rsid w:val="007D2A3B"/>
    <w:rsid w:val="007E24C1"/>
    <w:rsid w:val="007E2676"/>
    <w:rsid w:val="007F0FB7"/>
    <w:rsid w:val="007F2910"/>
    <w:rsid w:val="008107EF"/>
    <w:rsid w:val="008109B9"/>
    <w:rsid w:val="008150BB"/>
    <w:rsid w:val="00815376"/>
    <w:rsid w:val="0081538B"/>
    <w:rsid w:val="00831AFF"/>
    <w:rsid w:val="0084069E"/>
    <w:rsid w:val="00845D65"/>
    <w:rsid w:val="00870188"/>
    <w:rsid w:val="00880FD2"/>
    <w:rsid w:val="00894B50"/>
    <w:rsid w:val="008A058E"/>
    <w:rsid w:val="008B4C5A"/>
    <w:rsid w:val="008D60EC"/>
    <w:rsid w:val="0090051B"/>
    <w:rsid w:val="0092207E"/>
    <w:rsid w:val="00951707"/>
    <w:rsid w:val="009569AA"/>
    <w:rsid w:val="00992339"/>
    <w:rsid w:val="009C67BC"/>
    <w:rsid w:val="009C6FA0"/>
    <w:rsid w:val="009E7CE5"/>
    <w:rsid w:val="009F6995"/>
    <w:rsid w:val="00A40616"/>
    <w:rsid w:val="00A841CA"/>
    <w:rsid w:val="00A9253C"/>
    <w:rsid w:val="00A968EB"/>
    <w:rsid w:val="00AC2F74"/>
    <w:rsid w:val="00AC49EA"/>
    <w:rsid w:val="00AC4BC8"/>
    <w:rsid w:val="00AD15B9"/>
    <w:rsid w:val="00AD6B90"/>
    <w:rsid w:val="00AE3118"/>
    <w:rsid w:val="00AE400E"/>
    <w:rsid w:val="00AE5770"/>
    <w:rsid w:val="00B01428"/>
    <w:rsid w:val="00B04195"/>
    <w:rsid w:val="00B42993"/>
    <w:rsid w:val="00B42D78"/>
    <w:rsid w:val="00B82F02"/>
    <w:rsid w:val="00B85331"/>
    <w:rsid w:val="00BA5430"/>
    <w:rsid w:val="00BB420C"/>
    <w:rsid w:val="00BC07E9"/>
    <w:rsid w:val="00BE7D5A"/>
    <w:rsid w:val="00CD12EF"/>
    <w:rsid w:val="00CD1FA8"/>
    <w:rsid w:val="00CE4A33"/>
    <w:rsid w:val="00CF6D8C"/>
    <w:rsid w:val="00D52E2F"/>
    <w:rsid w:val="00D66005"/>
    <w:rsid w:val="00D71965"/>
    <w:rsid w:val="00D83BF1"/>
    <w:rsid w:val="00DB6BFB"/>
    <w:rsid w:val="00DC69E4"/>
    <w:rsid w:val="00DD136E"/>
    <w:rsid w:val="00E030B2"/>
    <w:rsid w:val="00E326E1"/>
    <w:rsid w:val="00E3656B"/>
    <w:rsid w:val="00E622E3"/>
    <w:rsid w:val="00E80520"/>
    <w:rsid w:val="00EA4F3D"/>
    <w:rsid w:val="00EC2724"/>
    <w:rsid w:val="00ED5836"/>
    <w:rsid w:val="00EE7EFF"/>
    <w:rsid w:val="00EF021D"/>
    <w:rsid w:val="00F04E4D"/>
    <w:rsid w:val="00F4075B"/>
    <w:rsid w:val="00F54657"/>
    <w:rsid w:val="00F854E4"/>
    <w:rsid w:val="00F85992"/>
    <w:rsid w:val="00F860CC"/>
    <w:rsid w:val="00FC0B46"/>
    <w:rsid w:val="00FC6C66"/>
    <w:rsid w:val="00FE0C38"/>
    <w:rsid w:val="00FE1A18"/>
    <w:rsid w:val="00FE3DEC"/>
    <w:rsid w:val="00FE5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284FD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rsid w:val="00284FDF"/>
    <w:rPr>
      <w:rFonts w:ascii="Calibri" w:eastAsia="Calibri" w:hAnsi="Calibri" w:cs="Times New Roman"/>
    </w:rPr>
  </w:style>
  <w:style w:type="paragraph" w:styleId="a6">
    <w:name w:val="Balloon Text"/>
    <w:basedOn w:val="a"/>
    <w:link w:val="a7"/>
    <w:uiPriority w:val="99"/>
    <w:semiHidden/>
    <w:unhideWhenUsed/>
    <w:rsid w:val="00284FDF"/>
    <w:rPr>
      <w:rFonts w:ascii="Tahoma" w:hAnsi="Tahoma" w:cs="Tahoma"/>
      <w:sz w:val="16"/>
      <w:szCs w:val="16"/>
    </w:rPr>
  </w:style>
  <w:style w:type="character" w:customStyle="1" w:styleId="a7">
    <w:name w:val="Текст выноски Знак"/>
    <w:basedOn w:val="a0"/>
    <w:link w:val="a6"/>
    <w:uiPriority w:val="99"/>
    <w:semiHidden/>
    <w:rsid w:val="00284FDF"/>
    <w:rPr>
      <w:rFonts w:ascii="Tahoma" w:eastAsia="Times New Roman" w:hAnsi="Tahoma" w:cs="Tahoma"/>
      <w:sz w:val="16"/>
      <w:szCs w:val="16"/>
      <w:lang w:eastAsia="ru-RU"/>
    </w:rPr>
  </w:style>
  <w:style w:type="paragraph" w:customStyle="1" w:styleId="ConsPlusNormal">
    <w:name w:val="ConsPlusNormal"/>
    <w:rsid w:val="00284F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4F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C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JurTerm">
    <w:name w:val="ConsPlusJurTerm"/>
    <w:rsid w:val="00071E90"/>
    <w:pPr>
      <w:widowControl w:val="0"/>
      <w:autoSpaceDE w:val="0"/>
      <w:autoSpaceDN w:val="0"/>
      <w:spacing w:after="0" w:line="240" w:lineRule="auto"/>
    </w:pPr>
    <w:rPr>
      <w:rFonts w:ascii="Tahoma" w:eastAsia="Times New Roman" w:hAnsi="Tahoma" w:cs="Tahoma"/>
      <w:sz w:val="26"/>
      <w:szCs w:val="20"/>
      <w:lang w:eastAsia="ru-RU"/>
    </w:rPr>
  </w:style>
  <w:style w:type="paragraph" w:styleId="a8">
    <w:name w:val="List Paragraph"/>
    <w:basedOn w:val="a"/>
    <w:uiPriority w:val="34"/>
    <w:qFormat/>
    <w:rsid w:val="0012051F"/>
    <w:pPr>
      <w:ind w:left="720"/>
      <w:contextualSpacing/>
    </w:pPr>
  </w:style>
  <w:style w:type="paragraph" w:styleId="a9">
    <w:name w:val="header"/>
    <w:basedOn w:val="a"/>
    <w:link w:val="aa"/>
    <w:uiPriority w:val="99"/>
    <w:unhideWhenUsed/>
    <w:rsid w:val="007D2A3B"/>
    <w:pPr>
      <w:tabs>
        <w:tab w:val="center" w:pos="4677"/>
        <w:tab w:val="right" w:pos="9355"/>
      </w:tabs>
    </w:pPr>
  </w:style>
  <w:style w:type="character" w:customStyle="1" w:styleId="aa">
    <w:name w:val="Верхний колонтитул Знак"/>
    <w:basedOn w:val="a0"/>
    <w:link w:val="a9"/>
    <w:uiPriority w:val="99"/>
    <w:rsid w:val="007D2A3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D2A3B"/>
    <w:pPr>
      <w:tabs>
        <w:tab w:val="center" w:pos="4677"/>
        <w:tab w:val="right" w:pos="9355"/>
      </w:tabs>
    </w:pPr>
  </w:style>
  <w:style w:type="character" w:customStyle="1" w:styleId="ac">
    <w:name w:val="Нижний колонтитул Знак"/>
    <w:basedOn w:val="a0"/>
    <w:link w:val="ab"/>
    <w:uiPriority w:val="99"/>
    <w:rsid w:val="007D2A3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1D9D1-CD02-4EBC-94B6-D14BD0AE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38</Pages>
  <Words>11389</Words>
  <Characters>64923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buo17</dc:creator>
  <cp:keywords/>
  <dc:description/>
  <cp:lastModifiedBy>buo17</cp:lastModifiedBy>
  <cp:revision>94</cp:revision>
  <cp:lastPrinted>2016-12-06T09:39:00Z</cp:lastPrinted>
  <dcterms:created xsi:type="dcterms:W3CDTF">2016-10-27T08:52:00Z</dcterms:created>
  <dcterms:modified xsi:type="dcterms:W3CDTF">2016-12-14T07:55:00Z</dcterms:modified>
</cp:coreProperties>
</file>