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16DB4" w:rsidRDefault="00A16DB4">
      <w:r>
        <w:object w:dxaOrig="9375" w:dyaOrig="12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38.3pt" o:ole="">
            <v:imagedata r:id="rId9" o:title=""/>
          </v:shape>
          <o:OLEObject Type="Embed" ProgID="AcroExch.Document.DC" ShapeID="_x0000_i1025" DrawAspect="Content" ObjectID="_1673851855" r:id="rId10"/>
        </w:object>
      </w:r>
      <w:bookmarkEnd w:id="0"/>
      <w:r>
        <w:br w:type="page"/>
      </w:r>
    </w:p>
    <w:p w:rsidR="001C7406" w:rsidRDefault="001C7406">
      <w:pPr>
        <w:ind w:left="-851" w:right="1133"/>
        <w:jc w:val="both"/>
      </w:pPr>
    </w:p>
    <w:p w:rsidR="00B4065C" w:rsidRDefault="002879ED">
      <w:pPr>
        <w:widowControl w:val="0"/>
        <w:suppressAutoHyphens/>
        <w:jc w:val="center"/>
      </w:pPr>
      <w:r>
        <w:rPr>
          <w:rFonts w:eastAsia="Calibri"/>
          <w:lang w:eastAsia="en-US"/>
        </w:rPr>
        <w:t xml:space="preserve">                                                                                              УТВЕРЖДЕНО                                                                                                </w:t>
      </w:r>
    </w:p>
    <w:p w:rsidR="00B4065C" w:rsidRDefault="002879ED">
      <w:pPr>
        <w:widowControl w:val="0"/>
        <w:suppressAutoHyphens/>
      </w:pPr>
      <w:r>
        <w:rPr>
          <w:lang w:eastAsia="en-US"/>
        </w:rPr>
        <w:t xml:space="preserve">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распоряжением администрации </w:t>
      </w:r>
    </w:p>
    <w:p w:rsidR="00B4065C" w:rsidRDefault="002879ED">
      <w:pPr>
        <w:widowControl w:val="0"/>
        <w:suppressAutoHyphens/>
        <w:jc w:val="center"/>
      </w:pPr>
      <w:r>
        <w:rPr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городского округа «Вуктыл»  </w:t>
      </w:r>
    </w:p>
    <w:p w:rsidR="00B4065C" w:rsidRDefault="00B34B6E" w:rsidP="00B34B6E">
      <w:pPr>
        <w:widowControl w:val="0"/>
        <w:suppressAutoHyphens/>
      </w:pPr>
      <w:r>
        <w:t xml:space="preserve">                                                                                                 </w:t>
      </w:r>
      <w:r w:rsidR="002879ED">
        <w:t xml:space="preserve"> от</w:t>
      </w:r>
      <w:r>
        <w:t xml:space="preserve"> «02</w:t>
      </w:r>
      <w:r w:rsidR="002879ED">
        <w:t xml:space="preserve">» </w:t>
      </w:r>
      <w:r>
        <w:t>декабря 2019 г. № 02</w:t>
      </w:r>
      <w:r w:rsidR="002879ED">
        <w:t>/</w:t>
      </w:r>
      <w:r>
        <w:t>998</w:t>
      </w:r>
    </w:p>
    <w:p w:rsidR="00B4065C" w:rsidRDefault="002879ED">
      <w:pPr>
        <w:widowControl w:val="0"/>
        <w:suppressAutoHyphens/>
        <w:jc w:val="center"/>
      </w:pPr>
      <w:r>
        <w:rPr>
          <w:lang w:eastAsia="en-US"/>
        </w:rPr>
        <w:t xml:space="preserve">                                                                                             </w:t>
      </w:r>
      <w:r>
        <w:rPr>
          <w:rFonts w:eastAsia="Calibri"/>
          <w:lang w:eastAsia="en-US"/>
        </w:rPr>
        <w:t xml:space="preserve">(приложение)                </w:t>
      </w:r>
    </w:p>
    <w:p w:rsidR="00B4065C" w:rsidRDefault="00B4065C">
      <w:pPr>
        <w:jc w:val="right"/>
        <w:rPr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ЗАДАНИЕ </w:t>
      </w:r>
    </w:p>
    <w:p w:rsidR="00B4065C" w:rsidRDefault="002879ED">
      <w:pPr>
        <w:tabs>
          <w:tab w:val="center" w:pos="5386"/>
          <w:tab w:val="left" w:pos="8953"/>
        </w:tabs>
        <w:jc w:val="center"/>
      </w:pPr>
      <w:r>
        <w:rPr>
          <w:b/>
          <w:sz w:val="26"/>
          <w:szCs w:val="26"/>
        </w:rPr>
        <w:t>на 2020 год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 плановый период 2021 и 2022 годов</w:t>
      </w:r>
    </w:p>
    <w:p w:rsidR="00B4065C" w:rsidRDefault="00B4065C">
      <w:pPr>
        <w:tabs>
          <w:tab w:val="center" w:pos="5386"/>
          <w:tab w:val="left" w:pos="8953"/>
        </w:tabs>
        <w:jc w:val="right"/>
        <w:rPr>
          <w:b/>
          <w:color w:val="FF0000"/>
          <w:sz w:val="14"/>
          <w:szCs w:val="26"/>
        </w:rPr>
      </w:pPr>
    </w:p>
    <w:p w:rsidR="00B4065C" w:rsidRDefault="00B4065C">
      <w:pPr>
        <w:tabs>
          <w:tab w:val="center" w:pos="5386"/>
          <w:tab w:val="left" w:pos="8953"/>
        </w:tabs>
        <w:jc w:val="right"/>
        <w:rPr>
          <w:b/>
          <w:color w:val="FF0000"/>
          <w:sz w:val="14"/>
          <w:szCs w:val="26"/>
        </w:rPr>
      </w:pPr>
    </w:p>
    <w:p w:rsidR="00B4065C" w:rsidRDefault="00B4065C">
      <w:pPr>
        <w:jc w:val="center"/>
        <w:rPr>
          <w:b/>
        </w:rPr>
      </w:pPr>
    </w:p>
    <w:p w:rsidR="00B4065C" w:rsidRDefault="002879ED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054E0C77">
                <wp:simplePos x="0" y="0"/>
                <wp:positionH relativeFrom="page">
                  <wp:posOffset>5582920</wp:posOffset>
                </wp:positionH>
                <wp:positionV relativeFrom="paragraph">
                  <wp:posOffset>16510</wp:posOffset>
                </wp:positionV>
                <wp:extent cx="1678940" cy="612648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0" cy="612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637" w:type="dxa"/>
                              <w:tblInd w:w="109" w:type="dxa"/>
                              <w:tblBorders>
                                <w:bottom w:val="single" w:sz="4" w:space="0" w:color="000001"/>
                                <w:insideH w:val="single" w:sz="4" w:space="0" w:color="000001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81"/>
                              <w:gridCol w:w="1056"/>
                            </w:tblGrid>
                            <w:tr w:rsidR="00F5100C">
                              <w:trPr>
                                <w:trHeight w:val="296"/>
                              </w:trPr>
                              <w:tc>
                                <w:tcPr>
                                  <w:tcW w:w="2636" w:type="dxa"/>
                                  <w:gridSpan w:val="2"/>
                                  <w:tcBorders>
                                    <w:bottom w:val="single" w:sz="4" w:space="0" w:color="000001"/>
                                  </w:tcBorders>
                                  <w:shd w:val="clear" w:color="auto" w:fill="auto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50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 xml:space="preserve">Форма </w:t>
                                  </w:r>
                                  <w:proofErr w:type="gramStart"/>
                                  <w:r>
                                    <w:t>по</w:t>
                                  </w:r>
                                  <w:proofErr w:type="gramEnd"/>
                                </w:p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0506001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62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Дата</w:t>
                                  </w:r>
                                </w:p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</w:p>
                              </w:tc>
                            </w:tr>
                            <w:tr w:rsidR="00F5100C">
                              <w:trPr>
                                <w:trHeight w:val="25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сводному реестру</w:t>
                                  </w:r>
                                </w:p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74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68.32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96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33.12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4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33.14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6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38.21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2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43.11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30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43.12.3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80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43.21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4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43.22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77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43.29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396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43.32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7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highlight w:val="white"/>
                                    </w:rPr>
                                    <w:t>43.34.1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42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49.42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412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55.90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6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81.10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65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81.29.2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53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81.29.9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277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81.30</w:t>
                                  </w:r>
                                </w:p>
                              </w:tc>
                            </w:tr>
                            <w:tr w:rsidR="00F5100C">
                              <w:trPr>
                                <w:trHeight w:val="536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bookmarkStart w:id="1" w:name="__UnoMark__279_1635519638"/>
                                  <w:bookmarkStart w:id="2" w:name="__UnoMark__278_1635519638"/>
                                  <w:bookmarkEnd w:id="1"/>
                                  <w:bookmarkEnd w:id="2"/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  <w:vAlign w:val="center"/>
                                </w:tcPr>
                                <w:p w:rsidR="00F5100C" w:rsidRDefault="00F5100C">
                                  <w:pPr>
                                    <w:pStyle w:val="aff6"/>
                                    <w:jc w:val="center"/>
                                  </w:pPr>
                                  <w:bookmarkStart w:id="3" w:name="__UnoMark__280_1635519638"/>
                                  <w:bookmarkEnd w:id="3"/>
                                  <w:r>
                                    <w:rPr>
                                      <w:color w:val="000000"/>
                                    </w:rPr>
                                    <w:t>96.09</w:t>
                                  </w:r>
                                </w:p>
                              </w:tc>
                            </w:tr>
                          </w:tbl>
                          <w:p w:rsidR="00F5100C" w:rsidRDefault="00F5100C">
                            <w:pPr>
                              <w:pStyle w:val="aff6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439.6pt;margin-top:1.3pt;width:132.2pt;height:482.4pt;z-index: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" filled="f" stroked="f">
                <v:textbox style="mso-fit-shape-to-text:t" inset="0,0,0,0">
                  <w:txbxContent>
                    <w:tbl>
                      <w:tblPr>
                        <w:tblW w:w="2637" w:type="dxa"/>
                        <w:tblInd w:w="109" w:type="dxa"/>
                        <w:tblBorders>
                          <w:bottom w:val="single" w:sz="4" w:space="0" w:color="000001"/>
                          <w:insideH w:val="single" w:sz="4" w:space="0" w:color="000001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81"/>
                        <w:gridCol w:w="1056"/>
                      </w:tblGrid>
                      <w:tr w:rsidR="00F5100C">
                        <w:trPr>
                          <w:trHeight w:val="296"/>
                        </w:trPr>
                        <w:tc>
                          <w:tcPr>
                            <w:tcW w:w="2636" w:type="dxa"/>
                            <w:gridSpan w:val="2"/>
                            <w:tcBorders>
                              <w:bottom w:val="single" w:sz="4" w:space="0" w:color="000001"/>
                            </w:tcBorders>
                            <w:shd w:val="clear" w:color="auto" w:fill="auto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Коды</w:t>
                            </w:r>
                          </w:p>
                        </w:tc>
                      </w:tr>
                      <w:tr w:rsidR="00F5100C">
                        <w:trPr>
                          <w:trHeight w:val="250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 xml:space="preserve">Форма 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</w:p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0506001</w:t>
                            </w:r>
                          </w:p>
                        </w:tc>
                      </w:tr>
                      <w:tr w:rsidR="00F5100C">
                        <w:trPr>
                          <w:trHeight w:val="262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Дата</w:t>
                            </w:r>
                          </w:p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</w:p>
                        </w:tc>
                      </w:tr>
                      <w:tr w:rsidR="00F5100C">
                        <w:trPr>
                          <w:trHeight w:val="25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сводному реестру</w:t>
                            </w:r>
                          </w:p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F5100C">
                        <w:trPr>
                          <w:trHeight w:val="274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68.32</w:t>
                            </w:r>
                          </w:p>
                        </w:tc>
                      </w:tr>
                      <w:tr w:rsidR="00F5100C">
                        <w:trPr>
                          <w:trHeight w:val="296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33.12</w:t>
                            </w:r>
                          </w:p>
                        </w:tc>
                      </w:tr>
                      <w:tr w:rsidR="00F5100C">
                        <w:trPr>
                          <w:trHeight w:val="541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33.14</w:t>
                            </w:r>
                          </w:p>
                        </w:tc>
                      </w:tr>
                      <w:tr w:rsidR="00F5100C">
                        <w:trPr>
                          <w:trHeight w:val="26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38.21</w:t>
                            </w:r>
                          </w:p>
                        </w:tc>
                      </w:tr>
                      <w:tr w:rsidR="00F5100C">
                        <w:trPr>
                          <w:trHeight w:val="52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43.11</w:t>
                            </w:r>
                          </w:p>
                        </w:tc>
                      </w:tr>
                      <w:tr w:rsidR="00F5100C">
                        <w:trPr>
                          <w:trHeight w:val="30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43.12.3</w:t>
                            </w:r>
                          </w:p>
                        </w:tc>
                      </w:tr>
                      <w:tr w:rsidR="00F5100C">
                        <w:trPr>
                          <w:trHeight w:val="280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43.21</w:t>
                            </w:r>
                          </w:p>
                        </w:tc>
                      </w:tr>
                      <w:tr w:rsidR="00F5100C">
                        <w:trPr>
                          <w:trHeight w:val="541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43.22</w:t>
                            </w:r>
                          </w:p>
                        </w:tc>
                      </w:tr>
                      <w:tr w:rsidR="00F5100C">
                        <w:trPr>
                          <w:trHeight w:val="577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43.29</w:t>
                            </w:r>
                          </w:p>
                        </w:tc>
                      </w:tr>
                      <w:tr w:rsidR="00F5100C">
                        <w:trPr>
                          <w:trHeight w:val="396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43.32</w:t>
                            </w:r>
                          </w:p>
                        </w:tc>
                      </w:tr>
                      <w:tr w:rsidR="00F5100C">
                        <w:trPr>
                          <w:trHeight w:val="27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43.34.1</w:t>
                            </w:r>
                          </w:p>
                        </w:tc>
                      </w:tr>
                      <w:tr w:rsidR="00F5100C">
                        <w:trPr>
                          <w:trHeight w:val="421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49.42</w:t>
                            </w:r>
                          </w:p>
                        </w:tc>
                      </w:tr>
                      <w:tr w:rsidR="00F5100C">
                        <w:trPr>
                          <w:trHeight w:val="412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55.90</w:t>
                            </w:r>
                          </w:p>
                        </w:tc>
                      </w:tr>
                      <w:tr w:rsidR="00F5100C">
                        <w:trPr>
                          <w:trHeight w:val="261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81.10</w:t>
                            </w:r>
                          </w:p>
                        </w:tc>
                      </w:tr>
                      <w:tr w:rsidR="00F5100C">
                        <w:trPr>
                          <w:trHeight w:val="265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81.29.2</w:t>
                            </w:r>
                          </w:p>
                        </w:tc>
                      </w:tr>
                      <w:tr w:rsidR="00F5100C">
                        <w:trPr>
                          <w:trHeight w:val="553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81.29.9</w:t>
                            </w:r>
                          </w:p>
                        </w:tc>
                      </w:tr>
                      <w:tr w:rsidR="00F5100C">
                        <w:trPr>
                          <w:trHeight w:val="277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81.30</w:t>
                            </w:r>
                          </w:p>
                        </w:tc>
                      </w:tr>
                      <w:tr w:rsidR="00F5100C">
                        <w:trPr>
                          <w:trHeight w:val="536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bookmarkStart w:id="4" w:name="__UnoMark__279_1635519638"/>
                            <w:bookmarkStart w:id="5" w:name="__UnoMark__278_1635519638"/>
                            <w:bookmarkEnd w:id="4"/>
                            <w:bookmarkEnd w:id="5"/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  <w:vAlign w:val="center"/>
                          </w:tcPr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bookmarkStart w:id="6" w:name="__UnoMark__280_1635519638"/>
                            <w:bookmarkEnd w:id="6"/>
                            <w:r>
                              <w:rPr>
                                <w:color w:val="000000"/>
                              </w:rPr>
                              <w:t>96.09</w:t>
                            </w:r>
                          </w:p>
                        </w:tc>
                      </w:tr>
                    </w:tbl>
                    <w:p w:rsidR="00F5100C" w:rsidRDefault="00F5100C">
                      <w:pPr>
                        <w:pStyle w:val="aff6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sz w:val="26"/>
          <w:szCs w:val="26"/>
        </w:rPr>
        <w:t xml:space="preserve">Наименование муниципального учреждения: </w:t>
      </w:r>
    </w:p>
    <w:p w:rsidR="00B4065C" w:rsidRDefault="002879ED">
      <w:r>
        <w:rPr>
          <w:sz w:val="26"/>
          <w:szCs w:val="26"/>
          <w:u w:val="single"/>
        </w:rPr>
        <w:t>Муниципальное бюджетное учреждение «Локомотив»</w:t>
      </w:r>
    </w:p>
    <w:p w:rsidR="00B4065C" w:rsidRDefault="002879ED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Организация содержания и ремонта муниципального жилищного фонда</w:t>
      </w:r>
    </w:p>
    <w:p w:rsidR="00B4065C" w:rsidRDefault="00B4065C">
      <w:pPr>
        <w:rPr>
          <w:sz w:val="26"/>
          <w:szCs w:val="26"/>
        </w:rPr>
      </w:pPr>
    </w:p>
    <w:p w:rsidR="00B4065C" w:rsidRDefault="002879ED">
      <w:pPr>
        <w:rPr>
          <w:sz w:val="26"/>
          <w:szCs w:val="26"/>
        </w:rPr>
      </w:pPr>
      <w:r>
        <w:rPr>
          <w:sz w:val="26"/>
          <w:szCs w:val="26"/>
        </w:rPr>
        <w:t>Виды деятельности муниципального учреждения:</w:t>
      </w:r>
    </w:p>
    <w:p w:rsidR="00B4065C" w:rsidRDefault="00B4065C">
      <w:pPr>
        <w:shd w:val="clear" w:color="auto" w:fill="FFFFFF"/>
        <w:textAlignment w:val="baseline"/>
        <w:rPr>
          <w:u w:val="single"/>
        </w:rPr>
      </w:pP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 xml:space="preserve">Управление недвижимым имуществом за вознаграждение или на договорной основе__________________________________________ 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Ремонт машин и оборудования________________________________</w:t>
      </w:r>
    </w:p>
    <w:p w:rsidR="00B4065C" w:rsidRDefault="00B4065C">
      <w:pPr>
        <w:shd w:val="clear" w:color="auto" w:fill="FFFFFF"/>
        <w:textAlignment w:val="baseline"/>
        <w:rPr>
          <w:u w:val="single"/>
        </w:rPr>
      </w:pP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Ремонт электрического оборудования__________________________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Обработка и утилизация неопасных отходов____________________</w:t>
      </w:r>
    </w:p>
    <w:p w:rsidR="00B4065C" w:rsidRDefault="00B4065C">
      <w:pPr>
        <w:shd w:val="clear" w:color="auto" w:fill="FFFFFF"/>
        <w:textAlignment w:val="baseline"/>
        <w:rPr>
          <w:u w:val="single"/>
        </w:rPr>
      </w:pP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Разборка и снос зданий_______________________________________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Производство земляных работ_________________________________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Производство электромонтажных работ_________________________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Производство санитарно-технических работ, монтаж отопительных систем и систем кондиционирования воздуха____________________</w:t>
      </w:r>
    </w:p>
    <w:p w:rsidR="00B4065C" w:rsidRDefault="00B4065C">
      <w:pPr>
        <w:shd w:val="clear" w:color="auto" w:fill="FFFFFF"/>
        <w:textAlignment w:val="baseline"/>
        <w:rPr>
          <w:u w:val="single"/>
        </w:rPr>
      </w:pP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 xml:space="preserve">Производство прочих </w:t>
      </w:r>
      <w:proofErr w:type="spellStart"/>
      <w:r>
        <w:rPr>
          <w:u w:val="single"/>
        </w:rPr>
        <w:t>строительномонтажных</w:t>
      </w:r>
      <w:proofErr w:type="spellEnd"/>
      <w:r>
        <w:rPr>
          <w:u w:val="single"/>
        </w:rPr>
        <w:t xml:space="preserve"> работ______________</w:t>
      </w:r>
    </w:p>
    <w:p w:rsidR="00B4065C" w:rsidRDefault="00B4065C">
      <w:pPr>
        <w:shd w:val="clear" w:color="auto" w:fill="FFFFFF"/>
        <w:textAlignment w:val="baseline"/>
        <w:rPr>
          <w:u w:val="single"/>
        </w:rPr>
      </w:pP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Работы столярные и плотничные______________________________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Производство малярных работ________________________________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Предоставление услуг по перевозкам__________________________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Деятельность по предоставлению прочих мест для временного проживания________________________________________________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Деятельность по комплексному обслуживанию помещений_______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Подметание улиц и уборка снега______________________________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Деятельность по чистке и уборке прочая, не включенная в другие__ группировки______________________________________________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Деятельность по благоустройству ландшафта___________________</w:t>
      </w:r>
    </w:p>
    <w:p w:rsidR="00B4065C" w:rsidRDefault="002879ED">
      <w:pPr>
        <w:shd w:val="clear" w:color="auto" w:fill="FFFFFF"/>
        <w:textAlignment w:val="baseline"/>
        <w:rPr>
          <w:u w:val="single"/>
        </w:rPr>
      </w:pPr>
      <w:r>
        <w:rPr>
          <w:u w:val="single"/>
        </w:rPr>
        <w:t>Предоставление прочих персональных услуг, не включенных в___ другие группировки________________________________________</w:t>
      </w:r>
    </w:p>
    <w:p w:rsidR="00B4065C" w:rsidRDefault="00B4065C">
      <w:pPr>
        <w:rPr>
          <w:sz w:val="26"/>
          <w:szCs w:val="26"/>
        </w:rPr>
      </w:pPr>
    </w:p>
    <w:p w:rsidR="00B4065C" w:rsidRDefault="002879ED">
      <w:pPr>
        <w:rPr>
          <w:sz w:val="26"/>
          <w:szCs w:val="26"/>
        </w:rPr>
      </w:pPr>
      <w:r>
        <w:rPr>
          <w:sz w:val="26"/>
          <w:szCs w:val="26"/>
        </w:rPr>
        <w:t>Вид муниципального учреждения:</w:t>
      </w:r>
      <w:r>
        <w:rPr>
          <w:sz w:val="26"/>
          <w:szCs w:val="26"/>
          <w:u w:val="single"/>
        </w:rPr>
        <w:t xml:space="preserve"> </w:t>
      </w:r>
      <w:proofErr w:type="gramStart"/>
      <w:r>
        <w:rPr>
          <w:sz w:val="26"/>
          <w:szCs w:val="26"/>
          <w:u w:val="single"/>
        </w:rPr>
        <w:t>бюджетное</w:t>
      </w:r>
      <w:proofErr w:type="gramEnd"/>
      <w:r>
        <w:rPr>
          <w:sz w:val="26"/>
          <w:szCs w:val="26"/>
        </w:rPr>
        <w:t>__________________________________</w:t>
      </w:r>
    </w:p>
    <w:p w:rsidR="00B4065C" w:rsidRDefault="002879ED">
      <w:pPr>
        <w:widowControl w:val="0"/>
        <w:suppressAutoHyphens/>
        <w:jc w:val="center"/>
        <w:rPr>
          <w:lang w:eastAsia="zh-CN"/>
        </w:rPr>
      </w:pPr>
      <w:proofErr w:type="gramStart"/>
      <w:r>
        <w:rPr>
          <w:lang w:eastAsia="zh-CN"/>
        </w:rPr>
        <w:t>(указывается вид   муниципального учреждения из</w:t>
      </w:r>
      <w:proofErr w:type="gramEnd"/>
    </w:p>
    <w:p w:rsidR="00B4065C" w:rsidRDefault="002879ED">
      <w:pPr>
        <w:widowControl w:val="0"/>
        <w:suppressAutoHyphens/>
        <w:jc w:val="center"/>
        <w:rPr>
          <w:lang w:eastAsia="zh-CN"/>
        </w:rPr>
      </w:pPr>
      <w:r>
        <w:rPr>
          <w:lang w:eastAsia="zh-CN"/>
        </w:rPr>
        <w:t>общероссийского базового перечня или</w:t>
      </w:r>
    </w:p>
    <w:p w:rsidR="00B4065C" w:rsidRDefault="002879ED">
      <w:pPr>
        <w:widowControl w:val="0"/>
        <w:suppressAutoHyphens/>
        <w:jc w:val="center"/>
        <w:rPr>
          <w:lang w:eastAsia="zh-CN"/>
        </w:rPr>
        <w:sectPr w:rsidR="00B4065C">
          <w:pgSz w:w="11906" w:h="16838"/>
          <w:pgMar w:top="851" w:right="851" w:bottom="851" w:left="1418" w:header="0" w:footer="0" w:gutter="0"/>
          <w:cols w:space="720"/>
          <w:formProt w:val="0"/>
          <w:docGrid w:linePitch="360"/>
        </w:sectPr>
      </w:pPr>
      <w:r>
        <w:rPr>
          <w:lang w:eastAsia="zh-CN"/>
        </w:rPr>
        <w:t>регионального перечня)</w:t>
      </w:r>
    </w:p>
    <w:p w:rsidR="00B4065C" w:rsidRDefault="00B4065C">
      <w:pPr>
        <w:jc w:val="center"/>
        <w:rPr>
          <w:b/>
        </w:rPr>
      </w:pPr>
    </w:p>
    <w:p w:rsidR="00B4065C" w:rsidRDefault="002879ED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 xml:space="preserve">Часть 1. </w:t>
      </w:r>
      <w:r>
        <w:rPr>
          <w:b/>
          <w:lang w:eastAsia="zh-CN"/>
        </w:rPr>
        <w:t>Сведения об оказываемых муниципальных услугах</w:t>
      </w:r>
      <w:r>
        <w:rPr>
          <w:lang w:eastAsia="zh-CN"/>
        </w:rPr>
        <w:t xml:space="preserve"> </w:t>
      </w:r>
      <w:r>
        <w:rPr>
          <w:b/>
          <w:sz w:val="26"/>
          <w:szCs w:val="26"/>
          <w:vertAlign w:val="superscript"/>
        </w:rPr>
        <w:t>&lt;1&gt;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___1___</w:t>
      </w: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3BB2387E">
                <wp:simplePos x="0" y="0"/>
                <wp:positionH relativeFrom="column">
                  <wp:posOffset>9097645</wp:posOffset>
                </wp:positionH>
                <wp:positionV relativeFrom="paragraph">
                  <wp:posOffset>175895</wp:posOffset>
                </wp:positionV>
                <wp:extent cx="791845" cy="623570"/>
                <wp:effectExtent l="8890" t="13335" r="9525" b="635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80" cy="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28.087.0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7" style="position:absolute;left:0;text-align:left;margin-left:716.35pt;margin-top:13.85pt;width:62.35pt;height:49.1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" stroked="f" strokeweight=".18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  <w:rPr>
                          <w:color w:val="000000"/>
                        </w:rPr>
                      </w:pPr>
                    </w:p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28.087.0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4481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06"/>
        <w:gridCol w:w="2075"/>
      </w:tblGrid>
      <w:tr w:rsidR="00B4065C">
        <w:trPr>
          <w:trHeight w:val="247"/>
        </w:trPr>
        <w:tc>
          <w:tcPr>
            <w:tcW w:w="12405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20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общероссийскому базовому или региональному перечню</w:t>
            </w:r>
          </w:p>
        </w:tc>
      </w:tr>
      <w:tr w:rsidR="00B4065C">
        <w:trPr>
          <w:trHeight w:val="215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58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186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муниципальной услуги: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47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27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104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</w:tbl>
    <w:p w:rsidR="00B4065C" w:rsidRDefault="002879ED">
      <w:pPr>
        <w:jc w:val="both"/>
      </w:pPr>
      <w:r>
        <w:rPr>
          <w:sz w:val="26"/>
          <w:szCs w:val="26"/>
        </w:rPr>
        <w:t>3. Показатели,  характеризующие  объем  и (или)  качество муниципальной услуги: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Показатель, характеризующий качество муниципальной услуги </w:t>
      </w:r>
      <w:r>
        <w:rPr>
          <w:sz w:val="26"/>
          <w:szCs w:val="26"/>
          <w:vertAlign w:val="superscript"/>
        </w:rPr>
        <w:t>&lt;2&gt;</w:t>
      </w:r>
      <w:r>
        <w:rPr>
          <w:sz w:val="26"/>
          <w:szCs w:val="26"/>
        </w:rPr>
        <w:t>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766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080"/>
        <w:gridCol w:w="2814"/>
        <w:gridCol w:w="2159"/>
        <w:gridCol w:w="1277"/>
        <w:gridCol w:w="790"/>
        <w:gridCol w:w="1151"/>
        <w:gridCol w:w="1281"/>
        <w:gridCol w:w="1238"/>
      </w:tblGrid>
      <w:tr w:rsidR="00B4065C">
        <w:trPr>
          <w:trHeight w:val="269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07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рактеризующий содержание му</w:t>
            </w:r>
            <w:r>
              <w:softHyphen/>
              <w:t>ниципальной услуги</w:t>
            </w:r>
          </w:p>
        </w:tc>
        <w:tc>
          <w:tcPr>
            <w:tcW w:w="281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зующий условия (формы) оказания муни</w:t>
            </w:r>
            <w:r>
              <w:softHyphen/>
              <w:t>ципальной услуги</w:t>
            </w:r>
          </w:p>
        </w:tc>
        <w:tc>
          <w:tcPr>
            <w:tcW w:w="4226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муниципальной  услуги</w:t>
            </w:r>
          </w:p>
        </w:tc>
        <w:tc>
          <w:tcPr>
            <w:tcW w:w="3670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B4065C">
        <w:trPr>
          <w:trHeight w:val="707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2814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Наименование показателя</w:t>
            </w:r>
          </w:p>
        </w:tc>
        <w:tc>
          <w:tcPr>
            <w:tcW w:w="2067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</w:t>
            </w:r>
            <w:r>
              <w:softHyphen/>
              <w:t>ния по ОКЕИ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   (очередной финансовый год)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2021                                                                  </w:t>
            </w:r>
            <w:r>
              <w:rPr>
                <w:szCs w:val="26"/>
              </w:rPr>
              <w:t>(1-й год планового пери</w:t>
            </w:r>
            <w:r>
              <w:rPr>
                <w:szCs w:val="26"/>
              </w:rPr>
              <w:softHyphen/>
              <w:t>ода)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rPr>
                <w:szCs w:val="26"/>
              </w:rPr>
              <w:t>2022                                                             (2-й год плано</w:t>
            </w:r>
            <w:r>
              <w:rPr>
                <w:szCs w:val="26"/>
              </w:rPr>
              <w:softHyphen/>
              <w:t>вого периода)</w:t>
            </w:r>
          </w:p>
        </w:tc>
      </w:tr>
      <w:tr w:rsidR="00B4065C">
        <w:trPr>
          <w:cantSplit/>
          <w:trHeight w:hRule="exact" w:val="2465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28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215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Наименование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15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8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3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322"/>
        </w:trPr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4065C">
        <w:trPr>
          <w:trHeight w:val="793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079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Содержание</w:t>
            </w:r>
          </w:p>
          <w:p w:rsidR="00B4065C" w:rsidRDefault="002879ED">
            <w:r>
              <w:t>в чистоте терри</w:t>
            </w:r>
            <w:r>
              <w:softHyphen/>
              <w:t>тории города (мест общего пользования)</w:t>
            </w:r>
          </w:p>
        </w:tc>
        <w:tc>
          <w:tcPr>
            <w:tcW w:w="2814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графикам</w:t>
            </w: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неиспол</w:t>
            </w:r>
            <w:r>
              <w:softHyphen/>
              <w:t>ненных предписа</w:t>
            </w:r>
            <w:r>
              <w:softHyphen/>
              <w:t>ний контролиру</w:t>
            </w:r>
            <w:r>
              <w:softHyphen/>
              <w:t>ющих органов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Процент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587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</w:t>
            </w:r>
            <w:r>
              <w:softHyphen/>
              <w:t>менных жалоб на качество выпол</w:t>
            </w:r>
            <w:r>
              <w:softHyphen/>
            </w:r>
            <w:r>
              <w:lastRenderedPageBreak/>
              <w:t>нения работ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lastRenderedPageBreak/>
              <w:t>Штук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2879ED">
      <w:pPr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 xml:space="preserve"> </w:t>
      </w:r>
    </w:p>
    <w:p w:rsidR="00B4065C" w:rsidRDefault="002879ED">
      <w:pPr>
        <w:ind w:firstLine="709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671D6F69">
                <wp:simplePos x="0" y="0"/>
                <wp:positionH relativeFrom="column">
                  <wp:posOffset>4288155</wp:posOffset>
                </wp:positionH>
                <wp:positionV relativeFrom="paragraph">
                  <wp:posOffset>257175</wp:posOffset>
                </wp:positionV>
                <wp:extent cx="1231265" cy="245110"/>
                <wp:effectExtent l="9525" t="8255" r="12065" b="889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8" style="position:absolute;left:0;text-align:left;margin-left:337.65pt;margin-top:20.25pt;width:96.95pt;height:19.3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</w:t>
      </w: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</w:pPr>
      <w:r>
        <w:rPr>
          <w:sz w:val="26"/>
          <w:szCs w:val="26"/>
        </w:rPr>
        <w:t>3.2. Показатель, характеризующий объём муниципальной услуги:</w:t>
      </w:r>
    </w:p>
    <w:p w:rsidR="00B4065C" w:rsidRDefault="00B4065C">
      <w:pPr>
        <w:jc w:val="both"/>
        <w:rPr>
          <w:color w:val="FF0000"/>
          <w:sz w:val="26"/>
          <w:szCs w:val="26"/>
        </w:rPr>
      </w:pPr>
    </w:p>
    <w:tbl>
      <w:tblPr>
        <w:tblStyle w:val="aff9"/>
        <w:tblW w:w="1584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1670"/>
        <w:gridCol w:w="1560"/>
        <w:gridCol w:w="1277"/>
        <w:gridCol w:w="1135"/>
        <w:gridCol w:w="768"/>
        <w:gridCol w:w="3200"/>
        <w:gridCol w:w="1136"/>
        <w:gridCol w:w="992"/>
        <w:gridCol w:w="1128"/>
      </w:tblGrid>
      <w:tr w:rsidR="00B4065C">
        <w:tc>
          <w:tcPr>
            <w:tcW w:w="297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167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зующий (формы) условия ока</w:t>
            </w:r>
            <w:r>
              <w:softHyphen/>
              <w:t>зания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6378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услуги</w:t>
            </w:r>
          </w:p>
        </w:tc>
        <w:tc>
          <w:tcPr>
            <w:tcW w:w="3256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муниципальной услуги</w:t>
            </w:r>
          </w:p>
        </w:tc>
      </w:tr>
      <w:tr w:rsidR="00B4065C">
        <w:trPr>
          <w:trHeight w:val="710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</w:t>
            </w:r>
            <w:r>
              <w:softHyphen/>
              <w:t>вание по</w:t>
            </w:r>
            <w:r>
              <w:softHyphen/>
              <w:t>казателя</w:t>
            </w:r>
          </w:p>
        </w:tc>
        <w:tc>
          <w:tcPr>
            <w:tcW w:w="1903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</w:t>
            </w:r>
            <w:r>
              <w:softHyphen/>
              <w:t>рения по ОКЕИ</w:t>
            </w:r>
          </w:p>
        </w:tc>
        <w:tc>
          <w:tcPr>
            <w:tcW w:w="320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работы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rPr>
                <w:szCs w:val="26"/>
              </w:rPr>
              <w:t>2021 (1-й год планового периода)</w:t>
            </w:r>
          </w:p>
        </w:tc>
        <w:tc>
          <w:tcPr>
            <w:tcW w:w="1126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2022 </w:t>
            </w:r>
            <w:r>
              <w:rPr>
                <w:szCs w:val="26"/>
              </w:rPr>
              <w:t>(2-й год пла</w:t>
            </w:r>
            <w:r>
              <w:rPr>
                <w:szCs w:val="26"/>
              </w:rPr>
              <w:softHyphen/>
              <w:t>но</w:t>
            </w:r>
            <w:r>
              <w:rPr>
                <w:szCs w:val="26"/>
              </w:rPr>
              <w:softHyphen/>
              <w:t>вого периода)</w:t>
            </w:r>
          </w:p>
        </w:tc>
      </w:tr>
      <w:tr w:rsidR="00B4065C">
        <w:trPr>
          <w:cantSplit/>
          <w:trHeight w:hRule="exact" w:val="2882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135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Наименование</w:t>
            </w:r>
          </w:p>
        </w:tc>
        <w:tc>
          <w:tcPr>
            <w:tcW w:w="76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320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3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2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342"/>
        </w:trPr>
        <w:tc>
          <w:tcPr>
            <w:tcW w:w="297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0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B4065C">
        <w:trPr>
          <w:trHeight w:val="426"/>
        </w:trPr>
        <w:tc>
          <w:tcPr>
            <w:tcW w:w="2976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</w:tc>
        <w:tc>
          <w:tcPr>
            <w:tcW w:w="1670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Содержание в чистоте тер</w:t>
            </w:r>
            <w:r>
              <w:softHyphen/>
              <w:t>ритории го</w:t>
            </w:r>
            <w:r>
              <w:softHyphen/>
              <w:t>рода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графикам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террито</w:t>
            </w:r>
            <w:r>
              <w:softHyphen/>
              <w:t>рий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</w:t>
            </w:r>
            <w:r>
              <w:softHyphen/>
              <w:t>ратный метр</w:t>
            </w:r>
          </w:p>
        </w:tc>
        <w:tc>
          <w:tcPr>
            <w:tcW w:w="768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055</w:t>
            </w:r>
          </w:p>
        </w:tc>
        <w:tc>
          <w:tcPr>
            <w:tcW w:w="320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</w:t>
            </w:r>
            <w:r>
              <w:softHyphen/>
              <w:t>ние и обустройство скверов и общественных территорий</w:t>
            </w:r>
          </w:p>
          <w:p w:rsidR="00B4065C" w:rsidRDefault="00B4065C"/>
        </w:tc>
        <w:tc>
          <w:tcPr>
            <w:tcW w:w="113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94458,64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  <w:tr w:rsidR="00B4065C">
        <w:trPr>
          <w:trHeight w:val="413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</w:t>
            </w:r>
            <w:r>
              <w:softHyphen/>
              <w:t>ние детских игровых площадок общего пользования</w:t>
            </w:r>
          </w:p>
        </w:tc>
        <w:tc>
          <w:tcPr>
            <w:tcW w:w="113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</w:tr>
      <w:tr w:rsidR="00B4065C">
        <w:trPr>
          <w:trHeight w:val="300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Приведение в норма</w:t>
            </w:r>
            <w:r>
              <w:softHyphen/>
              <w:t>тивное состояние ма</w:t>
            </w:r>
            <w:r>
              <w:softHyphen/>
              <w:t xml:space="preserve">лых архитектурных форм </w:t>
            </w:r>
            <w:r>
              <w:lastRenderedPageBreak/>
              <w:t>скверов и дет</w:t>
            </w:r>
            <w:r>
              <w:softHyphen/>
              <w:t>ских игровых площа</w:t>
            </w:r>
            <w:r>
              <w:softHyphen/>
              <w:t>док общего пользова</w:t>
            </w:r>
            <w:r>
              <w:softHyphen/>
              <w:t>ния</w:t>
            </w:r>
          </w:p>
        </w:tc>
        <w:tc>
          <w:tcPr>
            <w:tcW w:w="113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lastRenderedPageBreak/>
              <w:t>250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250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250</w:t>
            </w:r>
          </w:p>
        </w:tc>
      </w:tr>
      <w:tr w:rsidR="00B4065C">
        <w:trPr>
          <w:trHeight w:val="338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Озеленение террито</w:t>
            </w:r>
            <w:r>
              <w:softHyphen/>
              <w:t>рии скверов</w:t>
            </w:r>
          </w:p>
        </w:tc>
        <w:tc>
          <w:tcPr>
            <w:tcW w:w="113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</w:tr>
      <w:tr w:rsidR="00B4065C">
        <w:trPr>
          <w:trHeight w:val="338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7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56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277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13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768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320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Ликвидация несанк</w:t>
            </w:r>
            <w:r>
              <w:softHyphen/>
              <w:t>ционированных сва</w:t>
            </w:r>
            <w:r>
              <w:softHyphen/>
              <w:t>лок</w:t>
            </w:r>
          </w:p>
        </w:tc>
        <w:tc>
          <w:tcPr>
            <w:tcW w:w="113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  <w:tc>
          <w:tcPr>
            <w:tcW w:w="11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</w:tr>
    </w:tbl>
    <w:p w:rsidR="00B4065C" w:rsidRDefault="00B4065C"/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375CBF37">
                <wp:simplePos x="0" y="0"/>
                <wp:positionH relativeFrom="column">
                  <wp:posOffset>4326255</wp:posOffset>
                </wp:positionH>
                <wp:positionV relativeFrom="paragraph">
                  <wp:posOffset>181610</wp:posOffset>
                </wp:positionV>
                <wp:extent cx="1231265" cy="245110"/>
                <wp:effectExtent l="9525" t="7620" r="1206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" o:spid="_x0000_s1029" style="position:absolute;left:0;text-align:left;margin-left:340.65pt;margin-top:14.3pt;width:96.95pt;height:19.3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>Допустимые (возможные) отклонения от установленных показателей качества муниципальной услуги, в пределах которых муниципальное  задание  считается выполненным (процентов)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___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en-US"/>
        </w:rPr>
        <w:t>___</w:t>
      </w:r>
    </w:p>
    <w:tbl>
      <w:tblPr>
        <w:tblW w:w="15848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142"/>
        <w:gridCol w:w="2075"/>
        <w:gridCol w:w="1631"/>
      </w:tblGrid>
      <w:tr w:rsidR="00B4065C">
        <w:trPr>
          <w:trHeight w:val="235"/>
        </w:trPr>
        <w:tc>
          <w:tcPr>
            <w:tcW w:w="12142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</w:tc>
        <w:tc>
          <w:tcPr>
            <w:tcW w:w="163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</w:pPr>
            <w:r>
              <w:t>28.087.0</w:t>
            </w:r>
          </w:p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0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Организация и обслуживание  б</w:t>
            </w:r>
            <w:r>
              <w:rPr>
                <w:color w:val="000000"/>
                <w:sz w:val="26"/>
                <w:szCs w:val="26"/>
              </w:rPr>
              <w:t>юджетных учреждений МО ГО «Вуктыл»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4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77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муниципальной услуги: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3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7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1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7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74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3. Показатели,  характеризующие  объем  и  (или)  качество муниципальной услуги: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7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услуги: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80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063"/>
        <w:gridCol w:w="2974"/>
        <w:gridCol w:w="2339"/>
        <w:gridCol w:w="1098"/>
        <w:gridCol w:w="801"/>
        <w:gridCol w:w="1166"/>
        <w:gridCol w:w="1203"/>
        <w:gridCol w:w="1182"/>
      </w:tblGrid>
      <w:tr w:rsidR="00B4065C">
        <w:trPr>
          <w:trHeight w:val="697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062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Показатель, ха</w:t>
            </w:r>
            <w:r>
              <w:softHyphen/>
              <w:t>рактеризующий содержание му</w:t>
            </w:r>
            <w:r>
              <w:softHyphen/>
              <w:t>ниципальной услуги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(формы) усло</w:t>
            </w:r>
            <w:r>
              <w:softHyphen/>
              <w:t>вия оказания муници</w:t>
            </w:r>
            <w:r>
              <w:softHyphen/>
              <w:t>пальной услуги</w:t>
            </w:r>
          </w:p>
        </w:tc>
        <w:tc>
          <w:tcPr>
            <w:tcW w:w="4238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муниципальной  услуги</w:t>
            </w:r>
          </w:p>
        </w:tc>
        <w:tc>
          <w:tcPr>
            <w:tcW w:w="3551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B4065C" w:rsidRPr="00533441">
        <w:trPr>
          <w:cantSplit/>
          <w:trHeight w:val="1245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33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</w:t>
            </w:r>
            <w:r>
              <w:softHyphen/>
              <w:t>казателя</w:t>
            </w:r>
          </w:p>
        </w:tc>
        <w:tc>
          <w:tcPr>
            <w:tcW w:w="189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</w:t>
            </w:r>
            <w:r>
              <w:softHyphen/>
              <w:t>рения по ОКЕИ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2020                                                      (очередной финансовый год)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2021                                                                     (1-й год планового периода)</w:t>
            </w:r>
          </w:p>
        </w:tc>
        <w:tc>
          <w:tcPr>
            <w:tcW w:w="1182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2022                                                                 (2-й год плано</w:t>
            </w:r>
            <w:r w:rsidRPr="00533441">
              <w:rPr>
                <w:sz w:val="20"/>
                <w:szCs w:val="20"/>
              </w:rPr>
              <w:softHyphen/>
              <w:t>вого пери</w:t>
            </w:r>
            <w:r w:rsidRPr="00533441">
              <w:rPr>
                <w:sz w:val="20"/>
                <w:szCs w:val="20"/>
              </w:rPr>
              <w:softHyphen/>
              <w:t>ода)</w:t>
            </w:r>
          </w:p>
        </w:tc>
      </w:tr>
      <w:tr w:rsidR="00B4065C">
        <w:trPr>
          <w:cantSplit/>
          <w:trHeight w:hRule="exact" w:val="1973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33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Наименование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166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203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182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</w:tr>
      <w:tr w:rsidR="00B4065C">
        <w:trPr>
          <w:trHeight w:val="194"/>
        </w:trPr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0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297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33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09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0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18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252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</w:tc>
        <w:tc>
          <w:tcPr>
            <w:tcW w:w="2062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эксплуатационно-технического об</w:t>
            </w:r>
            <w:r>
              <w:rPr>
                <w:color w:val="000000"/>
              </w:rPr>
              <w:softHyphen/>
              <w:t>служивания объ</w:t>
            </w:r>
            <w:r>
              <w:rPr>
                <w:color w:val="000000"/>
              </w:rPr>
              <w:softHyphen/>
              <w:t>ектов и помеще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помещений, обо</w:t>
            </w:r>
            <w:r>
              <w:rPr>
                <w:color w:val="000000"/>
              </w:rPr>
              <w:softHyphen/>
              <w:t>рудования и при</w:t>
            </w:r>
            <w:r>
              <w:rPr>
                <w:color w:val="000000"/>
              </w:rPr>
              <w:softHyphen/>
              <w:t>легающей терри</w:t>
            </w:r>
            <w:r>
              <w:rPr>
                <w:color w:val="000000"/>
              </w:rPr>
              <w:softHyphen/>
              <w:t>тории                     в надлежащем состоянии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поданным заяв</w:t>
            </w:r>
            <w:r>
              <w:softHyphen/>
              <w:t>кам учреждений</w:t>
            </w:r>
          </w:p>
        </w:tc>
        <w:tc>
          <w:tcPr>
            <w:tcW w:w="233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r>
              <w:t>Выполнение работ по текущему со</w:t>
            </w:r>
            <w:r>
              <w:softHyphen/>
              <w:t>дер</w:t>
            </w:r>
            <w:r>
              <w:softHyphen/>
              <w:t>жанию и ре</w:t>
            </w:r>
            <w:r>
              <w:softHyphen/>
              <w:t>монту</w:t>
            </w:r>
          </w:p>
        </w:tc>
        <w:tc>
          <w:tcPr>
            <w:tcW w:w="109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0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8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74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33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Соблюдение сроков выполнения работ</w:t>
            </w:r>
          </w:p>
        </w:tc>
        <w:tc>
          <w:tcPr>
            <w:tcW w:w="109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0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8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85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33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</w:t>
            </w:r>
            <w:r>
              <w:softHyphen/>
              <w:t>менных жалоб на качество выполне</w:t>
            </w:r>
            <w:r>
              <w:softHyphen/>
              <w:t>ния работ</w:t>
            </w:r>
          </w:p>
        </w:tc>
        <w:tc>
          <w:tcPr>
            <w:tcW w:w="109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Штук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0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18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B4065C">
      <w:pPr>
        <w:ind w:firstLine="708"/>
        <w:jc w:val="both"/>
        <w:rPr>
          <w:lang w:eastAsia="zh-CN"/>
        </w:rPr>
      </w:pPr>
    </w:p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057C174F">
                <wp:simplePos x="0" y="0"/>
                <wp:positionH relativeFrom="column">
                  <wp:posOffset>4154805</wp:posOffset>
                </wp:positionH>
                <wp:positionV relativeFrom="paragraph">
                  <wp:posOffset>180975</wp:posOffset>
                </wp:positionV>
                <wp:extent cx="1231265" cy="245110"/>
                <wp:effectExtent l="9525" t="6350" r="12065" b="10795"/>
                <wp:wrapNone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30" style="position:absolute;left:0;text-align:left;margin-left:327.15pt;margin-top:14.25pt;width:96.95pt;height:19.3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 задание считается выполненным 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ind w:firstLine="708"/>
        <w:jc w:val="both"/>
        <w:rPr>
          <w:sz w:val="26"/>
          <w:szCs w:val="26"/>
          <w:u w:val="single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услуги: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889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51"/>
        <w:gridCol w:w="1843"/>
        <w:gridCol w:w="1759"/>
        <w:gridCol w:w="1695"/>
        <w:gridCol w:w="1452"/>
        <w:gridCol w:w="618"/>
        <w:gridCol w:w="1632"/>
        <w:gridCol w:w="1392"/>
        <w:gridCol w:w="1276"/>
        <w:gridCol w:w="1271"/>
      </w:tblGrid>
      <w:tr w:rsidR="00B4065C">
        <w:trPr>
          <w:trHeight w:val="468"/>
        </w:trPr>
        <w:tc>
          <w:tcPr>
            <w:tcW w:w="295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175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(формы) усло</w:t>
            </w:r>
            <w:r>
              <w:softHyphen/>
              <w:t>вия ока</w:t>
            </w:r>
            <w:r>
              <w:softHyphen/>
              <w:t>зания муни</w:t>
            </w:r>
            <w:r>
              <w:softHyphen/>
              <w:t>ципаль</w:t>
            </w:r>
            <w:r>
              <w:softHyphen/>
              <w:t>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5397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услуги</w:t>
            </w:r>
          </w:p>
        </w:tc>
        <w:tc>
          <w:tcPr>
            <w:tcW w:w="3939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муниципальной услуги</w:t>
            </w:r>
          </w:p>
        </w:tc>
      </w:tr>
      <w:tr w:rsidR="00B4065C">
        <w:trPr>
          <w:cantSplit/>
          <w:trHeight w:val="1425"/>
        </w:trPr>
        <w:tc>
          <w:tcPr>
            <w:tcW w:w="295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5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9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</w:t>
            </w:r>
            <w:r>
              <w:softHyphen/>
              <w:t>ние показа</w:t>
            </w:r>
            <w:r>
              <w:softHyphen/>
              <w:t>теля</w:t>
            </w:r>
          </w:p>
        </w:tc>
        <w:tc>
          <w:tcPr>
            <w:tcW w:w="20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</w:t>
            </w:r>
            <w:r>
              <w:softHyphen/>
              <w:t>ния по ОКЕИ</w:t>
            </w:r>
          </w:p>
        </w:tc>
        <w:tc>
          <w:tcPr>
            <w:tcW w:w="1632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работы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2020                                                      (оче</w:t>
            </w:r>
            <w:r w:rsidRPr="00533441">
              <w:rPr>
                <w:sz w:val="20"/>
                <w:szCs w:val="20"/>
              </w:rPr>
              <w:softHyphen/>
              <w:t>редной финансовый год)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2021                                                                    (1-й год планового периода)</w:t>
            </w:r>
          </w:p>
        </w:tc>
        <w:tc>
          <w:tcPr>
            <w:tcW w:w="127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533441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3441">
              <w:rPr>
                <w:sz w:val="20"/>
                <w:szCs w:val="20"/>
              </w:rPr>
              <w:t>2022                                                            (2-й год плано</w:t>
            </w:r>
            <w:r w:rsidRPr="00533441">
              <w:rPr>
                <w:sz w:val="20"/>
                <w:szCs w:val="20"/>
              </w:rPr>
              <w:softHyphen/>
              <w:t>вого пери</w:t>
            </w:r>
            <w:r w:rsidRPr="00533441">
              <w:rPr>
                <w:sz w:val="20"/>
                <w:szCs w:val="20"/>
              </w:rPr>
              <w:softHyphen/>
              <w:t>ода)</w:t>
            </w:r>
          </w:p>
        </w:tc>
      </w:tr>
      <w:tr w:rsidR="00B4065C">
        <w:trPr>
          <w:cantSplit/>
          <w:trHeight w:hRule="exact" w:val="1982"/>
        </w:trPr>
        <w:tc>
          <w:tcPr>
            <w:tcW w:w="295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59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9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63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392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271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</w:tr>
      <w:tr w:rsidR="00B4065C">
        <w:trPr>
          <w:trHeight w:val="133"/>
        </w:trPr>
        <w:tc>
          <w:tcPr>
            <w:tcW w:w="295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75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45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1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63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39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2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749"/>
        </w:trPr>
        <w:tc>
          <w:tcPr>
            <w:tcW w:w="295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842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Организация содержания внутренних помещений </w:t>
            </w:r>
          </w:p>
        </w:tc>
        <w:tc>
          <w:tcPr>
            <w:tcW w:w="175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</w:t>
            </w:r>
            <w:r>
              <w:softHyphen/>
              <w:t>фикам</w:t>
            </w:r>
          </w:p>
        </w:tc>
        <w:tc>
          <w:tcPr>
            <w:tcW w:w="1695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убираемых помещений</w:t>
            </w:r>
          </w:p>
        </w:tc>
        <w:tc>
          <w:tcPr>
            <w:tcW w:w="1452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</w:t>
            </w:r>
            <w:r>
              <w:softHyphen/>
              <w:t>ный метр</w:t>
            </w:r>
          </w:p>
        </w:tc>
        <w:tc>
          <w:tcPr>
            <w:tcW w:w="61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632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содержание помещений учреждений</w:t>
            </w:r>
          </w:p>
        </w:tc>
        <w:tc>
          <w:tcPr>
            <w:tcW w:w="13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22863,56</w:t>
            </w:r>
          </w:p>
        </w:tc>
        <w:tc>
          <w:tcPr>
            <w:tcW w:w="127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22863,56</w:t>
            </w:r>
          </w:p>
        </w:tc>
        <w:tc>
          <w:tcPr>
            <w:tcW w:w="12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22863,56</w:t>
            </w:r>
          </w:p>
        </w:tc>
      </w:tr>
      <w:tr w:rsidR="00B4065C">
        <w:trPr>
          <w:trHeight w:val="749"/>
        </w:trPr>
        <w:tc>
          <w:tcPr>
            <w:tcW w:w="295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Организация содержания прилегающей территории </w:t>
            </w:r>
          </w:p>
        </w:tc>
        <w:tc>
          <w:tcPr>
            <w:tcW w:w="175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Регулярно в течение года </w:t>
            </w:r>
            <w:proofErr w:type="gramStart"/>
            <w:r>
              <w:t>согласно гра</w:t>
            </w:r>
            <w:r>
              <w:softHyphen/>
              <w:t>фика</w:t>
            </w:r>
            <w:proofErr w:type="gramEnd"/>
            <w:r>
              <w:t>, в зим</w:t>
            </w:r>
            <w:r>
              <w:softHyphen/>
              <w:t>ний период по заявкам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убираемых помещений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</w:t>
            </w:r>
            <w:r>
              <w:softHyphen/>
              <w:t>ный метр</w:t>
            </w:r>
          </w:p>
        </w:tc>
        <w:tc>
          <w:tcPr>
            <w:tcW w:w="618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содержание помещений учреждений</w:t>
            </w:r>
          </w:p>
        </w:tc>
        <w:tc>
          <w:tcPr>
            <w:tcW w:w="139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</w:tr>
      <w:tr w:rsidR="00B4065C">
        <w:trPr>
          <w:trHeight w:val="749"/>
        </w:trPr>
        <w:tc>
          <w:tcPr>
            <w:tcW w:w="2950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  <w:sz w:val="26"/>
                <w:szCs w:val="26"/>
              </w:rPr>
              <w:t>Обеспечение эксплуатаци</w:t>
            </w:r>
            <w:r>
              <w:rPr>
                <w:color w:val="000000"/>
                <w:sz w:val="26"/>
                <w:szCs w:val="26"/>
              </w:rPr>
              <w:softHyphen/>
              <w:t>онно-техниче</w:t>
            </w:r>
            <w:r>
              <w:rPr>
                <w:color w:val="000000"/>
                <w:sz w:val="26"/>
                <w:szCs w:val="26"/>
              </w:rPr>
              <w:softHyphen/>
              <w:t>ского обслу</w:t>
            </w:r>
            <w:r>
              <w:rPr>
                <w:color w:val="000000"/>
                <w:sz w:val="26"/>
                <w:szCs w:val="26"/>
              </w:rPr>
              <w:softHyphen/>
              <w:t>живания объ</w:t>
            </w:r>
            <w:r>
              <w:rPr>
                <w:color w:val="000000"/>
                <w:sz w:val="26"/>
                <w:szCs w:val="26"/>
              </w:rPr>
              <w:softHyphen/>
              <w:t>ектов в надлежащем состоянии</w:t>
            </w:r>
          </w:p>
        </w:tc>
        <w:tc>
          <w:tcPr>
            <w:tcW w:w="1759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Регулярно в течение года по разовым заявкам и </w:t>
            </w:r>
            <w:proofErr w:type="gramStart"/>
            <w:r>
              <w:t>со</w:t>
            </w:r>
            <w:r>
              <w:softHyphen/>
              <w:t>гласно гра</w:t>
            </w:r>
            <w:r>
              <w:softHyphen/>
              <w:t>фика</w:t>
            </w:r>
            <w:proofErr w:type="gramEnd"/>
            <w:r>
              <w:t xml:space="preserve"> в период к подготовке к отопитель</w:t>
            </w:r>
            <w:r>
              <w:softHyphen/>
              <w:t>ному сезону</w:t>
            </w:r>
          </w:p>
        </w:tc>
        <w:tc>
          <w:tcPr>
            <w:tcW w:w="1695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</w:t>
            </w:r>
          </w:p>
        </w:tc>
        <w:tc>
          <w:tcPr>
            <w:tcW w:w="1452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</w:t>
            </w:r>
            <w:r>
              <w:softHyphen/>
              <w:t>ный метр</w:t>
            </w:r>
          </w:p>
        </w:tc>
        <w:tc>
          <w:tcPr>
            <w:tcW w:w="618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632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Безаварийная работа инже</w:t>
            </w:r>
            <w:r>
              <w:rPr>
                <w:color w:val="000000"/>
              </w:rPr>
              <w:softHyphen/>
              <w:t>нерных си</w:t>
            </w:r>
            <w:r>
              <w:rPr>
                <w:color w:val="000000"/>
              </w:rPr>
              <w:softHyphen/>
              <w:t>стем и обо</w:t>
            </w:r>
            <w:r>
              <w:rPr>
                <w:color w:val="000000"/>
              </w:rPr>
              <w:softHyphen/>
              <w:t>рудования</w:t>
            </w:r>
          </w:p>
        </w:tc>
        <w:tc>
          <w:tcPr>
            <w:tcW w:w="1392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  <w:tc>
          <w:tcPr>
            <w:tcW w:w="1276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  <w:tc>
          <w:tcPr>
            <w:tcW w:w="1271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2C9AB8BF">
                <wp:simplePos x="0" y="0"/>
                <wp:positionH relativeFrom="column">
                  <wp:posOffset>4202430</wp:posOffset>
                </wp:positionH>
                <wp:positionV relativeFrom="paragraph">
                  <wp:posOffset>207645</wp:posOffset>
                </wp:positionV>
                <wp:extent cx="1231265" cy="245110"/>
                <wp:effectExtent l="9525" t="7620" r="12065" b="952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31" style="position:absolute;left:0;text-align:left;margin-left:330.9pt;margin-top:16.35pt;width:96.95pt;height:19.3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 задание считается выполненным 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___3___</w:t>
      </w:r>
    </w:p>
    <w:tbl>
      <w:tblPr>
        <w:tblW w:w="15810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013"/>
        <w:gridCol w:w="223"/>
        <w:gridCol w:w="2065"/>
        <w:gridCol w:w="1509"/>
      </w:tblGrid>
      <w:tr w:rsidR="00B4065C">
        <w:trPr>
          <w:trHeight w:val="244"/>
        </w:trPr>
        <w:tc>
          <w:tcPr>
            <w:tcW w:w="12235" w:type="dxa"/>
            <w:gridSpan w:val="2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2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28.087.0</w:t>
            </w:r>
          </w:p>
        </w:tc>
      </w:tr>
      <w:tr w:rsidR="00B4065C">
        <w:trPr>
          <w:trHeight w:val="213"/>
        </w:trPr>
        <w:tc>
          <w:tcPr>
            <w:tcW w:w="1223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Организация и обслуживание муниципального  жилищного фонда</w:t>
            </w: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55"/>
        </w:trPr>
        <w:tc>
          <w:tcPr>
            <w:tcW w:w="1223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84"/>
        </w:trPr>
        <w:tc>
          <w:tcPr>
            <w:tcW w:w="1223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Категория потребителей муниципальной услуги:</w:t>
            </w: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44"/>
        </w:trPr>
        <w:tc>
          <w:tcPr>
            <w:tcW w:w="1223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Физические лица, юридические лица</w:t>
            </w: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7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24"/>
        </w:trPr>
        <w:tc>
          <w:tcPr>
            <w:tcW w:w="1223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7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464"/>
        </w:trPr>
        <w:tc>
          <w:tcPr>
            <w:tcW w:w="1201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3. Показатели,  характеризующие  объем  и  (или)  качество муниципальной услуги:</w:t>
            </w:r>
          </w:p>
        </w:tc>
        <w:tc>
          <w:tcPr>
            <w:tcW w:w="22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206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150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B4065C" w:rsidRDefault="00B4065C"/>
        </w:tc>
      </w:tr>
    </w:tbl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услуги: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84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046"/>
        <w:gridCol w:w="1982"/>
        <w:gridCol w:w="2621"/>
        <w:gridCol w:w="1714"/>
        <w:gridCol w:w="662"/>
        <w:gridCol w:w="1353"/>
        <w:gridCol w:w="1242"/>
        <w:gridCol w:w="1247"/>
      </w:tblGrid>
      <w:tr w:rsidR="00B4065C"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04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рактеризующий содержание му</w:t>
            </w:r>
            <w:r>
              <w:softHyphen/>
              <w:t>ниципальной услуги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(формы) усло</w:t>
            </w:r>
            <w:r>
              <w:softHyphen/>
              <w:t>вия оказания муници</w:t>
            </w:r>
            <w:r>
              <w:softHyphen/>
              <w:t>пальной услуги</w:t>
            </w:r>
          </w:p>
        </w:tc>
        <w:tc>
          <w:tcPr>
            <w:tcW w:w="4997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муниципальной  услуги</w:t>
            </w:r>
          </w:p>
        </w:tc>
        <w:tc>
          <w:tcPr>
            <w:tcW w:w="3842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му</w:t>
            </w:r>
            <w:r>
              <w:softHyphen/>
              <w:t>ни</w:t>
            </w:r>
            <w:r>
              <w:softHyphen/>
              <w:t>ципальной услуги</w:t>
            </w:r>
          </w:p>
        </w:tc>
      </w:tr>
      <w:tr w:rsidR="00B4065C">
        <w:trPr>
          <w:cantSplit/>
          <w:trHeight w:hRule="exact" w:val="3173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center"/>
            </w:pPr>
          </w:p>
        </w:tc>
        <w:tc>
          <w:tcPr>
            <w:tcW w:w="204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center"/>
            </w:pPr>
          </w:p>
        </w:tc>
        <w:tc>
          <w:tcPr>
            <w:tcW w:w="262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</w:t>
            </w:r>
            <w:r>
              <w:softHyphen/>
              <w:t>теля</w:t>
            </w:r>
          </w:p>
        </w:tc>
        <w:tc>
          <w:tcPr>
            <w:tcW w:w="2376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мерения по ОКЕИ</w:t>
            </w:r>
          </w:p>
        </w:tc>
        <w:tc>
          <w:tcPr>
            <w:tcW w:w="1353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(оче</w:t>
            </w:r>
            <w:r>
              <w:softHyphen/>
              <w:t>редной финансо</w:t>
            </w:r>
            <w:r>
              <w:softHyphen/>
              <w:t>вый год)</w:t>
            </w:r>
          </w:p>
        </w:tc>
        <w:tc>
          <w:tcPr>
            <w:tcW w:w="1242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2021                                                                   (1-й год планового периода)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2022                                                       (2-й год плано</w:t>
            </w:r>
            <w:r>
              <w:softHyphen/>
              <w:t>вого пери</w:t>
            </w:r>
            <w:r>
              <w:softHyphen/>
              <w:t>ода)</w:t>
            </w:r>
          </w:p>
        </w:tc>
      </w:tr>
      <w:tr w:rsidR="00B4065C">
        <w:trPr>
          <w:trHeight w:val="562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4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621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71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353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42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04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98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62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71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35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4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439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04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экс</w:t>
            </w:r>
            <w:r>
              <w:rPr>
                <w:color w:val="000000"/>
              </w:rPr>
              <w:softHyphen/>
              <w:t>плуатационно-технического об</w:t>
            </w:r>
            <w:r>
              <w:rPr>
                <w:color w:val="000000"/>
              </w:rPr>
              <w:softHyphen/>
              <w:t>служивания объ</w:t>
            </w:r>
            <w:r>
              <w:rPr>
                <w:color w:val="000000"/>
              </w:rPr>
              <w:softHyphen/>
              <w:t>ектов и помеще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помещений, обо</w:t>
            </w:r>
            <w:r>
              <w:rPr>
                <w:color w:val="000000"/>
              </w:rPr>
              <w:softHyphen/>
              <w:t>рудования  в надлежащем со</w:t>
            </w:r>
            <w:r>
              <w:rPr>
                <w:color w:val="000000"/>
              </w:rPr>
              <w:softHyphen/>
              <w:t>стоянии</w:t>
            </w:r>
          </w:p>
        </w:tc>
        <w:tc>
          <w:tcPr>
            <w:tcW w:w="1982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</w:t>
            </w:r>
            <w:r>
              <w:softHyphen/>
              <w:t xml:space="preserve">ние года </w:t>
            </w:r>
            <w:bookmarkStart w:id="7" w:name="__DdeLink__26922_875306811"/>
            <w:bookmarkEnd w:id="7"/>
            <w:r>
              <w:t>со</w:t>
            </w:r>
            <w:r>
              <w:softHyphen/>
              <w:t>гласно поданным заяв</w:t>
            </w:r>
            <w:r>
              <w:softHyphen/>
              <w:t>кам нанима</w:t>
            </w:r>
            <w:r>
              <w:softHyphen/>
              <w:t>телей и админи</w:t>
            </w:r>
            <w:r>
              <w:softHyphen/>
              <w:t>страции</w:t>
            </w:r>
          </w:p>
        </w:tc>
        <w:tc>
          <w:tcPr>
            <w:tcW w:w="262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Наличие неисполнен</w:t>
            </w:r>
            <w:r>
              <w:rPr>
                <w:color w:val="000000"/>
              </w:rPr>
              <w:softHyphen/>
              <w:t>ных предписаний кон</w:t>
            </w:r>
            <w:r>
              <w:rPr>
                <w:color w:val="000000"/>
              </w:rPr>
              <w:softHyphen/>
              <w:t>троли</w:t>
            </w:r>
            <w:r>
              <w:rPr>
                <w:color w:val="000000"/>
              </w:rPr>
              <w:softHyphen/>
              <w:t xml:space="preserve">рующих органов </w:t>
            </w:r>
          </w:p>
        </w:tc>
        <w:tc>
          <w:tcPr>
            <w:tcW w:w="171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  <w:p w:rsidR="00B4065C" w:rsidRDefault="00B4065C">
            <w:pPr>
              <w:jc w:val="center"/>
            </w:pPr>
          </w:p>
        </w:tc>
        <w:tc>
          <w:tcPr>
            <w:tcW w:w="135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4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50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4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982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62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письмен</w:t>
            </w:r>
            <w:r>
              <w:softHyphen/>
              <w:t>ных жалоб на качество выполнения работ</w:t>
            </w:r>
          </w:p>
        </w:tc>
        <w:tc>
          <w:tcPr>
            <w:tcW w:w="171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  <w:p w:rsidR="00B4065C" w:rsidRDefault="00B4065C">
            <w:pPr>
              <w:jc w:val="center"/>
            </w:pPr>
          </w:p>
        </w:tc>
        <w:tc>
          <w:tcPr>
            <w:tcW w:w="135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4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7" behindDoc="0" locked="0" layoutInCell="1" allowOverlap="1" wp14:anchorId="2355EA75">
                <wp:simplePos x="0" y="0"/>
                <wp:positionH relativeFrom="column">
                  <wp:posOffset>4411980</wp:posOffset>
                </wp:positionH>
                <wp:positionV relativeFrom="paragraph">
                  <wp:posOffset>199390</wp:posOffset>
                </wp:positionV>
                <wp:extent cx="1231265" cy="245110"/>
                <wp:effectExtent l="9525" t="8890" r="12065" b="8255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9" o:spid="_x0000_s1032" style="position:absolute;left:0;text-align:left;margin-left:347.4pt;margin-top:15.7pt;width:96.95pt;height:19.3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ind w:firstLine="708"/>
        <w:jc w:val="both"/>
        <w:rPr>
          <w:sz w:val="26"/>
          <w:szCs w:val="26"/>
          <w:u w:val="single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услуги: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879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3018"/>
        <w:gridCol w:w="1838"/>
        <w:gridCol w:w="1904"/>
        <w:gridCol w:w="1546"/>
        <w:gridCol w:w="1742"/>
        <w:gridCol w:w="584"/>
        <w:gridCol w:w="1815"/>
        <w:gridCol w:w="1190"/>
        <w:gridCol w:w="1238"/>
        <w:gridCol w:w="1004"/>
      </w:tblGrid>
      <w:tr w:rsidR="00B4065C">
        <w:trPr>
          <w:trHeight w:val="409"/>
        </w:trPr>
        <w:tc>
          <w:tcPr>
            <w:tcW w:w="301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183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190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(формы) усло</w:t>
            </w:r>
            <w:r>
              <w:softHyphen/>
              <w:t>вия ока</w:t>
            </w:r>
            <w:r>
              <w:softHyphen/>
              <w:t>зания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5687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услуги</w:t>
            </w:r>
          </w:p>
        </w:tc>
        <w:tc>
          <w:tcPr>
            <w:tcW w:w="3432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муници</w:t>
            </w:r>
            <w:r>
              <w:rPr>
                <w:rFonts w:eastAsia="Calibri"/>
                <w:lang w:eastAsia="en-US"/>
              </w:rPr>
              <w:softHyphen/>
              <w:t>пальной услуги</w:t>
            </w:r>
          </w:p>
        </w:tc>
      </w:tr>
      <w:tr w:rsidR="00B4065C">
        <w:trPr>
          <w:trHeight w:val="2490"/>
        </w:trPr>
        <w:tc>
          <w:tcPr>
            <w:tcW w:w="3017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837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904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54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</w:t>
            </w:r>
            <w:r>
              <w:softHyphen/>
              <w:t>ние показа</w:t>
            </w:r>
            <w:r>
              <w:softHyphen/>
              <w:t>теля</w:t>
            </w:r>
          </w:p>
        </w:tc>
        <w:tc>
          <w:tcPr>
            <w:tcW w:w="2326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мерения по ОКЕИ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</w:t>
            </w:r>
            <w:r>
              <w:softHyphen/>
              <w:t>боты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    (оче</w:t>
            </w:r>
            <w:r>
              <w:softHyphen/>
              <w:t>ред</w:t>
            </w:r>
            <w:r>
              <w:softHyphen/>
              <w:t>ной фи</w:t>
            </w:r>
            <w:r>
              <w:softHyphen/>
              <w:t>нан</w:t>
            </w:r>
            <w:r>
              <w:softHyphen/>
              <w:t>со</w:t>
            </w:r>
            <w:r>
              <w:softHyphen/>
              <w:t>вый год)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2021                                                                  (1-й год пла</w:t>
            </w:r>
            <w:r>
              <w:softHyphen/>
              <w:t>но</w:t>
            </w:r>
            <w:r>
              <w:softHyphen/>
              <w:t>вого пе</w:t>
            </w:r>
            <w:r>
              <w:softHyphen/>
              <w:t>риода)</w:t>
            </w:r>
          </w:p>
        </w:tc>
        <w:tc>
          <w:tcPr>
            <w:tcW w:w="1004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2022                                                                       (2-й год пла</w:t>
            </w:r>
            <w:r>
              <w:softHyphen/>
              <w:t>но</w:t>
            </w:r>
            <w:r>
              <w:softHyphen/>
              <w:t>вого пери</w:t>
            </w:r>
            <w:r>
              <w:softHyphen/>
              <w:t>ода)</w:t>
            </w:r>
          </w:p>
        </w:tc>
      </w:tr>
      <w:tr w:rsidR="00B4065C">
        <w:trPr>
          <w:trHeight w:val="690"/>
        </w:trPr>
        <w:tc>
          <w:tcPr>
            <w:tcW w:w="301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3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90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54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4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58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9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3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0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174"/>
        </w:trPr>
        <w:tc>
          <w:tcPr>
            <w:tcW w:w="301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83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90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54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74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58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19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00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1366"/>
        </w:trPr>
        <w:tc>
          <w:tcPr>
            <w:tcW w:w="3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83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</w:rPr>
              <w:t>Обеспечение экс</w:t>
            </w:r>
            <w:r>
              <w:rPr>
                <w:color w:val="000000"/>
              </w:rPr>
              <w:softHyphen/>
              <w:t>плуатаци</w:t>
            </w:r>
            <w:r>
              <w:rPr>
                <w:color w:val="000000"/>
              </w:rPr>
              <w:softHyphen/>
              <w:t>онно-техниче</w:t>
            </w:r>
            <w:r>
              <w:rPr>
                <w:color w:val="000000"/>
              </w:rPr>
              <w:softHyphen/>
              <w:t>ского об</w:t>
            </w:r>
            <w:r>
              <w:rPr>
                <w:color w:val="000000"/>
              </w:rPr>
              <w:softHyphen/>
              <w:t>слу</w:t>
            </w:r>
            <w:r>
              <w:rPr>
                <w:color w:val="000000"/>
              </w:rPr>
              <w:softHyphen/>
              <w:t>живания объ</w:t>
            </w:r>
            <w:r>
              <w:rPr>
                <w:color w:val="000000"/>
              </w:rPr>
              <w:softHyphen/>
              <w:t>ектов и поме</w:t>
            </w:r>
            <w:r>
              <w:rPr>
                <w:color w:val="000000"/>
              </w:rPr>
              <w:softHyphen/>
              <w:t>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</w:t>
            </w:r>
            <w:r>
              <w:rPr>
                <w:color w:val="000000"/>
              </w:rPr>
              <w:softHyphen/>
              <w:t>мещений, обо</w:t>
            </w:r>
            <w:r>
              <w:rPr>
                <w:color w:val="000000"/>
              </w:rPr>
              <w:softHyphen/>
              <w:t>рудования  в надлежащем состоянии</w:t>
            </w:r>
          </w:p>
        </w:tc>
        <w:tc>
          <w:tcPr>
            <w:tcW w:w="190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Регулярно в те</w:t>
            </w:r>
            <w:r>
              <w:rPr>
                <w:color w:val="000000"/>
              </w:rPr>
              <w:softHyphen/>
              <w:t>чение года со</w:t>
            </w:r>
            <w:r>
              <w:rPr>
                <w:color w:val="000000"/>
              </w:rPr>
              <w:softHyphen/>
              <w:t>гласно подан</w:t>
            </w:r>
            <w:r>
              <w:rPr>
                <w:color w:val="000000"/>
              </w:rPr>
              <w:softHyphen/>
              <w:t>ным заявкам нанимателей и администрации</w:t>
            </w:r>
          </w:p>
        </w:tc>
        <w:tc>
          <w:tcPr>
            <w:tcW w:w="154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</w:rPr>
              <w:t>Содержание объектов не</w:t>
            </w:r>
            <w:r>
              <w:rPr>
                <w:color w:val="000000"/>
              </w:rPr>
              <w:softHyphen/>
              <w:t>движимого имущества в надлежащем санитарном состоянии. Безаварий</w:t>
            </w:r>
            <w:r>
              <w:rPr>
                <w:color w:val="000000"/>
              </w:rPr>
              <w:softHyphen/>
              <w:t>ная работа инженерных систем и обору</w:t>
            </w:r>
            <w:r>
              <w:rPr>
                <w:color w:val="000000"/>
              </w:rPr>
              <w:softHyphen/>
              <w:t>дова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174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58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</w:rPr>
              <w:t>В соответ</w:t>
            </w:r>
            <w:r>
              <w:rPr>
                <w:color w:val="000000"/>
              </w:rPr>
              <w:softHyphen/>
              <w:t>ствии с техни</w:t>
            </w:r>
            <w:r>
              <w:rPr>
                <w:color w:val="000000"/>
              </w:rPr>
              <w:softHyphen/>
              <w:t>ческими усло</w:t>
            </w:r>
            <w:r>
              <w:rPr>
                <w:color w:val="000000"/>
              </w:rPr>
              <w:softHyphen/>
              <w:t>виями</w:t>
            </w:r>
          </w:p>
        </w:tc>
        <w:tc>
          <w:tcPr>
            <w:tcW w:w="119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>141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>141</w:t>
            </w:r>
          </w:p>
        </w:tc>
        <w:tc>
          <w:tcPr>
            <w:tcW w:w="100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 xml:space="preserve">141  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3881E5AE">
                <wp:simplePos x="0" y="0"/>
                <wp:positionH relativeFrom="column">
                  <wp:posOffset>4478655</wp:posOffset>
                </wp:positionH>
                <wp:positionV relativeFrom="paragraph">
                  <wp:posOffset>223520</wp:posOffset>
                </wp:positionV>
                <wp:extent cx="1231265" cy="245110"/>
                <wp:effectExtent l="9525" t="9525" r="12065" b="7620"/>
                <wp:wrapNone/>
                <wp:docPr id="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0" o:spid="_x0000_s1033" style="position:absolute;left:0;text-align:left;margin-left:352.65pt;margin-top:17.6pt;width:96.95pt;height:19.3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услуги,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___4___</w:t>
      </w:r>
    </w:p>
    <w:tbl>
      <w:tblPr>
        <w:tblW w:w="15935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64"/>
        <w:gridCol w:w="2075"/>
        <w:gridCol w:w="1396"/>
      </w:tblGrid>
      <w:tr w:rsidR="00B4065C">
        <w:trPr>
          <w:trHeight w:val="238"/>
        </w:trPr>
        <w:tc>
          <w:tcPr>
            <w:tcW w:w="12464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20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28.087.0</w:t>
            </w:r>
          </w:p>
        </w:tc>
      </w:tr>
      <w:tr w:rsidR="00B4065C">
        <w:trPr>
          <w:trHeight w:val="20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Содержание (эксплуатация) имущества, находящегося  в муниципальной собственности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</w:tr>
      <w:tr w:rsidR="00B4065C">
        <w:trPr>
          <w:trHeight w:val="24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79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муниципальной услуги: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3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1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7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услуги: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услуги: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81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368"/>
        <w:gridCol w:w="1923"/>
        <w:gridCol w:w="2353"/>
        <w:gridCol w:w="1670"/>
        <w:gridCol w:w="957"/>
        <w:gridCol w:w="1211"/>
        <w:gridCol w:w="1231"/>
        <w:gridCol w:w="1124"/>
      </w:tblGrid>
      <w:tr w:rsidR="00B4065C">
        <w:trPr>
          <w:trHeight w:val="496"/>
        </w:trPr>
        <w:tc>
          <w:tcPr>
            <w:tcW w:w="297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36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</w:t>
            </w:r>
            <w:r>
              <w:softHyphen/>
              <w:t>тери</w:t>
            </w:r>
            <w:r>
              <w:softHyphen/>
              <w:t>зующий содер</w:t>
            </w:r>
            <w:r>
              <w:softHyphen/>
              <w:t>жание му</w:t>
            </w:r>
            <w:r>
              <w:softHyphen/>
              <w:t>ниципаль</w:t>
            </w:r>
            <w:r>
              <w:softHyphen/>
              <w:t>ной услуги</w:t>
            </w:r>
          </w:p>
        </w:tc>
        <w:tc>
          <w:tcPr>
            <w:tcW w:w="192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(формы) усло</w:t>
            </w:r>
            <w:r>
              <w:softHyphen/>
              <w:t>вия оказания муници</w:t>
            </w:r>
            <w:r>
              <w:softHyphen/>
              <w:t>пальной услуги</w:t>
            </w:r>
          </w:p>
        </w:tc>
        <w:tc>
          <w:tcPr>
            <w:tcW w:w="4978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муниципальной  услуги</w:t>
            </w:r>
          </w:p>
        </w:tc>
        <w:tc>
          <w:tcPr>
            <w:tcW w:w="3566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муни</w:t>
            </w:r>
            <w:r>
              <w:softHyphen/>
              <w:t>ципальной услуги</w:t>
            </w:r>
          </w:p>
        </w:tc>
      </w:tr>
      <w:tr w:rsidR="00B4065C">
        <w:trPr>
          <w:trHeight w:val="703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6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5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</w:t>
            </w:r>
            <w:r>
              <w:softHyphen/>
              <w:t>зателя</w:t>
            </w:r>
          </w:p>
        </w:tc>
        <w:tc>
          <w:tcPr>
            <w:tcW w:w="2625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211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2020 (очередной финансовый год)</w:t>
            </w:r>
          </w:p>
          <w:p w:rsidR="00B4065C" w:rsidRDefault="002879ED">
            <w:pPr>
              <w:ind w:left="113" w:right="113"/>
              <w:jc w:val="both"/>
            </w:pPr>
            <w:r>
              <w:t xml:space="preserve"> </w:t>
            </w:r>
          </w:p>
        </w:tc>
        <w:tc>
          <w:tcPr>
            <w:tcW w:w="1231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2021 (1-й год планового периода)</w:t>
            </w:r>
          </w:p>
        </w:tc>
        <w:tc>
          <w:tcPr>
            <w:tcW w:w="1124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2022 (2-й год планового периода)_</w:t>
            </w:r>
          </w:p>
        </w:tc>
      </w:tr>
      <w:tr w:rsidR="00B4065C">
        <w:trPr>
          <w:trHeight w:val="1181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6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923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53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95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21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3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2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198"/>
        </w:trPr>
        <w:tc>
          <w:tcPr>
            <w:tcW w:w="297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36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92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35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95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21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3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12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298"/>
        </w:trPr>
        <w:tc>
          <w:tcPr>
            <w:tcW w:w="2976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368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Обеспечение свое</w:t>
            </w:r>
            <w:r>
              <w:softHyphen/>
              <w:t xml:space="preserve">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</w:t>
            </w:r>
            <w:r>
              <w:softHyphen/>
              <w:t>мещения в общежи</w:t>
            </w:r>
            <w:r>
              <w:softHyphen/>
              <w:t>тии</w:t>
            </w:r>
          </w:p>
        </w:tc>
        <w:tc>
          <w:tcPr>
            <w:tcW w:w="1923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На бумажном носителе</w:t>
            </w:r>
          </w:p>
        </w:tc>
        <w:tc>
          <w:tcPr>
            <w:tcW w:w="235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Обеспечение свое</w:t>
            </w:r>
            <w:r>
              <w:softHyphen/>
              <w:t xml:space="preserve">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</w:t>
            </w:r>
            <w:r>
              <w:softHyphen/>
              <w:t>мещения в общежи</w:t>
            </w:r>
            <w:r>
              <w:softHyphen/>
              <w:t>тии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95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21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3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2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5A75182D">
                <wp:simplePos x="0" y="0"/>
                <wp:positionH relativeFrom="column">
                  <wp:posOffset>4478655</wp:posOffset>
                </wp:positionH>
                <wp:positionV relativeFrom="paragraph">
                  <wp:posOffset>263525</wp:posOffset>
                </wp:positionV>
                <wp:extent cx="1231265" cy="245110"/>
                <wp:effectExtent l="9525" t="6985" r="12065" b="10160"/>
                <wp:wrapNone/>
                <wp:docPr id="1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1" o:spid="_x0000_s1034" style="position:absolute;left:0;text-align:left;margin-left:352.65pt;margin-top:20.75pt;width:96.95pt;height:19.3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</w:pPr>
      <w:r>
        <w:rPr>
          <w:sz w:val="26"/>
          <w:szCs w:val="26"/>
        </w:rPr>
        <w:t>3.2. Показатель, характеризующий объём муниципальной услуги:</w:t>
      </w: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69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3172"/>
        <w:gridCol w:w="1630"/>
        <w:gridCol w:w="1814"/>
        <w:gridCol w:w="1858"/>
        <w:gridCol w:w="1828"/>
        <w:gridCol w:w="615"/>
        <w:gridCol w:w="1163"/>
        <w:gridCol w:w="1250"/>
        <w:gridCol w:w="1301"/>
        <w:gridCol w:w="1061"/>
      </w:tblGrid>
      <w:tr w:rsidR="00B4065C">
        <w:trPr>
          <w:trHeight w:val="693"/>
        </w:trPr>
        <w:tc>
          <w:tcPr>
            <w:tcW w:w="317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</w:t>
            </w:r>
            <w:r>
              <w:softHyphen/>
              <w:t>естро</w:t>
            </w:r>
            <w:r>
              <w:softHyphen/>
              <w:t>вой записи</w:t>
            </w:r>
          </w:p>
        </w:tc>
        <w:tc>
          <w:tcPr>
            <w:tcW w:w="162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181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(формы) условия ока</w:t>
            </w:r>
            <w:r>
              <w:softHyphen/>
              <w:t>зания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5464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услуги</w:t>
            </w:r>
          </w:p>
        </w:tc>
        <w:tc>
          <w:tcPr>
            <w:tcW w:w="3612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муниципаль</w:t>
            </w:r>
            <w:r>
              <w:rPr>
                <w:rFonts w:eastAsia="Calibri"/>
                <w:lang w:eastAsia="en-US"/>
              </w:rPr>
              <w:softHyphen/>
              <w:t>ной услуги</w:t>
            </w:r>
          </w:p>
        </w:tc>
      </w:tr>
      <w:tr w:rsidR="00B4065C">
        <w:trPr>
          <w:trHeight w:val="576"/>
        </w:trPr>
        <w:tc>
          <w:tcPr>
            <w:tcW w:w="317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2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1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5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43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мерения по ОКЕИ</w:t>
            </w:r>
          </w:p>
        </w:tc>
        <w:tc>
          <w:tcPr>
            <w:tcW w:w="116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</w:t>
            </w:r>
            <w:r>
              <w:softHyphen/>
              <w:t>ние ра</w:t>
            </w:r>
            <w:r>
              <w:softHyphen/>
              <w:t>боты</w:t>
            </w:r>
          </w:p>
        </w:tc>
        <w:tc>
          <w:tcPr>
            <w:tcW w:w="1250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(оче</w:t>
            </w:r>
            <w:r>
              <w:softHyphen/>
              <w:t>ред</w:t>
            </w:r>
            <w:r>
              <w:softHyphen/>
              <w:t>ной фи</w:t>
            </w:r>
            <w:r>
              <w:softHyphen/>
              <w:t>нан</w:t>
            </w:r>
            <w:r>
              <w:softHyphen/>
              <w:t>со</w:t>
            </w:r>
            <w:r>
              <w:softHyphen/>
              <w:t>вый год)</w:t>
            </w:r>
          </w:p>
        </w:tc>
        <w:tc>
          <w:tcPr>
            <w:tcW w:w="130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2021                                                                    (1-й год пла</w:t>
            </w:r>
            <w:r>
              <w:softHyphen/>
              <w:t>но</w:t>
            </w:r>
            <w:r>
              <w:softHyphen/>
              <w:t>вого пе</w:t>
            </w:r>
            <w:r>
              <w:softHyphen/>
              <w:t>риода)</w:t>
            </w:r>
          </w:p>
        </w:tc>
        <w:tc>
          <w:tcPr>
            <w:tcW w:w="106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2022                                                       (2-й год пла</w:t>
            </w:r>
            <w:r>
              <w:softHyphen/>
              <w:t>но</w:t>
            </w:r>
            <w:r>
              <w:softHyphen/>
              <w:t>вого пери</w:t>
            </w:r>
            <w:r>
              <w:softHyphen/>
              <w:t>ода)</w:t>
            </w:r>
          </w:p>
        </w:tc>
      </w:tr>
      <w:tr w:rsidR="00B4065C">
        <w:trPr>
          <w:trHeight w:val="2604"/>
        </w:trPr>
        <w:tc>
          <w:tcPr>
            <w:tcW w:w="317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2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1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5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6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16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5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30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6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173"/>
        </w:trPr>
        <w:tc>
          <w:tcPr>
            <w:tcW w:w="31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62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81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85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5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30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06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1354"/>
        </w:trPr>
        <w:tc>
          <w:tcPr>
            <w:tcW w:w="3171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t>Обеспечение своевремен</w:t>
            </w:r>
            <w:r>
              <w:softHyphen/>
              <w:t xml:space="preserve">ной оплаты за </w:t>
            </w:r>
            <w:proofErr w:type="spellStart"/>
            <w:r>
              <w:t>найм</w:t>
            </w:r>
            <w:proofErr w:type="spellEnd"/>
            <w:r>
              <w:t xml:space="preserve"> жи</w:t>
            </w:r>
            <w:r>
              <w:softHyphen/>
              <w:t>лого поме</w:t>
            </w:r>
            <w:r>
              <w:softHyphen/>
              <w:t>щения в об</w:t>
            </w:r>
            <w:r>
              <w:softHyphen/>
              <w:t>щежитии</w:t>
            </w:r>
          </w:p>
        </w:tc>
        <w:tc>
          <w:tcPr>
            <w:tcW w:w="1814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t>На бумажном носителе</w:t>
            </w:r>
          </w:p>
        </w:tc>
        <w:tc>
          <w:tcPr>
            <w:tcW w:w="185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Обеспечение своевременной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поме</w:t>
            </w:r>
            <w:r>
              <w:softHyphen/>
              <w:t>щения в обще</w:t>
            </w:r>
            <w:r>
              <w:softHyphen/>
              <w:t>житии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3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06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 xml:space="preserve">100  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услуги, в пределах которой муниципальное задание считается выполненным: </w:t>
      </w:r>
      <w:r>
        <w:rPr>
          <w:sz w:val="26"/>
          <w:szCs w:val="26"/>
          <w:u w:val="single"/>
        </w:rPr>
        <w:t>отсутствуют.</w:t>
      </w:r>
    </w:p>
    <w:p w:rsidR="00B4065C" w:rsidRDefault="00B4065C">
      <w:pPr>
        <w:ind w:firstLine="708"/>
        <w:jc w:val="both"/>
        <w:rPr>
          <w:sz w:val="26"/>
          <w:szCs w:val="26"/>
          <w:u w:val="single"/>
        </w:rPr>
      </w:pPr>
    </w:p>
    <w:p w:rsidR="00B4065C" w:rsidRDefault="002879ED">
      <w:pPr>
        <w:jc w:val="center"/>
      </w:pPr>
      <w:r>
        <w:rPr>
          <w:b/>
          <w:sz w:val="26"/>
          <w:szCs w:val="26"/>
        </w:rPr>
        <w:t>Раздел __5____</w:t>
      </w:r>
    </w:p>
    <w:p w:rsidR="00B4065C" w:rsidRDefault="00B4065C">
      <w:pPr>
        <w:jc w:val="center"/>
        <w:rPr>
          <w:b/>
          <w:sz w:val="26"/>
          <w:szCs w:val="26"/>
        </w:rPr>
      </w:pPr>
    </w:p>
    <w:tbl>
      <w:tblPr>
        <w:tblW w:w="15911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15"/>
        <w:gridCol w:w="2075"/>
        <w:gridCol w:w="1421"/>
      </w:tblGrid>
      <w:tr w:rsidR="00B4065C">
        <w:trPr>
          <w:trHeight w:val="227"/>
        </w:trPr>
        <w:tc>
          <w:tcPr>
            <w:tcW w:w="12415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1. Наименование муниципальной услуги:</w:t>
            </w:r>
          </w:p>
        </w:tc>
        <w:tc>
          <w:tcPr>
            <w:tcW w:w="20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</w:r>
            <w:r>
              <w:lastRenderedPageBreak/>
              <w:t>нальному пе</w:t>
            </w:r>
            <w:r>
              <w:softHyphen/>
              <w:t>речню</w:t>
            </w:r>
          </w:p>
          <w:p w:rsidR="00B4065C" w:rsidRDefault="00B4065C">
            <w:pPr>
              <w:jc w:val="center"/>
            </w:pPr>
          </w:p>
          <w:p w:rsidR="00B4065C" w:rsidRDefault="00B4065C">
            <w:pPr>
              <w:jc w:val="center"/>
            </w:pPr>
          </w:p>
          <w:p w:rsidR="00B4065C" w:rsidRDefault="00B4065C">
            <w:pPr>
              <w:jc w:val="center"/>
            </w:pPr>
          </w:p>
          <w:p w:rsidR="00B4065C" w:rsidRDefault="00B4065C">
            <w:pPr>
              <w:jc w:val="center"/>
            </w:pPr>
          </w:p>
          <w:p w:rsidR="00B4065C" w:rsidRDefault="00B4065C">
            <w:pPr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</w:pPr>
            <w:r>
              <w:lastRenderedPageBreak/>
              <w:t>28.087.0</w:t>
            </w:r>
          </w:p>
        </w:tc>
      </w:tr>
      <w:tr w:rsidR="00B4065C">
        <w:trPr>
          <w:trHeight w:val="199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bCs/>
              </w:rPr>
              <w:t>Оказание транспортных услуг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37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171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lastRenderedPageBreak/>
              <w:t xml:space="preserve">2. </w:t>
            </w:r>
            <w:r>
              <w:rPr>
                <w:sz w:val="26"/>
                <w:szCs w:val="26"/>
              </w:rPr>
              <w:t>Категория потребителей муниципальной услуги</w:t>
            </w:r>
            <w:r>
              <w:t>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27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lastRenderedPageBreak/>
              <w:t>Физические лица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09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66"/>
        </w:trPr>
        <w:tc>
          <w:tcPr>
            <w:tcW w:w="1241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3. Показатели, характеризующие объём и качество муниципальной услуги:</w:t>
            </w:r>
          </w:p>
          <w:p w:rsidR="00B4065C" w:rsidRDefault="00B4065C"/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</w:tbl>
    <w:p w:rsidR="00B4065C" w:rsidRDefault="002879ED">
      <w:pPr>
        <w:tabs>
          <w:tab w:val="center" w:pos="7852"/>
        </w:tabs>
      </w:pPr>
      <w:r>
        <w:t>3.1. Показатель, характеризующий качество муниципальной услуги:</w:t>
      </w:r>
      <w:r>
        <w:tab/>
      </w:r>
    </w:p>
    <w:p w:rsidR="00B4065C" w:rsidRDefault="00B4065C">
      <w:pPr>
        <w:tabs>
          <w:tab w:val="center" w:pos="7852"/>
        </w:tabs>
      </w:pPr>
    </w:p>
    <w:tbl>
      <w:tblPr>
        <w:tblStyle w:val="aff9"/>
        <w:tblW w:w="15765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7"/>
        <w:gridCol w:w="2221"/>
        <w:gridCol w:w="2349"/>
        <w:gridCol w:w="1762"/>
        <w:gridCol w:w="1671"/>
        <w:gridCol w:w="678"/>
        <w:gridCol w:w="1493"/>
        <w:gridCol w:w="1309"/>
        <w:gridCol w:w="1305"/>
      </w:tblGrid>
      <w:tr w:rsidR="00B4065C">
        <w:trPr>
          <w:trHeight w:val="493"/>
        </w:trPr>
        <w:tc>
          <w:tcPr>
            <w:tcW w:w="297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</w:t>
            </w:r>
            <w:r>
              <w:softHyphen/>
              <w:t>тери</w:t>
            </w:r>
            <w:r>
              <w:softHyphen/>
              <w:t>зующий со</w:t>
            </w:r>
            <w:r>
              <w:softHyphen/>
              <w:t>держание му</w:t>
            </w:r>
            <w:r>
              <w:softHyphen/>
              <w:t>ници</w:t>
            </w:r>
            <w:r>
              <w:softHyphen/>
              <w:t>пальной услуги</w:t>
            </w:r>
          </w:p>
        </w:tc>
        <w:tc>
          <w:tcPr>
            <w:tcW w:w="234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</w:t>
            </w:r>
            <w:r>
              <w:softHyphen/>
              <w:t>тери</w:t>
            </w:r>
            <w:r>
              <w:softHyphen/>
              <w:t>зующий (формы) усло</w:t>
            </w:r>
            <w:r>
              <w:softHyphen/>
              <w:t>вия оказания муници</w:t>
            </w:r>
            <w:r>
              <w:softHyphen/>
              <w:t>пальной услуги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муниципальной  услуги</w:t>
            </w:r>
          </w:p>
        </w:tc>
        <w:tc>
          <w:tcPr>
            <w:tcW w:w="4107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муни</w:t>
            </w:r>
            <w:r>
              <w:softHyphen/>
              <w:t>ципальной услуги</w:t>
            </w:r>
          </w:p>
        </w:tc>
      </w:tr>
      <w:tr w:rsidR="00B4065C">
        <w:trPr>
          <w:trHeight w:val="699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22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34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62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49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493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(очередной финансовый год)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 xml:space="preserve"> 2021 (1-й год плано</w:t>
            </w:r>
            <w:r>
              <w:softHyphen/>
              <w:t>вого периода)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2022 (2-й год плано</w:t>
            </w:r>
            <w:r>
              <w:softHyphen/>
              <w:t>вого периода)</w:t>
            </w:r>
          </w:p>
        </w:tc>
      </w:tr>
      <w:tr w:rsidR="00B4065C">
        <w:trPr>
          <w:trHeight w:val="2646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22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34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62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49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0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0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</w:tr>
      <w:tr w:rsidR="00B4065C">
        <w:trPr>
          <w:trHeight w:val="210"/>
        </w:trPr>
        <w:tc>
          <w:tcPr>
            <w:tcW w:w="297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22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234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7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49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30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30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698"/>
        </w:trPr>
        <w:tc>
          <w:tcPr>
            <w:tcW w:w="297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/>
        </w:tc>
        <w:tc>
          <w:tcPr>
            <w:tcW w:w="222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Наличие техники в исправном  техни</w:t>
            </w:r>
            <w:r>
              <w:softHyphen/>
              <w:t>ческом состоянии</w:t>
            </w:r>
          </w:p>
        </w:tc>
        <w:tc>
          <w:tcPr>
            <w:tcW w:w="234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 бумажном носи</w:t>
            </w:r>
            <w:r>
              <w:softHyphen/>
              <w:t>теле</w:t>
            </w:r>
          </w:p>
        </w:tc>
        <w:tc>
          <w:tcPr>
            <w:tcW w:w="1762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вы</w:t>
            </w:r>
            <w:r>
              <w:softHyphen/>
              <w:t xml:space="preserve">полненных заявок </w:t>
            </w:r>
            <w:proofErr w:type="gramStart"/>
            <w:r>
              <w:t>от</w:t>
            </w:r>
            <w:proofErr w:type="gramEnd"/>
            <w:r>
              <w:t xml:space="preserve"> по</w:t>
            </w:r>
            <w:r>
              <w:softHyphen/>
              <w:t>ступивших на перевозки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49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30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30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/>
    <w:p w:rsidR="00B4065C" w:rsidRDefault="002879ED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3A811213">
                <wp:simplePos x="0" y="0"/>
                <wp:positionH relativeFrom="column">
                  <wp:posOffset>3021330</wp:posOffset>
                </wp:positionH>
                <wp:positionV relativeFrom="paragraph">
                  <wp:posOffset>236220</wp:posOffset>
                </wp:positionV>
                <wp:extent cx="1231265" cy="245110"/>
                <wp:effectExtent l="9525" t="6350" r="12065" b="10795"/>
                <wp:wrapNone/>
                <wp:docPr id="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4" o:spid="_x0000_s1035" style="position:absolute;left:0;text-align:left;margin-left:237.9pt;margin-top:18.6pt;width:96.95pt;height:19.3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Допустимые (возможные) отклонения от установленных показателей качества муниципальной услуги,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/>
    <w:p w:rsidR="00B4065C" w:rsidRDefault="002879ED">
      <w:r>
        <w:t>3.2. Показатель, характеризующий объём муниципальной услуги:</w:t>
      </w:r>
    </w:p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p w:rsidR="00B4065C" w:rsidRDefault="00B4065C"/>
    <w:tbl>
      <w:tblPr>
        <w:tblStyle w:val="aff9"/>
        <w:tblW w:w="15701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1682"/>
        <w:gridCol w:w="1603"/>
        <w:gridCol w:w="1740"/>
        <w:gridCol w:w="1671"/>
        <w:gridCol w:w="628"/>
        <w:gridCol w:w="1750"/>
        <w:gridCol w:w="1313"/>
        <w:gridCol w:w="1159"/>
        <w:gridCol w:w="1179"/>
      </w:tblGrid>
      <w:tr w:rsidR="00B4065C">
        <w:trPr>
          <w:trHeight w:val="483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168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160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зующий (формы) условия ока</w:t>
            </w:r>
            <w:r>
              <w:softHyphen/>
              <w:t>зания муни</w:t>
            </w:r>
            <w:r>
              <w:softHyphen/>
              <w:t>ципальной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t>услуги</w:t>
            </w:r>
          </w:p>
        </w:tc>
        <w:tc>
          <w:tcPr>
            <w:tcW w:w="5789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услуги</w:t>
            </w:r>
          </w:p>
        </w:tc>
        <w:tc>
          <w:tcPr>
            <w:tcW w:w="3651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муниципаль</w:t>
            </w:r>
            <w:r>
              <w:rPr>
                <w:rFonts w:eastAsia="Calibri"/>
                <w:lang w:eastAsia="en-US"/>
              </w:rPr>
              <w:softHyphen/>
              <w:t>ной услуги</w:t>
            </w:r>
          </w:p>
        </w:tc>
      </w:tr>
      <w:tr w:rsidR="00B4065C">
        <w:trPr>
          <w:trHeight w:val="669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81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0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99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</w:t>
            </w:r>
            <w:r>
              <w:softHyphen/>
              <w:t>боты</w:t>
            </w:r>
          </w:p>
        </w:tc>
        <w:tc>
          <w:tcPr>
            <w:tcW w:w="1313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                   (оче</w:t>
            </w:r>
            <w:r>
              <w:softHyphen/>
              <w:t>редной финансовый  год)</w:t>
            </w:r>
          </w:p>
        </w:tc>
        <w:tc>
          <w:tcPr>
            <w:tcW w:w="115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                                                                             2021 (1-й год планового периода)</w:t>
            </w:r>
          </w:p>
        </w:tc>
        <w:tc>
          <w:tcPr>
            <w:tcW w:w="117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                                                                       </w:t>
            </w:r>
          </w:p>
          <w:p w:rsidR="00B4065C" w:rsidRDefault="002879ED">
            <w:pPr>
              <w:ind w:left="113" w:right="113"/>
              <w:jc w:val="center"/>
            </w:pPr>
            <w:r>
              <w:t xml:space="preserve"> 2022 (2-й год плано</w:t>
            </w:r>
            <w:r>
              <w:softHyphen/>
              <w:t>вого пе</w:t>
            </w:r>
            <w:r>
              <w:softHyphen/>
              <w:t>ри</w:t>
            </w:r>
            <w:r>
              <w:softHyphen/>
              <w:t>ода)</w:t>
            </w:r>
          </w:p>
        </w:tc>
      </w:tr>
      <w:tr w:rsidR="00B4065C">
        <w:trPr>
          <w:trHeight w:val="3083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81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0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0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62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75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1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15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17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</w:tr>
      <w:tr w:rsidR="00B4065C">
        <w:trPr>
          <w:trHeight w:val="188"/>
        </w:trPr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68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60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2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75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31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15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17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2180"/>
        </w:trPr>
        <w:tc>
          <w:tcPr>
            <w:tcW w:w="297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/>
        </w:tc>
        <w:tc>
          <w:tcPr>
            <w:tcW w:w="168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Наличие тех</w:t>
            </w:r>
            <w:r>
              <w:softHyphen/>
              <w:t>ники в ис</w:t>
            </w:r>
            <w:r>
              <w:softHyphen/>
              <w:t>правном  тех</w:t>
            </w:r>
            <w:r>
              <w:softHyphen/>
              <w:t>ническом со</w:t>
            </w:r>
            <w:r>
              <w:softHyphen/>
              <w:t>стоянии</w:t>
            </w:r>
          </w:p>
        </w:tc>
        <w:tc>
          <w:tcPr>
            <w:tcW w:w="1603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 бумаж</w:t>
            </w:r>
            <w:r>
              <w:softHyphen/>
              <w:t>ном носителе</w:t>
            </w:r>
          </w:p>
        </w:tc>
        <w:tc>
          <w:tcPr>
            <w:tcW w:w="174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вы</w:t>
            </w:r>
            <w:r>
              <w:softHyphen/>
              <w:t xml:space="preserve">полненных заявок </w:t>
            </w:r>
            <w:proofErr w:type="gramStart"/>
            <w:r>
              <w:t>от</w:t>
            </w:r>
            <w:proofErr w:type="gramEnd"/>
            <w:r>
              <w:t xml:space="preserve"> по</w:t>
            </w:r>
            <w:r>
              <w:softHyphen/>
              <w:t>ступивших на перевозки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2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75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В соответ</w:t>
            </w:r>
            <w:r>
              <w:softHyphen/>
              <w:t>ствии с требо</w:t>
            </w:r>
            <w:r>
              <w:softHyphen/>
              <w:t>ваниями при</w:t>
            </w:r>
            <w:r>
              <w:softHyphen/>
              <w:t>каза Мин</w:t>
            </w:r>
            <w:r>
              <w:softHyphen/>
              <w:t>транса РФ от 16.11.2012             № 402</w:t>
            </w:r>
          </w:p>
        </w:tc>
        <w:tc>
          <w:tcPr>
            <w:tcW w:w="131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5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7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/>
    <w:p w:rsidR="00B4065C" w:rsidRDefault="002879ED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6CA7CE28">
                <wp:simplePos x="0" y="0"/>
                <wp:positionH relativeFrom="column">
                  <wp:posOffset>2602230</wp:posOffset>
                </wp:positionH>
                <wp:positionV relativeFrom="paragraph">
                  <wp:posOffset>248285</wp:posOffset>
                </wp:positionV>
                <wp:extent cx="1231265" cy="245110"/>
                <wp:effectExtent l="9525" t="8890" r="12065" b="8255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5" o:spid="_x0000_s1036" style="position:absolute;left:0;text-align:left;margin-left:204.9pt;margin-top:19.55pt;width:96.95pt;height:19.3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Допустимые (возможные) отклонения от установленных показателей объёма муниципальной услуги,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ind w:firstLine="708"/>
        <w:jc w:val="center"/>
        <w:rPr>
          <w:b/>
          <w:color w:val="CE181E"/>
          <w:sz w:val="26"/>
          <w:szCs w:val="26"/>
          <w:u w:val="single"/>
        </w:rPr>
      </w:pPr>
    </w:p>
    <w:p w:rsidR="00B4065C" w:rsidRDefault="002879ED">
      <w:pPr>
        <w:widowControl w:val="0"/>
        <w:suppressAutoHyphens/>
        <w:jc w:val="both"/>
        <w:rPr>
          <w:lang w:eastAsia="zh-CN"/>
        </w:rPr>
      </w:pPr>
      <w:r>
        <w:rPr>
          <w:lang w:eastAsia="zh-CN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B4065C" w:rsidRDefault="00B4065C">
      <w:pPr>
        <w:rPr>
          <w:lang w:eastAsia="zh-CN"/>
        </w:rPr>
      </w:pPr>
    </w:p>
    <w:tbl>
      <w:tblPr>
        <w:tblW w:w="15795" w:type="dxa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2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4097"/>
        <w:gridCol w:w="2480"/>
        <w:gridCol w:w="3007"/>
        <w:gridCol w:w="4114"/>
      </w:tblGrid>
      <w:tr w:rsidR="00B4065C">
        <w:trPr>
          <w:trHeight w:val="187"/>
        </w:trPr>
        <w:tc>
          <w:tcPr>
            <w:tcW w:w="157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Нормативный правовой акт</w:t>
            </w:r>
          </w:p>
        </w:tc>
      </w:tr>
      <w:tr w:rsidR="00B4065C">
        <w:trPr>
          <w:trHeight w:val="191"/>
        </w:trPr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lastRenderedPageBreak/>
              <w:t>вид</w:t>
            </w:r>
          </w:p>
        </w:tc>
        <w:tc>
          <w:tcPr>
            <w:tcW w:w="4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принявший орган</w:t>
            </w:r>
          </w:p>
        </w:tc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</w:tr>
      <w:tr w:rsidR="00B4065C">
        <w:trPr>
          <w:trHeight w:val="247"/>
        </w:trPr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B4065C">
        <w:trPr>
          <w:trHeight w:val="191"/>
        </w:trPr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2" w:type="dxa"/>
            </w:tcMar>
          </w:tcPr>
          <w:p w:rsidR="00B4065C" w:rsidRDefault="002879ED">
            <w:pPr>
              <w:widowControl w:val="0"/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B4065C" w:rsidRDefault="00B4065C">
      <w:pPr>
        <w:widowControl w:val="0"/>
        <w:suppressAutoHyphens/>
        <w:jc w:val="both"/>
        <w:rPr>
          <w:lang w:eastAsia="zh-CN"/>
        </w:rPr>
      </w:pPr>
    </w:p>
    <w:p w:rsidR="00B4065C" w:rsidRDefault="002879ED">
      <w:pPr>
        <w:widowControl w:val="0"/>
        <w:suppressAutoHyphens/>
        <w:jc w:val="both"/>
        <w:rPr>
          <w:lang w:eastAsia="zh-CN"/>
        </w:rPr>
      </w:pPr>
      <w:r>
        <w:rPr>
          <w:lang w:eastAsia="zh-CN"/>
        </w:rPr>
        <w:t>5. Порядок оказания муниципальной услуги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1) Конституция Российской Федерации;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2) Трудовой кодекс Российской Федерации;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3) Гражданский кодекс Российской Федерации;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4) Федеральный закон от 06.10.2003 № 131-ФЗ «Об общих принципах организации местного самоуправления в Российской Федерации»;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Закон РФ от 07.02.1992 № 2300-1 «О защите прав потребителей»;  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6) Федеральный Закон от 12.12.1996 № 7 – ФЗ «О некоммерческих организациях»;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7) постановление главного государственного санитарного врача РФ от 04.07.2014 № 41 «</w:t>
      </w:r>
      <w:proofErr w:type="spellStart"/>
      <w:r>
        <w:rPr>
          <w:sz w:val="26"/>
          <w:szCs w:val="26"/>
        </w:rPr>
        <w:t>Санитарно</w:t>
      </w:r>
      <w:proofErr w:type="spellEnd"/>
      <w:r>
        <w:rPr>
          <w:sz w:val="26"/>
          <w:szCs w:val="26"/>
        </w:rPr>
        <w:t xml:space="preserve"> - эпидемиологические требования к устройству, содержанию и организации </w:t>
      </w:r>
      <w:proofErr w:type="gramStart"/>
      <w:r>
        <w:rPr>
          <w:sz w:val="26"/>
          <w:szCs w:val="26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6"/>
          <w:szCs w:val="26"/>
        </w:rPr>
        <w:t>»;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Устав муниципального бюджетного учреждения «Локомотив».   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920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B4065C">
        <w:tc>
          <w:tcPr>
            <w:tcW w:w="530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Способ информирования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Частота обновления информации</w:t>
            </w:r>
          </w:p>
        </w:tc>
      </w:tr>
      <w:tr w:rsidR="00B4065C">
        <w:tc>
          <w:tcPr>
            <w:tcW w:w="5306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Информирование при личном обращении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Работники учреждения во время работы учре</w:t>
            </w:r>
            <w:r>
              <w:softHyphen/>
              <w:t>ждения в случае личного обращения получате</w:t>
            </w:r>
            <w:r>
              <w:softHyphen/>
              <w:t>лей муниципальной услуги предоставляют необ</w:t>
            </w:r>
            <w:r>
              <w:softHyphen/>
              <w:t>ходимые разъяснения об оказываемой муници</w:t>
            </w:r>
            <w:r>
              <w:softHyphen/>
              <w:t>пальной услуге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По мере обращения</w:t>
            </w:r>
          </w:p>
        </w:tc>
      </w:tr>
      <w:tr w:rsidR="00B4065C">
        <w:tc>
          <w:tcPr>
            <w:tcW w:w="5306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Телефонная консультация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Работники учреждения во время работы учре</w:t>
            </w:r>
            <w:r>
              <w:softHyphen/>
              <w:t>ждения в случае личного обращения получате</w:t>
            </w:r>
            <w:r>
              <w:softHyphen/>
              <w:t>лей муниципальной услуги предоставляют необ</w:t>
            </w:r>
            <w:r>
              <w:softHyphen/>
              <w:t>ходимые разъяснения об оказываемой муници</w:t>
            </w:r>
            <w:r>
              <w:softHyphen/>
              <w:t>пальной услуге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По мере обращения</w:t>
            </w:r>
          </w:p>
        </w:tc>
      </w:tr>
      <w:tr w:rsidR="00B4065C">
        <w:tc>
          <w:tcPr>
            <w:tcW w:w="5306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Информация в помещении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Информационные материалы по муниципальной услуге, предоставляемой учреждением, админи</w:t>
            </w:r>
            <w:r>
              <w:softHyphen/>
              <w:t>стративный регламент предоставления муници</w:t>
            </w:r>
            <w:r>
              <w:softHyphen/>
              <w:t>пальной услуги</w:t>
            </w:r>
          </w:p>
        </w:tc>
        <w:tc>
          <w:tcPr>
            <w:tcW w:w="53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По мере изменения информации</w:t>
            </w:r>
          </w:p>
        </w:tc>
      </w:tr>
    </w:tbl>
    <w:p w:rsidR="00B4065C" w:rsidRDefault="00B4065C">
      <w:pPr>
        <w:jc w:val="center"/>
        <w:rPr>
          <w:b/>
          <w:sz w:val="26"/>
          <w:szCs w:val="26"/>
        </w:rPr>
      </w:pPr>
    </w:p>
    <w:p w:rsidR="00017B58" w:rsidRDefault="00017B58">
      <w:pPr>
        <w:jc w:val="center"/>
        <w:rPr>
          <w:b/>
          <w:sz w:val="26"/>
          <w:szCs w:val="26"/>
        </w:rPr>
      </w:pPr>
    </w:p>
    <w:p w:rsidR="00017B58" w:rsidRDefault="00017B58">
      <w:pPr>
        <w:jc w:val="center"/>
        <w:rPr>
          <w:b/>
          <w:sz w:val="26"/>
          <w:szCs w:val="26"/>
        </w:rPr>
      </w:pPr>
    </w:p>
    <w:p w:rsidR="00017B58" w:rsidRDefault="00017B58">
      <w:pPr>
        <w:jc w:val="center"/>
        <w:rPr>
          <w:b/>
          <w:sz w:val="26"/>
          <w:szCs w:val="26"/>
        </w:rPr>
      </w:pPr>
    </w:p>
    <w:p w:rsidR="00017B58" w:rsidRDefault="00017B58">
      <w:pPr>
        <w:jc w:val="center"/>
        <w:rPr>
          <w:b/>
          <w:sz w:val="26"/>
          <w:szCs w:val="26"/>
        </w:rPr>
      </w:pPr>
    </w:p>
    <w:p w:rsidR="00017B58" w:rsidRDefault="00017B58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lastRenderedPageBreak/>
        <w:t xml:space="preserve">Часть 2. </w:t>
      </w:r>
      <w:r>
        <w:rPr>
          <w:b/>
          <w:lang w:eastAsia="zh-CN"/>
        </w:rPr>
        <w:t>Сведения о выполняемых работах</w:t>
      </w:r>
      <w:r>
        <w:rPr>
          <w:lang w:eastAsia="zh-CN"/>
        </w:rPr>
        <w:t xml:space="preserve"> </w:t>
      </w:r>
      <w:r>
        <w:rPr>
          <w:b/>
          <w:sz w:val="26"/>
          <w:szCs w:val="26"/>
          <w:vertAlign w:val="superscript"/>
        </w:rPr>
        <w:t>&lt;3&gt;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___1___</w:t>
      </w: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12" behindDoc="0" locked="0" layoutInCell="1" allowOverlap="1" wp14:anchorId="270488C5">
                <wp:simplePos x="0" y="0"/>
                <wp:positionH relativeFrom="column">
                  <wp:posOffset>9097645</wp:posOffset>
                </wp:positionH>
                <wp:positionV relativeFrom="paragraph">
                  <wp:posOffset>175895</wp:posOffset>
                </wp:positionV>
                <wp:extent cx="820420" cy="623570"/>
                <wp:effectExtent l="8890" t="10160" r="9525" b="9525"/>
                <wp:wrapNone/>
                <wp:docPr id="2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20" cy="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28.087.0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6" o:spid="_x0000_s1037" style="position:absolute;left:0;text-align:left;margin-left:716.35pt;margin-top:13.85pt;width:64.6pt;height:49.1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" stroked="f" strokeweight=".18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  <w:rPr>
                          <w:color w:val="000000"/>
                        </w:rPr>
                      </w:pPr>
                    </w:p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28.087.0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4481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80"/>
        <w:gridCol w:w="2001"/>
      </w:tblGrid>
      <w:tr w:rsidR="00B4065C">
        <w:trPr>
          <w:trHeight w:val="247"/>
        </w:trPr>
        <w:tc>
          <w:tcPr>
            <w:tcW w:w="12479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работы:</w:t>
            </w:r>
          </w:p>
        </w:tc>
        <w:tc>
          <w:tcPr>
            <w:tcW w:w="2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</w:tc>
      </w:tr>
      <w:tr w:rsidR="00B4065C">
        <w:trPr>
          <w:trHeight w:val="215"/>
        </w:trPr>
        <w:tc>
          <w:tcPr>
            <w:tcW w:w="1247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58"/>
        </w:trPr>
        <w:tc>
          <w:tcPr>
            <w:tcW w:w="1247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186"/>
        </w:trPr>
        <w:tc>
          <w:tcPr>
            <w:tcW w:w="1247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работы:</w:t>
            </w: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47"/>
        </w:trPr>
        <w:tc>
          <w:tcPr>
            <w:tcW w:w="1247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  <w:tr w:rsidR="00B4065C">
        <w:trPr>
          <w:trHeight w:val="227"/>
        </w:trPr>
        <w:tc>
          <w:tcPr>
            <w:tcW w:w="1247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98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</w:tr>
    </w:tbl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 Показатели,  характеризующие  объем  и  (или)  качество работы:</w:t>
      </w: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Показатель, характеризующий качество работы </w:t>
      </w:r>
      <w:r>
        <w:rPr>
          <w:sz w:val="26"/>
          <w:szCs w:val="26"/>
          <w:vertAlign w:val="superscript"/>
        </w:rPr>
        <w:t>&lt;4&gt;</w:t>
      </w:r>
      <w:r>
        <w:rPr>
          <w:sz w:val="26"/>
          <w:szCs w:val="26"/>
        </w:rPr>
        <w:t>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766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080"/>
        <w:gridCol w:w="2814"/>
        <w:gridCol w:w="2159"/>
        <w:gridCol w:w="1277"/>
        <w:gridCol w:w="790"/>
        <w:gridCol w:w="1151"/>
        <w:gridCol w:w="1281"/>
        <w:gridCol w:w="1238"/>
      </w:tblGrid>
      <w:tr w:rsidR="00B4065C">
        <w:trPr>
          <w:trHeight w:val="269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07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рактеризующий содержание ра</w:t>
            </w:r>
            <w:r>
              <w:softHyphen/>
              <w:t>боты</w:t>
            </w:r>
          </w:p>
          <w:p w:rsidR="00B4065C" w:rsidRDefault="00B4065C">
            <w:pPr>
              <w:jc w:val="center"/>
            </w:pPr>
          </w:p>
        </w:tc>
        <w:tc>
          <w:tcPr>
            <w:tcW w:w="281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зующий условия (формы) выполнения работы (по справочни</w:t>
            </w:r>
            <w:r>
              <w:softHyphen/>
              <w:t>кам)</w:t>
            </w:r>
          </w:p>
        </w:tc>
        <w:tc>
          <w:tcPr>
            <w:tcW w:w="4226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3670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работы</w:t>
            </w:r>
          </w:p>
        </w:tc>
      </w:tr>
      <w:tr w:rsidR="00B4065C">
        <w:trPr>
          <w:trHeight w:val="1134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2814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</w:t>
            </w:r>
            <w:r>
              <w:softHyphen/>
              <w:t>нование показа</w:t>
            </w:r>
            <w:r>
              <w:softHyphen/>
              <w:t>теля</w:t>
            </w:r>
          </w:p>
        </w:tc>
        <w:tc>
          <w:tcPr>
            <w:tcW w:w="2067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</w:t>
            </w:r>
            <w:r>
              <w:softHyphen/>
              <w:t>ния по ОКЕИ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                (очередной финансовый год)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rPr>
                <w:szCs w:val="26"/>
              </w:rPr>
              <w:t>2021                                                                               (1-й год планового периода)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                                                                                          </w:t>
            </w:r>
          </w:p>
          <w:p w:rsidR="00B4065C" w:rsidRDefault="002879ED">
            <w:pPr>
              <w:ind w:left="113" w:right="113"/>
              <w:jc w:val="center"/>
            </w:pPr>
            <w:r>
              <w:rPr>
                <w:szCs w:val="26"/>
              </w:rPr>
              <w:t>2022                                                                          (2-й год планового периода)</w:t>
            </w:r>
          </w:p>
        </w:tc>
      </w:tr>
      <w:tr w:rsidR="00B4065C">
        <w:trPr>
          <w:cantSplit/>
          <w:trHeight w:hRule="exact" w:val="1866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281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215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</w:t>
            </w:r>
            <w:r>
              <w:softHyphen/>
              <w:t>нова</w:t>
            </w:r>
            <w:r>
              <w:softHyphen/>
              <w:t>ние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15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8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3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322"/>
        </w:trPr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4065C">
        <w:trPr>
          <w:trHeight w:val="793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079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Содержание</w:t>
            </w:r>
          </w:p>
          <w:p w:rsidR="00B4065C" w:rsidRDefault="002879ED">
            <w:r>
              <w:t>в чистоте терри</w:t>
            </w:r>
            <w:r>
              <w:softHyphen/>
              <w:t>тории города (мест общего пользования)</w:t>
            </w:r>
          </w:p>
        </w:tc>
        <w:tc>
          <w:tcPr>
            <w:tcW w:w="2814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графикам</w:t>
            </w: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неиспол</w:t>
            </w:r>
            <w:r>
              <w:softHyphen/>
              <w:t>ненных предписа</w:t>
            </w:r>
            <w:r>
              <w:softHyphen/>
              <w:t>ний контролиру</w:t>
            </w:r>
            <w:r>
              <w:softHyphen/>
              <w:t>ющих органов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Процент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587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7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rPr>
                <w:sz w:val="26"/>
                <w:szCs w:val="26"/>
              </w:rPr>
            </w:pPr>
          </w:p>
        </w:tc>
        <w:tc>
          <w:tcPr>
            <w:tcW w:w="281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rPr>
                <w:sz w:val="26"/>
                <w:szCs w:val="26"/>
              </w:rPr>
            </w:pPr>
          </w:p>
        </w:tc>
        <w:tc>
          <w:tcPr>
            <w:tcW w:w="215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</w:t>
            </w:r>
            <w:r>
              <w:softHyphen/>
              <w:t>менных жалоб на качество выпол</w:t>
            </w:r>
            <w:r>
              <w:softHyphen/>
            </w:r>
            <w:r>
              <w:lastRenderedPageBreak/>
              <w:t>нения работ</w:t>
            </w:r>
          </w:p>
        </w:tc>
        <w:tc>
          <w:tcPr>
            <w:tcW w:w="12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lastRenderedPageBreak/>
              <w:t>Штук</w:t>
            </w:r>
          </w:p>
        </w:tc>
        <w:tc>
          <w:tcPr>
            <w:tcW w:w="79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</w:tc>
        <w:tc>
          <w:tcPr>
            <w:tcW w:w="115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8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2879ED">
      <w:pPr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 xml:space="preserve"> </w:t>
      </w:r>
    </w:p>
    <w:p w:rsidR="00B4065C" w:rsidRDefault="002879ED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352D427E">
                <wp:simplePos x="0" y="0"/>
                <wp:positionH relativeFrom="column">
                  <wp:posOffset>2516505</wp:posOffset>
                </wp:positionH>
                <wp:positionV relativeFrom="paragraph">
                  <wp:posOffset>208915</wp:posOffset>
                </wp:positionV>
                <wp:extent cx="1231265" cy="245110"/>
                <wp:effectExtent l="9525" t="10160" r="12065" b="6985"/>
                <wp:wrapNone/>
                <wp:docPr id="2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7" o:spid="_x0000_s1038" style="position:absolute;left:0;text-align:left;margin-left:198.15pt;margin-top:16.45pt;width:96.95pt;height:19.3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</w:p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</w:pPr>
      <w:r>
        <w:rPr>
          <w:sz w:val="26"/>
          <w:szCs w:val="26"/>
        </w:rPr>
        <w:t>3.2. Показатель, характеризующий объём работы:</w:t>
      </w:r>
    </w:p>
    <w:p w:rsidR="00B4065C" w:rsidRDefault="00B4065C">
      <w:pPr>
        <w:jc w:val="both"/>
        <w:rPr>
          <w:color w:val="FF0000"/>
          <w:sz w:val="26"/>
          <w:szCs w:val="26"/>
        </w:rPr>
      </w:pPr>
    </w:p>
    <w:tbl>
      <w:tblPr>
        <w:tblStyle w:val="aff9"/>
        <w:tblW w:w="15839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3053"/>
        <w:gridCol w:w="1711"/>
        <w:gridCol w:w="1598"/>
        <w:gridCol w:w="1307"/>
        <w:gridCol w:w="1163"/>
        <w:gridCol w:w="787"/>
        <w:gridCol w:w="3117"/>
        <w:gridCol w:w="1115"/>
        <w:gridCol w:w="971"/>
        <w:gridCol w:w="1017"/>
      </w:tblGrid>
      <w:tr w:rsidR="00B4065C">
        <w:trPr>
          <w:trHeight w:val="544"/>
        </w:trPr>
        <w:tc>
          <w:tcPr>
            <w:tcW w:w="3052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работы (по справоч</w:t>
            </w:r>
            <w:r>
              <w:softHyphen/>
              <w:t>никам)</w:t>
            </w:r>
          </w:p>
          <w:p w:rsidR="00B4065C" w:rsidRDefault="00B4065C">
            <w:pPr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зующий условия (формы) вы</w:t>
            </w:r>
            <w:r>
              <w:softHyphen/>
              <w:t>полнения работы (по справочни</w:t>
            </w:r>
            <w:r>
              <w:softHyphen/>
              <w:t>кам)</w:t>
            </w:r>
          </w:p>
        </w:tc>
        <w:tc>
          <w:tcPr>
            <w:tcW w:w="6374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3103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работы</w:t>
            </w:r>
          </w:p>
        </w:tc>
      </w:tr>
      <w:tr w:rsidR="00B4065C">
        <w:trPr>
          <w:trHeight w:val="3405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b/>
              </w:rPr>
            </w:pPr>
          </w:p>
        </w:tc>
        <w:tc>
          <w:tcPr>
            <w:tcW w:w="130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</w:t>
            </w:r>
            <w:r>
              <w:softHyphen/>
              <w:t>вание по</w:t>
            </w:r>
            <w:r>
              <w:softHyphen/>
              <w:t>казателя</w:t>
            </w:r>
          </w:p>
        </w:tc>
        <w:tc>
          <w:tcPr>
            <w:tcW w:w="1950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</w:t>
            </w:r>
            <w:r>
              <w:softHyphen/>
              <w:t>рения по ОКЕИ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работы</w:t>
            </w:r>
          </w:p>
        </w:tc>
        <w:tc>
          <w:tcPr>
            <w:tcW w:w="1115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                                                                              (оче</w:t>
            </w:r>
            <w:r>
              <w:softHyphen/>
              <w:t>ред</w:t>
            </w:r>
            <w:r>
              <w:softHyphen/>
              <w:t>ной фи</w:t>
            </w:r>
            <w:r>
              <w:softHyphen/>
              <w:t>нан</w:t>
            </w:r>
            <w:r>
              <w:softHyphen/>
              <w:t>со</w:t>
            </w:r>
            <w:r>
              <w:softHyphen/>
              <w:t>вый год)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2021 </w:t>
            </w:r>
            <w:r>
              <w:rPr>
                <w:szCs w:val="26"/>
              </w:rPr>
              <w:t>(1-й год пла</w:t>
            </w:r>
            <w:r>
              <w:rPr>
                <w:szCs w:val="26"/>
              </w:rPr>
              <w:softHyphen/>
              <w:t>но</w:t>
            </w:r>
            <w:r>
              <w:rPr>
                <w:szCs w:val="26"/>
              </w:rPr>
              <w:softHyphen/>
              <w:t>вого пе</w:t>
            </w:r>
            <w:r>
              <w:rPr>
                <w:szCs w:val="26"/>
              </w:rPr>
              <w:softHyphen/>
              <w:t>ри</w:t>
            </w:r>
            <w:r>
              <w:rPr>
                <w:szCs w:val="26"/>
              </w:rPr>
              <w:softHyphen/>
              <w:t>ода)</w:t>
            </w:r>
          </w:p>
        </w:tc>
        <w:tc>
          <w:tcPr>
            <w:tcW w:w="1017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2022 </w:t>
            </w:r>
            <w:r>
              <w:rPr>
                <w:szCs w:val="26"/>
              </w:rPr>
              <w:t>(2-й год пла</w:t>
            </w:r>
            <w:r>
              <w:rPr>
                <w:szCs w:val="26"/>
              </w:rPr>
              <w:softHyphen/>
              <w:t>но</w:t>
            </w:r>
            <w:r>
              <w:rPr>
                <w:szCs w:val="26"/>
              </w:rPr>
              <w:softHyphen/>
              <w:t>вого пе</w:t>
            </w:r>
            <w:r>
              <w:rPr>
                <w:szCs w:val="26"/>
              </w:rPr>
              <w:softHyphen/>
              <w:t>ри</w:t>
            </w:r>
            <w:r>
              <w:rPr>
                <w:szCs w:val="26"/>
              </w:rPr>
              <w:softHyphen/>
              <w:t>ода)</w:t>
            </w:r>
          </w:p>
        </w:tc>
      </w:tr>
      <w:tr w:rsidR="00B4065C">
        <w:trPr>
          <w:cantSplit/>
          <w:trHeight w:hRule="exact" w:val="1410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30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</w:rPr>
            </w:pP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наименование</w:t>
            </w:r>
          </w:p>
        </w:tc>
        <w:tc>
          <w:tcPr>
            <w:tcW w:w="78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311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1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97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1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344"/>
        </w:trPr>
        <w:tc>
          <w:tcPr>
            <w:tcW w:w="305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B4065C">
        <w:trPr>
          <w:trHeight w:val="1194"/>
        </w:trPr>
        <w:tc>
          <w:tcPr>
            <w:tcW w:w="3052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</w:tc>
        <w:tc>
          <w:tcPr>
            <w:tcW w:w="1710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Содержание в чистоте тер</w:t>
            </w:r>
            <w:r>
              <w:softHyphen/>
              <w:t>ритории го</w:t>
            </w:r>
            <w:r>
              <w:softHyphen/>
              <w:t>рода</w:t>
            </w:r>
          </w:p>
        </w:tc>
        <w:tc>
          <w:tcPr>
            <w:tcW w:w="1598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графикам</w:t>
            </w:r>
          </w:p>
        </w:tc>
        <w:tc>
          <w:tcPr>
            <w:tcW w:w="1307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террито</w:t>
            </w:r>
            <w:r>
              <w:softHyphen/>
              <w:t>рий</w:t>
            </w:r>
          </w:p>
        </w:tc>
        <w:tc>
          <w:tcPr>
            <w:tcW w:w="1163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</w:t>
            </w:r>
            <w:r>
              <w:softHyphen/>
              <w:t>ратный метр</w:t>
            </w:r>
          </w:p>
        </w:tc>
        <w:tc>
          <w:tcPr>
            <w:tcW w:w="787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055</w:t>
            </w:r>
          </w:p>
        </w:tc>
        <w:tc>
          <w:tcPr>
            <w:tcW w:w="31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</w:t>
            </w:r>
            <w:r>
              <w:softHyphen/>
              <w:t>ние и обустройство скверов и общественных территорий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94458,64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  <w:tr w:rsidR="00B4065C">
        <w:trPr>
          <w:trHeight w:val="416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</w:t>
            </w:r>
            <w:r>
              <w:softHyphen/>
              <w:t>ние детских игровых площадок общего пользования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1053,50</w:t>
            </w:r>
          </w:p>
        </w:tc>
      </w:tr>
      <w:tr w:rsidR="00B4065C">
        <w:trPr>
          <w:trHeight w:val="302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Приведение в норма</w:t>
            </w:r>
            <w:r>
              <w:softHyphen/>
              <w:t>тивное состояние ма</w:t>
            </w:r>
            <w:r>
              <w:softHyphen/>
              <w:t xml:space="preserve">лых архитектурных форм </w:t>
            </w:r>
            <w:r>
              <w:lastRenderedPageBreak/>
              <w:t>скверов и дет</w:t>
            </w:r>
            <w:r>
              <w:softHyphen/>
              <w:t>ских игровых площа</w:t>
            </w:r>
            <w:r>
              <w:softHyphen/>
              <w:t>док общего пользова</w:t>
            </w:r>
            <w:r>
              <w:softHyphen/>
              <w:t>ния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lastRenderedPageBreak/>
              <w:t>250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250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250</w:t>
            </w:r>
          </w:p>
        </w:tc>
      </w:tr>
      <w:tr w:rsidR="00B4065C">
        <w:trPr>
          <w:trHeight w:val="340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Озеленение террито</w:t>
            </w:r>
            <w:r>
              <w:softHyphen/>
              <w:t>рии скверов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500</w:t>
            </w:r>
          </w:p>
        </w:tc>
      </w:tr>
      <w:tr w:rsidR="00B4065C">
        <w:trPr>
          <w:trHeight w:val="340"/>
        </w:trPr>
        <w:tc>
          <w:tcPr>
            <w:tcW w:w="3052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1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598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07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16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787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31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Ликвидация несанк</w:t>
            </w:r>
            <w:r>
              <w:softHyphen/>
              <w:t>ционированных сва</w:t>
            </w:r>
            <w:r>
              <w:softHyphen/>
              <w:t>лок</w:t>
            </w:r>
          </w:p>
        </w:tc>
        <w:tc>
          <w:tcPr>
            <w:tcW w:w="11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  <w:tc>
          <w:tcPr>
            <w:tcW w:w="97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  <w:tc>
          <w:tcPr>
            <w:tcW w:w="10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150</w:t>
            </w:r>
          </w:p>
        </w:tc>
      </w:tr>
    </w:tbl>
    <w:p w:rsidR="00B4065C" w:rsidRDefault="00B4065C"/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6" behindDoc="0" locked="0" layoutInCell="1" allowOverlap="1" wp14:anchorId="0FBC473C">
                <wp:simplePos x="0" y="0"/>
                <wp:positionH relativeFrom="column">
                  <wp:posOffset>2592705</wp:posOffset>
                </wp:positionH>
                <wp:positionV relativeFrom="paragraph">
                  <wp:posOffset>198755</wp:posOffset>
                </wp:positionV>
                <wp:extent cx="1231265" cy="245110"/>
                <wp:effectExtent l="9525" t="11430" r="12065" b="5715"/>
                <wp:wrapNone/>
                <wp:docPr id="2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0" o:spid="_x0000_s1039" style="position:absolute;left:0;text-align:left;margin-left:204.15pt;margin-top:15.65pt;width:96.95pt;height:19.3pt;z-index: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</w:p>
    <w:p w:rsidR="00B4065C" w:rsidRDefault="002879ED">
      <w:pPr>
        <w:jc w:val="center"/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___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en-US"/>
        </w:rPr>
        <w:t>___</w:t>
      </w:r>
    </w:p>
    <w:tbl>
      <w:tblPr>
        <w:tblW w:w="15848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142"/>
        <w:gridCol w:w="2075"/>
        <w:gridCol w:w="1631"/>
      </w:tblGrid>
      <w:tr w:rsidR="00B4065C">
        <w:trPr>
          <w:trHeight w:val="235"/>
        </w:trPr>
        <w:tc>
          <w:tcPr>
            <w:tcW w:w="12142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работы: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</w:tc>
        <w:tc>
          <w:tcPr>
            <w:tcW w:w="163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</w:pPr>
            <w:r>
              <w:t>28.087.0</w:t>
            </w:r>
          </w:p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0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Организация и обслуживание  б</w:t>
            </w:r>
            <w:r>
              <w:rPr>
                <w:color w:val="000000"/>
                <w:sz w:val="26"/>
                <w:szCs w:val="26"/>
              </w:rPr>
              <w:t>юджетных учреждений МО ГО «Вуктыл»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45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77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работы: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608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74"/>
        </w:trPr>
        <w:tc>
          <w:tcPr>
            <w:tcW w:w="1214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3. Показатели,  характеризующие  объем  и  (или)  качество работы: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работы: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701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062"/>
        <w:gridCol w:w="2974"/>
        <w:gridCol w:w="2727"/>
        <w:gridCol w:w="1099"/>
        <w:gridCol w:w="801"/>
        <w:gridCol w:w="1080"/>
        <w:gridCol w:w="994"/>
        <w:gridCol w:w="988"/>
      </w:tblGrid>
      <w:tr w:rsidR="00B4065C">
        <w:trPr>
          <w:trHeight w:val="697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06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рактеризующий содержание ра</w:t>
            </w:r>
            <w:r>
              <w:softHyphen/>
              <w:t>боты</w:t>
            </w:r>
          </w:p>
          <w:p w:rsidR="00B4065C" w:rsidRDefault="00B4065C">
            <w:pPr>
              <w:jc w:val="center"/>
            </w:pPr>
          </w:p>
        </w:tc>
        <w:tc>
          <w:tcPr>
            <w:tcW w:w="297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условия (формы) выполнения работы (по справочникам)</w:t>
            </w:r>
          </w:p>
        </w:tc>
        <w:tc>
          <w:tcPr>
            <w:tcW w:w="4627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3062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работы</w:t>
            </w:r>
          </w:p>
        </w:tc>
      </w:tr>
      <w:tr w:rsidR="00B4065C" w:rsidTr="00F5100C">
        <w:trPr>
          <w:cantSplit/>
          <w:trHeight w:val="1536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72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</w:t>
            </w:r>
            <w:r>
              <w:softHyphen/>
              <w:t>казателя</w:t>
            </w:r>
          </w:p>
        </w:tc>
        <w:tc>
          <w:tcPr>
            <w:tcW w:w="190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</w:t>
            </w:r>
            <w:r>
              <w:softHyphen/>
              <w:t>рения по ОКЕИ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 w:rsidP="00F51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2020                                                 (очередной финансовый год)</w:t>
            </w:r>
          </w:p>
        </w:tc>
        <w:tc>
          <w:tcPr>
            <w:tcW w:w="994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B4065C" w:rsidP="00F5100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4065C" w:rsidRPr="00F5100C" w:rsidRDefault="002879ED" w:rsidP="00F51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2021 (1-й год плано</w:t>
            </w:r>
            <w:r w:rsidRPr="00F5100C">
              <w:rPr>
                <w:sz w:val="20"/>
                <w:szCs w:val="20"/>
              </w:rPr>
              <w:softHyphen/>
              <w:t>вого периода)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 w:rsidP="00F510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2022 (2-й год планового пери</w:t>
            </w:r>
            <w:r w:rsidRPr="00F5100C">
              <w:rPr>
                <w:sz w:val="20"/>
                <w:szCs w:val="20"/>
              </w:rPr>
              <w:softHyphen/>
              <w:t>ода)</w:t>
            </w:r>
          </w:p>
        </w:tc>
      </w:tr>
      <w:tr w:rsidR="00B4065C">
        <w:trPr>
          <w:cantSplit/>
          <w:trHeight w:hRule="exact" w:val="2813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974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72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080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994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</w:tr>
      <w:tr w:rsidR="00B4065C">
        <w:trPr>
          <w:trHeight w:val="194"/>
        </w:trPr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06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297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72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99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98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252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  <w:p w:rsidR="00B4065C" w:rsidRDefault="00B4065C">
            <w:pPr>
              <w:jc w:val="both"/>
            </w:pPr>
          </w:p>
        </w:tc>
        <w:tc>
          <w:tcPr>
            <w:tcW w:w="2061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эксплуатационно-технического об</w:t>
            </w:r>
            <w:r>
              <w:rPr>
                <w:color w:val="000000"/>
              </w:rPr>
              <w:softHyphen/>
              <w:t>служивания объ</w:t>
            </w:r>
            <w:r>
              <w:rPr>
                <w:color w:val="000000"/>
              </w:rPr>
              <w:softHyphen/>
              <w:t>ектов и помеще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помещений, обо</w:t>
            </w:r>
            <w:r>
              <w:rPr>
                <w:color w:val="000000"/>
              </w:rPr>
              <w:softHyphen/>
              <w:t>рудования и при</w:t>
            </w:r>
            <w:r>
              <w:rPr>
                <w:color w:val="000000"/>
              </w:rPr>
              <w:softHyphen/>
              <w:t>легающей терри</w:t>
            </w:r>
            <w:r>
              <w:rPr>
                <w:color w:val="000000"/>
              </w:rPr>
              <w:softHyphen/>
              <w:t>тории в надле</w:t>
            </w:r>
            <w:r>
              <w:rPr>
                <w:color w:val="000000"/>
              </w:rPr>
              <w:softHyphen/>
              <w:t>жащем состоянии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поданным заяв</w:t>
            </w:r>
            <w:r>
              <w:softHyphen/>
              <w:t>кам учреждений</w:t>
            </w:r>
          </w:p>
        </w:tc>
        <w:tc>
          <w:tcPr>
            <w:tcW w:w="272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r>
              <w:t>Выполнение работ по текущему со</w:t>
            </w:r>
            <w:r>
              <w:softHyphen/>
              <w:t>дер</w:t>
            </w:r>
            <w:r>
              <w:softHyphen/>
              <w:t>жанию  и ре</w:t>
            </w:r>
            <w:r>
              <w:softHyphen/>
              <w:t>монту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08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9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8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74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1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72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Соблюдение сроков выполнения работ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08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9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8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85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61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974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72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</w:t>
            </w:r>
            <w:r>
              <w:softHyphen/>
              <w:t>менных жалоб на качество выполне</w:t>
            </w:r>
            <w:r>
              <w:softHyphen/>
              <w:t>ния работ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Штук</w:t>
            </w:r>
          </w:p>
        </w:tc>
        <w:tc>
          <w:tcPr>
            <w:tcW w:w="80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</w:tc>
        <w:tc>
          <w:tcPr>
            <w:tcW w:w="108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98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B4065C">
      <w:pPr>
        <w:ind w:firstLine="708"/>
        <w:jc w:val="both"/>
        <w:rPr>
          <w:lang w:eastAsia="zh-CN"/>
        </w:rPr>
      </w:pPr>
    </w:p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4" behindDoc="0" locked="0" layoutInCell="1" allowOverlap="1" wp14:anchorId="7D58284A">
                <wp:simplePos x="0" y="0"/>
                <wp:positionH relativeFrom="column">
                  <wp:posOffset>2668905</wp:posOffset>
                </wp:positionH>
                <wp:positionV relativeFrom="paragraph">
                  <wp:posOffset>180975</wp:posOffset>
                </wp:positionV>
                <wp:extent cx="1231265" cy="245110"/>
                <wp:effectExtent l="9525" t="13970" r="12065" b="12700"/>
                <wp:wrapNone/>
                <wp:docPr id="3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8" o:spid="_x0000_s1040" style="position:absolute;left:0;text-align:left;margin-left:210.15pt;margin-top:14.25pt;width:96.95pt;height:19.3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eastAsia="zh-CN"/>
        </w:rPr>
        <w:t xml:space="preserve">Допустимы (возможны отклонения от установлены  показателей объема работы, в пределах которых муниципальное задание считается выполненным (процентов) </w:t>
      </w:r>
      <w:r>
        <w:rPr>
          <w:sz w:val="26"/>
          <w:szCs w:val="26"/>
        </w:rPr>
        <w:t xml:space="preserve"> </w:t>
      </w:r>
      <w:proofErr w:type="gramEnd"/>
    </w:p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работы: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84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57"/>
        <w:gridCol w:w="2192"/>
        <w:gridCol w:w="1758"/>
        <w:gridCol w:w="1697"/>
        <w:gridCol w:w="1448"/>
        <w:gridCol w:w="556"/>
        <w:gridCol w:w="1591"/>
        <w:gridCol w:w="1217"/>
        <w:gridCol w:w="1215"/>
        <w:gridCol w:w="1212"/>
      </w:tblGrid>
      <w:tr w:rsidR="00B4065C">
        <w:trPr>
          <w:trHeight w:val="468"/>
        </w:trPr>
        <w:tc>
          <w:tcPr>
            <w:tcW w:w="295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19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</w:t>
            </w:r>
            <w:r>
              <w:softHyphen/>
              <w:t>теризу</w:t>
            </w:r>
            <w:r>
              <w:softHyphen/>
              <w:t>ющий содер</w:t>
            </w:r>
            <w:r>
              <w:softHyphen/>
              <w:t>жание ра</w:t>
            </w:r>
            <w:r>
              <w:softHyphen/>
              <w:t>боты (по справоч</w:t>
            </w:r>
            <w:r>
              <w:softHyphen/>
              <w:t>никам)</w:t>
            </w:r>
          </w:p>
          <w:p w:rsidR="00B4065C" w:rsidRDefault="00B4065C">
            <w:pPr>
              <w:jc w:val="center"/>
            </w:pPr>
          </w:p>
        </w:tc>
        <w:tc>
          <w:tcPr>
            <w:tcW w:w="175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условия (формы) вы</w:t>
            </w:r>
            <w:r>
              <w:softHyphen/>
              <w:t>полнения ра</w:t>
            </w:r>
            <w:r>
              <w:softHyphen/>
              <w:t>боты (по спра</w:t>
            </w:r>
            <w:r>
              <w:softHyphen/>
              <w:t>вочникам)</w:t>
            </w:r>
          </w:p>
        </w:tc>
        <w:tc>
          <w:tcPr>
            <w:tcW w:w="5292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3644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работы</w:t>
            </w:r>
          </w:p>
        </w:tc>
      </w:tr>
      <w:tr w:rsidR="00B4065C">
        <w:trPr>
          <w:cantSplit/>
          <w:trHeight w:val="1425"/>
        </w:trPr>
        <w:tc>
          <w:tcPr>
            <w:tcW w:w="295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19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5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9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</w:t>
            </w:r>
            <w:r>
              <w:softHyphen/>
              <w:t>ния по ОКЕИ</w:t>
            </w:r>
          </w:p>
        </w:tc>
        <w:tc>
          <w:tcPr>
            <w:tcW w:w="159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работы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2020 (оче</w:t>
            </w:r>
            <w:r w:rsidRPr="00F5100C">
              <w:rPr>
                <w:sz w:val="20"/>
                <w:szCs w:val="20"/>
              </w:rPr>
              <w:softHyphen/>
              <w:t>редной фи</w:t>
            </w:r>
            <w:r w:rsidRPr="00F5100C">
              <w:rPr>
                <w:sz w:val="20"/>
                <w:szCs w:val="20"/>
              </w:rPr>
              <w:softHyphen/>
              <w:t>нансовый год)</w:t>
            </w:r>
          </w:p>
        </w:tc>
        <w:tc>
          <w:tcPr>
            <w:tcW w:w="1215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2021 (1-й год планового периода)</w:t>
            </w:r>
          </w:p>
        </w:tc>
        <w:tc>
          <w:tcPr>
            <w:tcW w:w="1212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2022 (2-й год плано</w:t>
            </w:r>
            <w:r w:rsidRPr="00F5100C">
              <w:rPr>
                <w:sz w:val="20"/>
                <w:szCs w:val="20"/>
              </w:rPr>
              <w:softHyphen/>
              <w:t>вого пери</w:t>
            </w:r>
            <w:r w:rsidRPr="00F5100C">
              <w:rPr>
                <w:sz w:val="20"/>
                <w:szCs w:val="20"/>
              </w:rPr>
              <w:softHyphen/>
              <w:t>ода)</w:t>
            </w:r>
          </w:p>
        </w:tc>
      </w:tr>
      <w:tr w:rsidR="00B4065C">
        <w:trPr>
          <w:cantSplit/>
          <w:trHeight w:hRule="exact" w:val="2498"/>
        </w:trPr>
        <w:tc>
          <w:tcPr>
            <w:tcW w:w="295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19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58" w:type="dxa"/>
            <w:vMerge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69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55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59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17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215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  <w:tc>
          <w:tcPr>
            <w:tcW w:w="1212" w:type="dxa"/>
            <w:vMerge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</w:tc>
      </w:tr>
      <w:tr w:rsidR="00B4065C">
        <w:trPr>
          <w:trHeight w:val="133"/>
        </w:trPr>
        <w:tc>
          <w:tcPr>
            <w:tcW w:w="295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19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75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69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44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55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59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1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2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21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749"/>
        </w:trPr>
        <w:tc>
          <w:tcPr>
            <w:tcW w:w="295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19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Организация со</w:t>
            </w:r>
            <w:r>
              <w:softHyphen/>
              <w:t>держания внутрен</w:t>
            </w:r>
            <w:r>
              <w:softHyphen/>
              <w:t xml:space="preserve">них помещений </w:t>
            </w:r>
          </w:p>
        </w:tc>
        <w:tc>
          <w:tcPr>
            <w:tcW w:w="175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течение года согласно гра</w:t>
            </w:r>
            <w:r>
              <w:softHyphen/>
              <w:t>фикам</w:t>
            </w:r>
          </w:p>
        </w:tc>
        <w:tc>
          <w:tcPr>
            <w:tcW w:w="169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уби</w:t>
            </w:r>
            <w:r>
              <w:softHyphen/>
              <w:t>раемых по</w:t>
            </w:r>
            <w:r>
              <w:softHyphen/>
              <w:t>мещений</w:t>
            </w:r>
          </w:p>
        </w:tc>
        <w:tc>
          <w:tcPr>
            <w:tcW w:w="144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Квадратный метр</w:t>
            </w:r>
          </w:p>
        </w:tc>
        <w:tc>
          <w:tcPr>
            <w:tcW w:w="55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59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содержание помещений учреждений</w:t>
            </w:r>
          </w:p>
        </w:tc>
        <w:tc>
          <w:tcPr>
            <w:tcW w:w="12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22863,56</w:t>
            </w:r>
          </w:p>
        </w:tc>
        <w:tc>
          <w:tcPr>
            <w:tcW w:w="12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22863,56</w:t>
            </w:r>
          </w:p>
        </w:tc>
        <w:tc>
          <w:tcPr>
            <w:tcW w:w="121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bookmarkStart w:id="8" w:name="_GoBack2"/>
            <w:bookmarkEnd w:id="8"/>
            <w:r>
              <w:t>22863,56</w:t>
            </w:r>
          </w:p>
        </w:tc>
      </w:tr>
      <w:tr w:rsidR="00B4065C">
        <w:trPr>
          <w:trHeight w:val="749"/>
        </w:trPr>
        <w:tc>
          <w:tcPr>
            <w:tcW w:w="2956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Организация со</w:t>
            </w:r>
            <w:r>
              <w:softHyphen/>
              <w:t>держания приле</w:t>
            </w:r>
            <w:r>
              <w:softHyphen/>
              <w:t>гающей террито</w:t>
            </w:r>
            <w:r>
              <w:softHyphen/>
              <w:t xml:space="preserve">рии 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Регулярно в течение года </w:t>
            </w:r>
            <w:proofErr w:type="gramStart"/>
            <w:r>
              <w:t>согласно гра</w:t>
            </w:r>
            <w:r>
              <w:softHyphen/>
              <w:t>фика</w:t>
            </w:r>
            <w:proofErr w:type="gramEnd"/>
            <w:r>
              <w:t>, в зимний период по за</w:t>
            </w:r>
            <w:r>
              <w:softHyphen/>
              <w:t>явкам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 уби</w:t>
            </w:r>
            <w:r>
              <w:softHyphen/>
              <w:t>раемых по</w:t>
            </w:r>
            <w:r>
              <w:softHyphen/>
              <w:t>мещений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Квадратный метр</w:t>
            </w:r>
          </w:p>
        </w:tc>
        <w:tc>
          <w:tcPr>
            <w:tcW w:w="556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Санитарное содержание помещений учреждений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133557,60</w:t>
            </w:r>
          </w:p>
        </w:tc>
      </w:tr>
      <w:tr w:rsidR="00B4065C">
        <w:trPr>
          <w:trHeight w:val="749"/>
        </w:trPr>
        <w:tc>
          <w:tcPr>
            <w:tcW w:w="2956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191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  <w:sz w:val="26"/>
                <w:szCs w:val="26"/>
              </w:rPr>
              <w:t>Обеспечение эксплуатационно-технического об</w:t>
            </w:r>
            <w:r>
              <w:rPr>
                <w:color w:val="000000"/>
                <w:sz w:val="26"/>
                <w:szCs w:val="26"/>
              </w:rPr>
              <w:softHyphen/>
              <w:t>служивания объ</w:t>
            </w:r>
            <w:r>
              <w:rPr>
                <w:color w:val="000000"/>
                <w:sz w:val="26"/>
                <w:szCs w:val="26"/>
              </w:rPr>
              <w:softHyphen/>
              <w:t>ектов в надлежа</w:t>
            </w:r>
            <w:r>
              <w:rPr>
                <w:color w:val="000000"/>
                <w:sz w:val="26"/>
                <w:szCs w:val="26"/>
              </w:rPr>
              <w:softHyphen/>
              <w:t>щем состоянии</w:t>
            </w:r>
          </w:p>
        </w:tc>
        <w:tc>
          <w:tcPr>
            <w:tcW w:w="1758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 xml:space="preserve">Регулярно в течение года по разовым заявкам и </w:t>
            </w:r>
            <w:proofErr w:type="gramStart"/>
            <w:r>
              <w:t>со</w:t>
            </w:r>
            <w:r>
              <w:softHyphen/>
              <w:t>гласно гра</w:t>
            </w:r>
            <w:r>
              <w:softHyphen/>
              <w:t>фика</w:t>
            </w:r>
            <w:proofErr w:type="gramEnd"/>
            <w:r>
              <w:t xml:space="preserve"> в период к подготовке к отопительному сезону</w:t>
            </w:r>
          </w:p>
        </w:tc>
        <w:tc>
          <w:tcPr>
            <w:tcW w:w="1697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Площадь</w:t>
            </w:r>
          </w:p>
        </w:tc>
        <w:tc>
          <w:tcPr>
            <w:tcW w:w="1448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r>
              <w:t>Квадратный метр</w:t>
            </w:r>
          </w:p>
        </w:tc>
        <w:tc>
          <w:tcPr>
            <w:tcW w:w="556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055</w:t>
            </w:r>
          </w:p>
        </w:tc>
        <w:tc>
          <w:tcPr>
            <w:tcW w:w="1591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Безаварийная работа инже</w:t>
            </w:r>
            <w:r>
              <w:rPr>
                <w:color w:val="000000"/>
              </w:rPr>
              <w:softHyphen/>
              <w:t>нерных си</w:t>
            </w:r>
            <w:r>
              <w:rPr>
                <w:color w:val="000000"/>
              </w:rPr>
              <w:softHyphen/>
              <w:t>стем и обо</w:t>
            </w:r>
            <w:r>
              <w:rPr>
                <w:color w:val="000000"/>
              </w:rPr>
              <w:softHyphen/>
              <w:t>рудования</w:t>
            </w:r>
          </w:p>
        </w:tc>
        <w:tc>
          <w:tcPr>
            <w:tcW w:w="1217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  <w:tc>
          <w:tcPr>
            <w:tcW w:w="1215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  <w:tc>
          <w:tcPr>
            <w:tcW w:w="1212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159445,20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5" behindDoc="0" locked="0" layoutInCell="1" allowOverlap="1" wp14:anchorId="5DA9645C">
                <wp:simplePos x="0" y="0"/>
                <wp:positionH relativeFrom="column">
                  <wp:posOffset>2649855</wp:posOffset>
                </wp:positionH>
                <wp:positionV relativeFrom="paragraph">
                  <wp:posOffset>207645</wp:posOffset>
                </wp:positionV>
                <wp:extent cx="1231265" cy="245110"/>
                <wp:effectExtent l="9525" t="8255" r="12065" b="8890"/>
                <wp:wrapNone/>
                <wp:docPr id="3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9" o:spid="_x0000_s1041" style="position:absolute;left:0;text-align:left;margin-left:208.65pt;margin-top:16.35pt;width:96.95pt;height:19.3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___3___</w:t>
      </w:r>
    </w:p>
    <w:tbl>
      <w:tblPr>
        <w:tblW w:w="15923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014"/>
        <w:gridCol w:w="223"/>
        <w:gridCol w:w="2064"/>
        <w:gridCol w:w="1622"/>
      </w:tblGrid>
      <w:tr w:rsidR="00B4065C">
        <w:trPr>
          <w:trHeight w:val="244"/>
        </w:trPr>
        <w:tc>
          <w:tcPr>
            <w:tcW w:w="12236" w:type="dxa"/>
            <w:gridSpan w:val="2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работы:</w:t>
            </w:r>
          </w:p>
        </w:tc>
        <w:tc>
          <w:tcPr>
            <w:tcW w:w="20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</w:r>
            <w:r>
              <w:lastRenderedPageBreak/>
              <w:t>речню</w:t>
            </w: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28.087.0</w:t>
            </w:r>
          </w:p>
        </w:tc>
      </w:tr>
      <w:tr w:rsidR="00B4065C">
        <w:trPr>
          <w:trHeight w:val="213"/>
        </w:trPr>
        <w:tc>
          <w:tcPr>
            <w:tcW w:w="122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Организация и обслуживание муниципального  жилищного фонда</w:t>
            </w: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55"/>
        </w:trPr>
        <w:tc>
          <w:tcPr>
            <w:tcW w:w="122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84"/>
        </w:trPr>
        <w:tc>
          <w:tcPr>
            <w:tcW w:w="122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 Категория потребителей работы:</w:t>
            </w: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44"/>
        </w:trPr>
        <w:tc>
          <w:tcPr>
            <w:tcW w:w="122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Физические лица, юридические лица</w:t>
            </w: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24"/>
        </w:trPr>
        <w:tc>
          <w:tcPr>
            <w:tcW w:w="122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464"/>
        </w:trPr>
        <w:tc>
          <w:tcPr>
            <w:tcW w:w="1201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sz w:val="26"/>
                <w:szCs w:val="26"/>
              </w:rPr>
              <w:t>3. Показатели,  характеризующие  объем  и  (или)  качество работы:</w:t>
            </w:r>
          </w:p>
        </w:tc>
        <w:tc>
          <w:tcPr>
            <w:tcW w:w="22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20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162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</w:tr>
    </w:tbl>
    <w:p w:rsidR="00B4065C" w:rsidRDefault="00B4065C">
      <w:pPr>
        <w:jc w:val="both"/>
        <w:rPr>
          <w:sz w:val="26"/>
          <w:szCs w:val="26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работы: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84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6"/>
        <w:gridCol w:w="2802"/>
        <w:gridCol w:w="2128"/>
        <w:gridCol w:w="2617"/>
        <w:gridCol w:w="1716"/>
        <w:gridCol w:w="662"/>
        <w:gridCol w:w="958"/>
        <w:gridCol w:w="992"/>
        <w:gridCol w:w="992"/>
      </w:tblGrid>
      <w:tr w:rsidR="00B4065C"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80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рактеризующий содержание ра</w:t>
            </w:r>
            <w:r>
              <w:softHyphen/>
              <w:t>боты</w:t>
            </w:r>
          </w:p>
          <w:p w:rsidR="00B4065C" w:rsidRDefault="00B4065C">
            <w:pPr>
              <w:jc w:val="center"/>
            </w:pPr>
          </w:p>
        </w:tc>
        <w:tc>
          <w:tcPr>
            <w:tcW w:w="212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условия (формы) выполнения ра</w:t>
            </w:r>
            <w:r>
              <w:softHyphen/>
              <w:t>боты (по спра</w:t>
            </w:r>
            <w:r>
              <w:softHyphen/>
              <w:t>вочникам)</w:t>
            </w:r>
          </w:p>
        </w:tc>
        <w:tc>
          <w:tcPr>
            <w:tcW w:w="4995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2942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ра</w:t>
            </w:r>
            <w:r>
              <w:softHyphen/>
              <w:t>боты</w:t>
            </w:r>
          </w:p>
        </w:tc>
      </w:tr>
      <w:tr w:rsidR="00B4065C">
        <w:trPr>
          <w:cantSplit/>
          <w:trHeight w:hRule="exact" w:val="3803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80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12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61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</w:t>
            </w:r>
            <w:r>
              <w:softHyphen/>
              <w:t>теля</w:t>
            </w:r>
          </w:p>
        </w:tc>
        <w:tc>
          <w:tcPr>
            <w:tcW w:w="2378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мерения по ОКЕИ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(оче</w:t>
            </w:r>
            <w:r>
              <w:softHyphen/>
              <w:t>редной финансо</w:t>
            </w:r>
            <w:r>
              <w:softHyphen/>
              <w:t>вый год)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2021 (1-й год планового периода)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2022  (2-й год пла</w:t>
            </w:r>
            <w:r>
              <w:softHyphen/>
              <w:t>но</w:t>
            </w:r>
            <w:r>
              <w:softHyphen/>
              <w:t>вого пери</w:t>
            </w:r>
            <w:r>
              <w:softHyphen/>
              <w:t>ода)</w:t>
            </w:r>
          </w:p>
        </w:tc>
      </w:tr>
      <w:tr w:rsidR="00B4065C">
        <w:trPr>
          <w:trHeight w:val="366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801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12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61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Наименование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код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c>
          <w:tcPr>
            <w:tcW w:w="297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80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212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61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439"/>
        </w:trPr>
        <w:tc>
          <w:tcPr>
            <w:tcW w:w="2975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801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экс</w:t>
            </w:r>
            <w:r>
              <w:rPr>
                <w:color w:val="000000"/>
              </w:rPr>
              <w:softHyphen/>
              <w:t>плуатационно-технического об</w:t>
            </w:r>
            <w:r>
              <w:rPr>
                <w:color w:val="000000"/>
              </w:rPr>
              <w:softHyphen/>
              <w:t>служивания объ</w:t>
            </w:r>
            <w:r>
              <w:rPr>
                <w:color w:val="000000"/>
              </w:rPr>
              <w:softHyphen/>
              <w:t>ектов и помеще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помещений, обо</w:t>
            </w:r>
            <w:r>
              <w:rPr>
                <w:color w:val="000000"/>
              </w:rPr>
              <w:softHyphen/>
              <w:t>рудования в надлежащем со</w:t>
            </w:r>
            <w:r>
              <w:rPr>
                <w:color w:val="000000"/>
              </w:rPr>
              <w:softHyphen/>
              <w:t>стоянии</w:t>
            </w:r>
          </w:p>
        </w:tc>
        <w:tc>
          <w:tcPr>
            <w:tcW w:w="2128" w:type="dxa"/>
            <w:vMerge w:val="restart"/>
            <w:shd w:val="clear" w:color="auto" w:fill="auto"/>
            <w:tcMar>
              <w:left w:w="73" w:type="dxa"/>
            </w:tcMar>
          </w:tcPr>
          <w:p w:rsidR="00B4065C" w:rsidRDefault="002879ED">
            <w:r>
              <w:t>Регулярно в тече</w:t>
            </w:r>
            <w:r>
              <w:softHyphen/>
              <w:t>ние года со</w:t>
            </w:r>
            <w:r>
              <w:softHyphen/>
              <w:t>гласно поданным заяв</w:t>
            </w:r>
            <w:r>
              <w:softHyphen/>
              <w:t>кам нанима</w:t>
            </w:r>
            <w:r>
              <w:softHyphen/>
              <w:t>телей и админи</w:t>
            </w:r>
            <w:r>
              <w:softHyphen/>
              <w:t>страции</w:t>
            </w:r>
          </w:p>
        </w:tc>
        <w:tc>
          <w:tcPr>
            <w:tcW w:w="261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Наличие неисполнен</w:t>
            </w:r>
            <w:r>
              <w:rPr>
                <w:color w:val="000000"/>
              </w:rPr>
              <w:softHyphen/>
              <w:t>ных предписаний кон</w:t>
            </w:r>
            <w:r>
              <w:rPr>
                <w:color w:val="000000"/>
              </w:rPr>
              <w:softHyphen/>
              <w:t xml:space="preserve">тролирующих органов 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  <w:p w:rsidR="00B4065C" w:rsidRDefault="00B4065C">
            <w:pPr>
              <w:jc w:val="center"/>
            </w:pPr>
          </w:p>
        </w:tc>
        <w:tc>
          <w:tcPr>
            <w:tcW w:w="95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  <w:tr w:rsidR="00B4065C">
        <w:trPr>
          <w:trHeight w:val="250"/>
        </w:trPr>
        <w:tc>
          <w:tcPr>
            <w:tcW w:w="297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801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128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61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Количество письмен</w:t>
            </w:r>
            <w:r>
              <w:softHyphen/>
              <w:t>ных жалоб на качество выполнения работ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66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796</w:t>
            </w:r>
          </w:p>
          <w:p w:rsidR="00B4065C" w:rsidRDefault="00B4065C">
            <w:pPr>
              <w:jc w:val="center"/>
            </w:pPr>
          </w:p>
        </w:tc>
        <w:tc>
          <w:tcPr>
            <w:tcW w:w="95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17" behindDoc="0" locked="0" layoutInCell="1" allowOverlap="1" wp14:anchorId="1DCF2B3F">
                <wp:simplePos x="0" y="0"/>
                <wp:positionH relativeFrom="column">
                  <wp:posOffset>2678430</wp:posOffset>
                </wp:positionH>
                <wp:positionV relativeFrom="paragraph">
                  <wp:posOffset>248920</wp:posOffset>
                </wp:positionV>
                <wp:extent cx="1231265" cy="245110"/>
                <wp:effectExtent l="9525" t="8890" r="12065" b="8255"/>
                <wp:wrapNone/>
                <wp:docPr id="3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1" o:spid="_x0000_s1042" style="position:absolute;left:0;text-align:left;margin-left:210.9pt;margin-top:19.6pt;width:96.95pt;height:19.3pt;z-index:1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качества работы,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ind w:firstLine="708"/>
        <w:jc w:val="both"/>
        <w:rPr>
          <w:sz w:val="26"/>
          <w:szCs w:val="26"/>
          <w:u w:val="single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работы: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584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4"/>
        <w:gridCol w:w="1827"/>
        <w:gridCol w:w="1880"/>
        <w:gridCol w:w="1716"/>
        <w:gridCol w:w="1716"/>
        <w:gridCol w:w="577"/>
        <w:gridCol w:w="1701"/>
        <w:gridCol w:w="1196"/>
        <w:gridCol w:w="1247"/>
        <w:gridCol w:w="1009"/>
      </w:tblGrid>
      <w:tr w:rsidR="00B4065C">
        <w:trPr>
          <w:trHeight w:val="406"/>
        </w:trPr>
        <w:tc>
          <w:tcPr>
            <w:tcW w:w="297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182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рактеризу</w:t>
            </w:r>
            <w:r>
              <w:softHyphen/>
              <w:t>ющий содер</w:t>
            </w:r>
            <w:r>
              <w:softHyphen/>
              <w:t>жание ра</w:t>
            </w:r>
            <w:r>
              <w:softHyphen/>
              <w:t>боты (по спра</w:t>
            </w:r>
            <w:r>
              <w:softHyphen/>
              <w:t>вочникам)</w:t>
            </w:r>
          </w:p>
          <w:p w:rsidR="00B4065C" w:rsidRDefault="00B4065C">
            <w:pPr>
              <w:jc w:val="center"/>
            </w:pPr>
          </w:p>
        </w:tc>
        <w:tc>
          <w:tcPr>
            <w:tcW w:w="188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условия (формы) вы</w:t>
            </w:r>
            <w:r>
              <w:softHyphen/>
              <w:t>полнения ра</w:t>
            </w:r>
            <w:r>
              <w:softHyphen/>
              <w:t>боты (по спра</w:t>
            </w:r>
            <w:r>
              <w:softHyphen/>
              <w:t>вочникам)</w:t>
            </w:r>
          </w:p>
        </w:tc>
        <w:tc>
          <w:tcPr>
            <w:tcW w:w="5710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3451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работы</w:t>
            </w:r>
          </w:p>
        </w:tc>
      </w:tr>
      <w:tr w:rsidR="00B4065C">
        <w:trPr>
          <w:trHeight w:val="3285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2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8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93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</w:t>
            </w:r>
            <w:r>
              <w:softHyphen/>
              <w:t>мерения по ОКЕИ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</w:t>
            </w:r>
            <w:r>
              <w:softHyphen/>
              <w:t>боты</w:t>
            </w:r>
          </w:p>
        </w:tc>
        <w:tc>
          <w:tcPr>
            <w:tcW w:w="1196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2020                                                                                      (очеред</w:t>
            </w:r>
            <w:r>
              <w:softHyphen/>
              <w:t>ной фи</w:t>
            </w:r>
            <w:r>
              <w:softHyphen/>
              <w:t>нансо</w:t>
            </w:r>
            <w:r>
              <w:softHyphen/>
              <w:t>вый год)</w:t>
            </w:r>
          </w:p>
        </w:tc>
        <w:tc>
          <w:tcPr>
            <w:tcW w:w="1247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2021 (1-й год плано</w:t>
            </w:r>
            <w:r>
              <w:softHyphen/>
              <w:t>вого пе</w:t>
            </w:r>
            <w:r>
              <w:softHyphen/>
              <w:t>риода)</w:t>
            </w:r>
          </w:p>
        </w:tc>
        <w:tc>
          <w:tcPr>
            <w:tcW w:w="1009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2022 (2-й год плано</w:t>
            </w:r>
            <w:r>
              <w:softHyphen/>
              <w:t>вого пе</w:t>
            </w:r>
            <w:r>
              <w:softHyphen/>
              <w:t>ри</w:t>
            </w:r>
            <w:r>
              <w:softHyphen/>
              <w:t>ода)</w:t>
            </w:r>
          </w:p>
        </w:tc>
      </w:tr>
      <w:tr w:rsidR="00B4065C">
        <w:trPr>
          <w:trHeight w:val="450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2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8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57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70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9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47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09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173"/>
        </w:trPr>
        <w:tc>
          <w:tcPr>
            <w:tcW w:w="297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82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88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57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70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19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00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410"/>
        </w:trPr>
        <w:tc>
          <w:tcPr>
            <w:tcW w:w="297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182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  <w:rPr>
                <w:color w:val="CE181E"/>
              </w:rPr>
            </w:pPr>
            <w:r>
              <w:rPr>
                <w:color w:val="000000"/>
              </w:rPr>
              <w:t>Обеспечение экс</w:t>
            </w:r>
            <w:r>
              <w:rPr>
                <w:color w:val="000000"/>
              </w:rPr>
              <w:softHyphen/>
              <w:t>плуатаци</w:t>
            </w:r>
            <w:r>
              <w:rPr>
                <w:color w:val="000000"/>
              </w:rPr>
              <w:softHyphen/>
              <w:t>онно-техниче</w:t>
            </w:r>
            <w:r>
              <w:rPr>
                <w:color w:val="000000"/>
              </w:rPr>
              <w:softHyphen/>
              <w:t>ского об</w:t>
            </w:r>
            <w:r>
              <w:rPr>
                <w:color w:val="000000"/>
              </w:rPr>
              <w:softHyphen/>
              <w:t>слу</w:t>
            </w:r>
            <w:r>
              <w:rPr>
                <w:color w:val="000000"/>
              </w:rPr>
              <w:softHyphen/>
              <w:t>живания объ</w:t>
            </w:r>
            <w:r>
              <w:rPr>
                <w:color w:val="000000"/>
              </w:rPr>
              <w:softHyphen/>
              <w:t>ектов и поме</w:t>
            </w:r>
            <w:r>
              <w:rPr>
                <w:color w:val="000000"/>
              </w:rPr>
              <w:softHyphen/>
              <w:t>ще</w:t>
            </w:r>
            <w:r>
              <w:rPr>
                <w:color w:val="000000"/>
              </w:rPr>
              <w:softHyphen/>
              <w:t>ний, а также со</w:t>
            </w:r>
            <w:r>
              <w:rPr>
                <w:color w:val="000000"/>
              </w:rPr>
              <w:softHyphen/>
              <w:t>держание указан</w:t>
            </w:r>
            <w:r>
              <w:rPr>
                <w:color w:val="000000"/>
              </w:rPr>
              <w:softHyphen/>
              <w:t>ных объектов и по</w:t>
            </w:r>
            <w:r>
              <w:rPr>
                <w:color w:val="000000"/>
              </w:rPr>
              <w:softHyphen/>
              <w:t>мещений, обо</w:t>
            </w:r>
            <w:r>
              <w:rPr>
                <w:color w:val="000000"/>
              </w:rPr>
              <w:softHyphen/>
              <w:t>рудования в надлежащем состоянии</w:t>
            </w:r>
          </w:p>
        </w:tc>
        <w:tc>
          <w:tcPr>
            <w:tcW w:w="188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000000"/>
              </w:rPr>
            </w:pPr>
            <w:r>
              <w:rPr>
                <w:color w:val="000000"/>
              </w:rPr>
              <w:t>Регулярно в те</w:t>
            </w:r>
            <w:r>
              <w:rPr>
                <w:color w:val="000000"/>
              </w:rPr>
              <w:softHyphen/>
              <w:t>чение года со</w:t>
            </w:r>
            <w:r>
              <w:rPr>
                <w:color w:val="000000"/>
              </w:rPr>
              <w:softHyphen/>
              <w:t>гласно подан</w:t>
            </w:r>
            <w:r>
              <w:rPr>
                <w:color w:val="000000"/>
              </w:rPr>
              <w:softHyphen/>
              <w:t>ным заявкам нанимателей и администрации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</w:rPr>
              <w:t>Содержание объектов не</w:t>
            </w:r>
            <w:r>
              <w:rPr>
                <w:color w:val="000000"/>
              </w:rPr>
              <w:softHyphen/>
              <w:t>движимого имущества в надлежащем санитарном состоянии. Безаварийная работа инже</w:t>
            </w:r>
            <w:r>
              <w:rPr>
                <w:color w:val="000000"/>
              </w:rPr>
              <w:softHyphen/>
              <w:t>нерных си</w:t>
            </w:r>
            <w:r>
              <w:rPr>
                <w:color w:val="000000"/>
              </w:rPr>
              <w:softHyphen/>
              <w:t>стем и обору</w:t>
            </w:r>
            <w:r>
              <w:rPr>
                <w:color w:val="000000"/>
              </w:rPr>
              <w:softHyphen/>
              <w:t>дования</w:t>
            </w:r>
          </w:p>
        </w:tc>
        <w:tc>
          <w:tcPr>
            <w:tcW w:w="171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5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170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rPr>
                <w:color w:val="CE181E"/>
              </w:rPr>
            </w:pPr>
            <w:r>
              <w:rPr>
                <w:color w:val="000000"/>
              </w:rPr>
              <w:t>В соответ</w:t>
            </w:r>
            <w:r>
              <w:rPr>
                <w:color w:val="000000"/>
              </w:rPr>
              <w:softHyphen/>
              <w:t>ствии с техни</w:t>
            </w:r>
            <w:r>
              <w:rPr>
                <w:color w:val="000000"/>
              </w:rPr>
              <w:softHyphen/>
              <w:t>ческими усло</w:t>
            </w:r>
            <w:r>
              <w:rPr>
                <w:color w:val="000000"/>
              </w:rPr>
              <w:softHyphen/>
              <w:t>виями</w:t>
            </w:r>
          </w:p>
        </w:tc>
        <w:tc>
          <w:tcPr>
            <w:tcW w:w="119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>141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>141</w:t>
            </w:r>
          </w:p>
        </w:tc>
        <w:tc>
          <w:tcPr>
            <w:tcW w:w="100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  <w:rPr>
                <w:highlight w:val="yellow"/>
              </w:rPr>
            </w:pPr>
            <w:r>
              <w:t xml:space="preserve">141  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8" behindDoc="0" locked="0" layoutInCell="1" allowOverlap="1" wp14:anchorId="2C1EEA5D">
                <wp:simplePos x="0" y="0"/>
                <wp:positionH relativeFrom="column">
                  <wp:posOffset>2754630</wp:posOffset>
                </wp:positionH>
                <wp:positionV relativeFrom="paragraph">
                  <wp:posOffset>223520</wp:posOffset>
                </wp:positionV>
                <wp:extent cx="1231265" cy="245110"/>
                <wp:effectExtent l="9525" t="13970" r="12065" b="12700"/>
                <wp:wrapNone/>
                <wp:docPr id="3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2" o:spid="_x0000_s1043" style="position:absolute;left:0;text-align:left;margin-left:216.9pt;margin-top:17.6pt;width:96.95pt;height:19.3pt;z-index:1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объёма работы,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jc w:val="center"/>
        <w:rPr>
          <w:b/>
          <w:sz w:val="26"/>
          <w:szCs w:val="26"/>
        </w:rPr>
      </w:pPr>
    </w:p>
    <w:p w:rsidR="00B4065C" w:rsidRDefault="00287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___4___</w:t>
      </w:r>
    </w:p>
    <w:tbl>
      <w:tblPr>
        <w:tblW w:w="15935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64"/>
        <w:gridCol w:w="2075"/>
        <w:gridCol w:w="1396"/>
      </w:tblGrid>
      <w:tr w:rsidR="00B4065C">
        <w:trPr>
          <w:trHeight w:val="238"/>
        </w:trPr>
        <w:tc>
          <w:tcPr>
            <w:tcW w:w="12464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работы:</w:t>
            </w:r>
          </w:p>
        </w:tc>
        <w:tc>
          <w:tcPr>
            <w:tcW w:w="20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28.087.0</w:t>
            </w:r>
          </w:p>
        </w:tc>
      </w:tr>
      <w:tr w:rsidR="00B4065C">
        <w:trPr>
          <w:trHeight w:val="20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Содержание (эксплуатация) имущества, находящегося  в муниципальной собственности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</w:tr>
      <w:tr w:rsidR="00B4065C">
        <w:trPr>
          <w:trHeight w:val="24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179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работы: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3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1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065C">
        <w:trPr>
          <w:trHeight w:val="278"/>
        </w:trPr>
        <w:tc>
          <w:tcPr>
            <w:tcW w:w="124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работы:</w:t>
            </w:r>
          </w:p>
        </w:tc>
        <w:tc>
          <w:tcPr>
            <w:tcW w:w="2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4065C" w:rsidRDefault="00B4065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работы:</w:t>
      </w:r>
    </w:p>
    <w:p w:rsidR="00B4065C" w:rsidRDefault="00B4065C">
      <w:pPr>
        <w:jc w:val="both"/>
        <w:rPr>
          <w:b/>
          <w:sz w:val="26"/>
          <w:szCs w:val="26"/>
        </w:rPr>
      </w:pPr>
    </w:p>
    <w:tbl>
      <w:tblPr>
        <w:tblStyle w:val="aff9"/>
        <w:tblW w:w="15813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8"/>
        <w:gridCol w:w="2379"/>
        <w:gridCol w:w="1931"/>
        <w:gridCol w:w="2307"/>
        <w:gridCol w:w="1670"/>
        <w:gridCol w:w="958"/>
        <w:gridCol w:w="1220"/>
        <w:gridCol w:w="1238"/>
        <w:gridCol w:w="1132"/>
      </w:tblGrid>
      <w:tr w:rsidR="00B4065C">
        <w:trPr>
          <w:trHeight w:val="496"/>
        </w:trPr>
        <w:tc>
          <w:tcPr>
            <w:tcW w:w="297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37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</w:t>
            </w:r>
            <w:r>
              <w:softHyphen/>
              <w:t>теризующий содер</w:t>
            </w:r>
            <w:r>
              <w:softHyphen/>
              <w:t>жание работы</w:t>
            </w:r>
          </w:p>
          <w:p w:rsidR="00B4065C" w:rsidRDefault="00B4065C">
            <w:pPr>
              <w:jc w:val="center"/>
            </w:pPr>
          </w:p>
        </w:tc>
        <w:tc>
          <w:tcPr>
            <w:tcW w:w="1931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рактери</w:t>
            </w:r>
            <w:r>
              <w:softHyphen/>
              <w:t>зующий условия (формы) выпол</w:t>
            </w:r>
            <w:r>
              <w:softHyphen/>
              <w:t>нения работы (по справочни</w:t>
            </w:r>
            <w:r>
              <w:softHyphen/>
              <w:t>кам)</w:t>
            </w:r>
          </w:p>
        </w:tc>
        <w:tc>
          <w:tcPr>
            <w:tcW w:w="4935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3590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работы</w:t>
            </w:r>
          </w:p>
        </w:tc>
      </w:tr>
      <w:tr w:rsidR="00B4065C">
        <w:trPr>
          <w:trHeight w:val="703"/>
        </w:trPr>
        <w:tc>
          <w:tcPr>
            <w:tcW w:w="2977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0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</w:t>
            </w:r>
            <w:r>
              <w:softHyphen/>
              <w:t>зателя</w:t>
            </w:r>
          </w:p>
        </w:tc>
        <w:tc>
          <w:tcPr>
            <w:tcW w:w="2628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2020 (оче</w:t>
            </w:r>
            <w:r>
              <w:softHyphen/>
              <w:t>редной фи</w:t>
            </w:r>
            <w:r>
              <w:softHyphen/>
              <w:t>нан</w:t>
            </w:r>
            <w:r>
              <w:softHyphen/>
              <w:t>со</w:t>
            </w:r>
            <w:r>
              <w:softHyphen/>
              <w:t>вый год)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2021 (1-й год планового периода)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left w:w="73" w:type="dxa"/>
            </w:tcMar>
            <w:textDirection w:val="btLr"/>
          </w:tcPr>
          <w:p w:rsidR="00B4065C" w:rsidRDefault="002879ED">
            <w:pPr>
              <w:ind w:left="113" w:right="113"/>
              <w:jc w:val="both"/>
            </w:pPr>
            <w:r>
              <w:t>2022 (2-й год планового периода)</w:t>
            </w:r>
          </w:p>
        </w:tc>
      </w:tr>
      <w:tr w:rsidR="00B4065C">
        <w:trPr>
          <w:trHeight w:val="3100"/>
        </w:trPr>
        <w:tc>
          <w:tcPr>
            <w:tcW w:w="2977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2307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22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23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32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</w:tr>
      <w:tr w:rsidR="00B4065C">
        <w:trPr>
          <w:trHeight w:val="198"/>
        </w:trPr>
        <w:tc>
          <w:tcPr>
            <w:tcW w:w="297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37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931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230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22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13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298"/>
        </w:trPr>
        <w:tc>
          <w:tcPr>
            <w:tcW w:w="2977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378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 xml:space="preserve"> Обеспечение свое</w:t>
            </w:r>
            <w:r>
              <w:softHyphen/>
              <w:t xml:space="preserve">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</w:t>
            </w:r>
            <w:r>
              <w:softHyphen/>
              <w:t>мещения в общежи</w:t>
            </w:r>
            <w:r>
              <w:softHyphen/>
              <w:t>тии</w:t>
            </w:r>
          </w:p>
        </w:tc>
        <w:tc>
          <w:tcPr>
            <w:tcW w:w="1931" w:type="dxa"/>
            <w:tcBorders>
              <w:top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На бумажном носителе</w:t>
            </w:r>
          </w:p>
        </w:tc>
        <w:tc>
          <w:tcPr>
            <w:tcW w:w="2307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Обеспечение свое</w:t>
            </w:r>
            <w:r>
              <w:softHyphen/>
              <w:t xml:space="preserve">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</w:t>
            </w:r>
            <w:r>
              <w:softHyphen/>
              <w:t>мещения в общежи</w:t>
            </w:r>
            <w:r>
              <w:softHyphen/>
              <w:t>тии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95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22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32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9" behindDoc="0" locked="0" layoutInCell="1" allowOverlap="1" wp14:anchorId="7698DA84">
                <wp:simplePos x="0" y="0"/>
                <wp:positionH relativeFrom="column">
                  <wp:posOffset>2821305</wp:posOffset>
                </wp:positionH>
                <wp:positionV relativeFrom="paragraph">
                  <wp:posOffset>214630</wp:posOffset>
                </wp:positionV>
                <wp:extent cx="1231265" cy="245110"/>
                <wp:effectExtent l="9525" t="5080" r="12065" b="12065"/>
                <wp:wrapNone/>
                <wp:docPr id="3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3" o:spid="_x0000_s1044" style="position:absolute;left:0;text-align:left;margin-left:222.15pt;margin-top:16.9pt;width:96.95pt;height:19.3pt;z-index:1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Допустимые (возможные) отклонения от установленных показателей качества работы,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>
      <w:pPr>
        <w:ind w:firstLine="708"/>
        <w:jc w:val="both"/>
        <w:rPr>
          <w:sz w:val="26"/>
          <w:szCs w:val="26"/>
          <w:u w:val="single"/>
        </w:rPr>
      </w:pPr>
    </w:p>
    <w:p w:rsidR="00B4065C" w:rsidRDefault="002879ED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работы:</w:t>
      </w:r>
    </w:p>
    <w:p w:rsidR="00B4065C" w:rsidRDefault="00B4065C">
      <w:pPr>
        <w:jc w:val="both"/>
        <w:rPr>
          <w:sz w:val="26"/>
          <w:szCs w:val="26"/>
        </w:rPr>
      </w:pPr>
    </w:p>
    <w:tbl>
      <w:tblPr>
        <w:tblStyle w:val="aff9"/>
        <w:tblW w:w="16058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2"/>
        <w:gridCol w:w="2093"/>
        <w:gridCol w:w="1815"/>
        <w:gridCol w:w="1908"/>
        <w:gridCol w:w="1715"/>
        <w:gridCol w:w="668"/>
        <w:gridCol w:w="1337"/>
        <w:gridCol w:w="1007"/>
        <w:gridCol w:w="1166"/>
        <w:gridCol w:w="1150"/>
        <w:gridCol w:w="227"/>
      </w:tblGrid>
      <w:tr w:rsidR="00B4065C">
        <w:trPr>
          <w:trHeight w:val="487"/>
        </w:trPr>
        <w:tc>
          <w:tcPr>
            <w:tcW w:w="297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209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работы (по справочни</w:t>
            </w:r>
            <w:r>
              <w:softHyphen/>
              <w:t>кам)</w:t>
            </w:r>
          </w:p>
          <w:p w:rsidR="00B4065C" w:rsidRDefault="00B4065C">
            <w:pPr>
              <w:jc w:val="center"/>
            </w:pPr>
          </w:p>
        </w:tc>
        <w:tc>
          <w:tcPr>
            <w:tcW w:w="1815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условия (формы) вы</w:t>
            </w:r>
            <w:r>
              <w:softHyphen/>
              <w:t>полнения ра</w:t>
            </w:r>
            <w:r>
              <w:softHyphen/>
              <w:t>боты (по спра</w:t>
            </w:r>
            <w:r>
              <w:softHyphen/>
              <w:t>вочникам)</w:t>
            </w:r>
          </w:p>
        </w:tc>
        <w:tc>
          <w:tcPr>
            <w:tcW w:w="5628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3324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работы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B4065C" w:rsidRDefault="00B4065C"/>
        </w:tc>
      </w:tr>
      <w:tr w:rsidR="00B4065C">
        <w:trPr>
          <w:cantSplit/>
          <w:trHeight w:val="1928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9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1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908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83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33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Описание работы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>2020 (очередной финансовый год)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2021 (1-й год плано</w:t>
            </w:r>
            <w:r>
              <w:softHyphen/>
              <w:t>вого периода)</w:t>
            </w:r>
          </w:p>
        </w:tc>
        <w:tc>
          <w:tcPr>
            <w:tcW w:w="1150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2022 (2-й год плано</w:t>
            </w:r>
            <w:r>
              <w:softHyphen/>
              <w:t>вого периода)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B4065C" w:rsidRDefault="00B4065C"/>
        </w:tc>
      </w:tr>
      <w:tr w:rsidR="00B4065C">
        <w:trPr>
          <w:trHeight w:val="1252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094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815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90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7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Наименование</w:t>
            </w:r>
          </w:p>
        </w:tc>
        <w:tc>
          <w:tcPr>
            <w:tcW w:w="66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код</w:t>
            </w:r>
          </w:p>
        </w:tc>
        <w:tc>
          <w:tcPr>
            <w:tcW w:w="133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008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66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1150" w:type="dxa"/>
            <w:vMerge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both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B4065C" w:rsidRDefault="00B4065C"/>
        </w:tc>
      </w:tr>
      <w:tr w:rsidR="00B4065C">
        <w:trPr>
          <w:trHeight w:val="202"/>
        </w:trPr>
        <w:tc>
          <w:tcPr>
            <w:tcW w:w="297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09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90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71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6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33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00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15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B4065C" w:rsidRDefault="00B4065C"/>
        </w:tc>
      </w:tr>
      <w:tr w:rsidR="00B4065C">
        <w:trPr>
          <w:trHeight w:val="862"/>
        </w:trPr>
        <w:tc>
          <w:tcPr>
            <w:tcW w:w="297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>
            <w:pPr>
              <w:jc w:val="both"/>
            </w:pPr>
          </w:p>
        </w:tc>
        <w:tc>
          <w:tcPr>
            <w:tcW w:w="2094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 xml:space="preserve">Обеспечение своевременной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поме</w:t>
            </w:r>
            <w:r>
              <w:softHyphen/>
              <w:t>щения в обще</w:t>
            </w:r>
            <w:r>
              <w:softHyphen/>
              <w:t>житии</w:t>
            </w:r>
          </w:p>
        </w:tc>
        <w:tc>
          <w:tcPr>
            <w:tcW w:w="181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На бумажном носителе</w:t>
            </w:r>
          </w:p>
        </w:tc>
        <w:tc>
          <w:tcPr>
            <w:tcW w:w="190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 xml:space="preserve">Обеспечение своевременной оплаты за </w:t>
            </w:r>
            <w:proofErr w:type="spellStart"/>
            <w:r>
              <w:t>найм</w:t>
            </w:r>
            <w:proofErr w:type="spellEnd"/>
            <w:r>
              <w:t xml:space="preserve"> жилого поме</w:t>
            </w:r>
            <w:r>
              <w:softHyphen/>
              <w:t>щения в обще</w:t>
            </w:r>
            <w:r>
              <w:softHyphen/>
              <w:t>житии</w:t>
            </w:r>
          </w:p>
        </w:tc>
        <w:tc>
          <w:tcPr>
            <w:tcW w:w="1715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6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336" w:type="dxa"/>
            <w:shd w:val="clear" w:color="auto" w:fill="auto"/>
            <w:tcMar>
              <w:left w:w="73" w:type="dxa"/>
            </w:tcMar>
          </w:tcPr>
          <w:p w:rsidR="00B4065C" w:rsidRDefault="00B4065C">
            <w:pPr>
              <w:jc w:val="center"/>
            </w:pPr>
          </w:p>
        </w:tc>
        <w:tc>
          <w:tcPr>
            <w:tcW w:w="100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6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50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B4065C" w:rsidRDefault="00B4065C"/>
        </w:tc>
      </w:tr>
    </w:tbl>
    <w:p w:rsidR="00B4065C" w:rsidRDefault="00B4065C">
      <w:pPr>
        <w:ind w:firstLine="708"/>
        <w:jc w:val="both"/>
        <w:rPr>
          <w:sz w:val="26"/>
          <w:szCs w:val="26"/>
        </w:rPr>
      </w:pPr>
    </w:p>
    <w:p w:rsidR="00B4065C" w:rsidRDefault="002879ED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работы, в пределах которой муниципальное задание считается выполненным: </w:t>
      </w:r>
      <w:r>
        <w:rPr>
          <w:sz w:val="26"/>
          <w:szCs w:val="26"/>
          <w:u w:val="single"/>
        </w:rPr>
        <w:t>отсутствуют.</w:t>
      </w:r>
    </w:p>
    <w:p w:rsidR="00B4065C" w:rsidRDefault="00B4065C">
      <w:pPr>
        <w:ind w:firstLine="708"/>
        <w:jc w:val="both"/>
        <w:rPr>
          <w:color w:val="CE181E"/>
          <w:sz w:val="26"/>
          <w:szCs w:val="26"/>
          <w:u w:val="single"/>
        </w:rPr>
      </w:pPr>
    </w:p>
    <w:p w:rsidR="00B4065C" w:rsidRDefault="002879ED">
      <w:pPr>
        <w:jc w:val="center"/>
      </w:pPr>
      <w:r>
        <w:rPr>
          <w:b/>
          <w:sz w:val="26"/>
          <w:szCs w:val="26"/>
        </w:rPr>
        <w:t>Раздел __5____</w:t>
      </w:r>
    </w:p>
    <w:tbl>
      <w:tblPr>
        <w:tblW w:w="15896" w:type="dxa"/>
        <w:tblInd w:w="-34" w:type="dxa"/>
        <w:tblBorders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12405"/>
        <w:gridCol w:w="2073"/>
        <w:gridCol w:w="1418"/>
      </w:tblGrid>
      <w:tr w:rsidR="00B4065C">
        <w:trPr>
          <w:trHeight w:val="201"/>
        </w:trPr>
        <w:tc>
          <w:tcPr>
            <w:tcW w:w="12405" w:type="dxa"/>
            <w:tcBorders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1. Наименование работы:</w:t>
            </w:r>
          </w:p>
        </w:tc>
        <w:tc>
          <w:tcPr>
            <w:tcW w:w="20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2879ED">
            <w:pPr>
              <w:jc w:val="center"/>
            </w:pPr>
            <w:r>
              <w:t>Код по общерос</w:t>
            </w:r>
            <w:r>
              <w:softHyphen/>
              <w:t>сийскому базо</w:t>
            </w:r>
            <w:r>
              <w:softHyphen/>
              <w:t>вому или регио</w:t>
            </w:r>
            <w:r>
              <w:softHyphen/>
              <w:t>нальному пе</w:t>
            </w:r>
            <w:r>
              <w:softHyphen/>
              <w:t>речню</w:t>
            </w: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2879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28.087.0</w:t>
            </w:r>
          </w:p>
        </w:tc>
      </w:tr>
      <w:tr w:rsidR="00B4065C">
        <w:trPr>
          <w:trHeight w:val="176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rPr>
                <w:bCs/>
              </w:rPr>
              <w:t>Оказание транспортных услуг</w:t>
            </w:r>
          </w:p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09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>
            <w:pPr>
              <w:jc w:val="center"/>
              <w:rPr>
                <w:b/>
                <w:bCs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151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2. Категория потребителей работы:</w:t>
            </w:r>
          </w:p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201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Физические лица</w:t>
            </w:r>
          </w:p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185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B4065C"/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  <w:tr w:rsidR="00B4065C">
        <w:trPr>
          <w:trHeight w:val="390"/>
        </w:trPr>
        <w:tc>
          <w:tcPr>
            <w:tcW w:w="1240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4065C" w:rsidRDefault="002879ED">
            <w:r>
              <w:t>3. Показатели, характеризующие объём и качество работы:</w:t>
            </w:r>
          </w:p>
          <w:p w:rsidR="00B4065C" w:rsidRDefault="00B4065C"/>
        </w:tc>
        <w:tc>
          <w:tcPr>
            <w:tcW w:w="20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73" w:type="dxa"/>
              <w:bottom w:w="55" w:type="dxa"/>
            </w:tcMar>
          </w:tcPr>
          <w:p w:rsidR="00B4065C" w:rsidRDefault="00B4065C"/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B4065C" w:rsidRDefault="00B4065C"/>
        </w:tc>
      </w:tr>
    </w:tbl>
    <w:p w:rsidR="00B4065C" w:rsidRDefault="002879ED">
      <w:pPr>
        <w:tabs>
          <w:tab w:val="center" w:pos="7852"/>
        </w:tabs>
      </w:pPr>
      <w:r>
        <w:lastRenderedPageBreak/>
        <w:t>3.1. Показатель, характеризующий качество работы:</w:t>
      </w:r>
    </w:p>
    <w:p w:rsidR="00B4065C" w:rsidRDefault="00B4065C">
      <w:pPr>
        <w:tabs>
          <w:tab w:val="center" w:pos="7852"/>
        </w:tabs>
      </w:pPr>
    </w:p>
    <w:p w:rsidR="00B4065C" w:rsidRDefault="00B4065C">
      <w:pPr>
        <w:tabs>
          <w:tab w:val="center" w:pos="7852"/>
        </w:tabs>
      </w:pPr>
    </w:p>
    <w:p w:rsidR="00B4065C" w:rsidRDefault="00B4065C">
      <w:pPr>
        <w:tabs>
          <w:tab w:val="center" w:pos="7852"/>
        </w:tabs>
      </w:pPr>
    </w:p>
    <w:tbl>
      <w:tblPr>
        <w:tblStyle w:val="aff9"/>
        <w:tblW w:w="15765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7"/>
        <w:gridCol w:w="2221"/>
        <w:gridCol w:w="2349"/>
        <w:gridCol w:w="1762"/>
        <w:gridCol w:w="1671"/>
        <w:gridCol w:w="678"/>
        <w:gridCol w:w="1493"/>
        <w:gridCol w:w="1309"/>
        <w:gridCol w:w="1305"/>
      </w:tblGrid>
      <w:tr w:rsidR="00B4065C">
        <w:trPr>
          <w:trHeight w:val="410"/>
        </w:trPr>
        <w:tc>
          <w:tcPr>
            <w:tcW w:w="297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  <w:rPr>
                <w:sz w:val="18"/>
                <w:szCs w:val="18"/>
              </w:rPr>
            </w:pPr>
          </w:p>
          <w:p w:rsidR="00B4065C" w:rsidRDefault="002879ED">
            <w:pPr>
              <w:jc w:val="center"/>
              <w:rPr>
                <w:sz w:val="18"/>
                <w:szCs w:val="18"/>
              </w:rPr>
            </w:pPr>
            <w:r>
              <w:t>Уникальный номер ре</w:t>
            </w:r>
            <w:r>
              <w:softHyphen/>
              <w:t>ест</w:t>
            </w:r>
            <w:r>
              <w:softHyphen/>
              <w:t>ровой записи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</w:t>
            </w:r>
            <w:r>
              <w:softHyphen/>
              <w:t>рак</w:t>
            </w:r>
            <w:r>
              <w:softHyphen/>
              <w:t>теризующий со</w:t>
            </w:r>
            <w:r>
              <w:softHyphen/>
              <w:t>держание работы</w:t>
            </w:r>
          </w:p>
          <w:p w:rsidR="00B4065C" w:rsidRDefault="00B4065C">
            <w:pPr>
              <w:jc w:val="center"/>
            </w:pPr>
          </w:p>
        </w:tc>
        <w:tc>
          <w:tcPr>
            <w:tcW w:w="2349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B4065C">
            <w:pPr>
              <w:jc w:val="center"/>
            </w:pPr>
          </w:p>
          <w:p w:rsidR="00B4065C" w:rsidRDefault="002879ED">
            <w:pPr>
              <w:jc w:val="center"/>
            </w:pPr>
            <w:r>
              <w:t>Показатель, харак</w:t>
            </w:r>
            <w:r>
              <w:softHyphen/>
              <w:t>тери</w:t>
            </w:r>
            <w:r>
              <w:softHyphen/>
              <w:t>зующий усло</w:t>
            </w:r>
            <w:r>
              <w:softHyphen/>
              <w:t>вия (формы) выпол</w:t>
            </w:r>
            <w:r>
              <w:softHyphen/>
              <w:t>нения работы (по справочникам)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107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Значение показателя качества работы</w:t>
            </w:r>
          </w:p>
        </w:tc>
      </w:tr>
      <w:tr w:rsidR="00B4065C">
        <w:trPr>
          <w:trHeight w:val="1294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22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34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62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49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493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2879ED">
            <w:pPr>
              <w:ind w:left="113" w:right="113"/>
              <w:jc w:val="center"/>
            </w:pPr>
            <w:r>
              <w:t xml:space="preserve">2020 (очередной финансовый год)      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2021 (1-й год планового периода)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Default="00B4065C">
            <w:pPr>
              <w:ind w:left="113" w:right="113"/>
              <w:jc w:val="center"/>
            </w:pPr>
          </w:p>
          <w:p w:rsidR="00B4065C" w:rsidRDefault="002879ED">
            <w:pPr>
              <w:ind w:left="113" w:right="113"/>
              <w:jc w:val="center"/>
            </w:pPr>
            <w:r>
              <w:t>2022 (2-й год планового периода)</w:t>
            </w:r>
          </w:p>
        </w:tc>
      </w:tr>
      <w:tr w:rsidR="00B4065C">
        <w:trPr>
          <w:trHeight w:val="1191"/>
        </w:trPr>
        <w:tc>
          <w:tcPr>
            <w:tcW w:w="297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22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234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62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7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наименование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код</w:t>
            </w:r>
          </w:p>
        </w:tc>
        <w:tc>
          <w:tcPr>
            <w:tcW w:w="149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0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305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</w:tr>
      <w:tr w:rsidR="00B4065C">
        <w:trPr>
          <w:trHeight w:val="210"/>
        </w:trPr>
        <w:tc>
          <w:tcPr>
            <w:tcW w:w="297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222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234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762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49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30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305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</w:tr>
      <w:tr w:rsidR="00B4065C">
        <w:trPr>
          <w:trHeight w:val="698"/>
        </w:trPr>
        <w:tc>
          <w:tcPr>
            <w:tcW w:w="297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/>
        </w:tc>
        <w:tc>
          <w:tcPr>
            <w:tcW w:w="222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Наличие техники в исправном  техни</w:t>
            </w:r>
            <w:r>
              <w:softHyphen/>
              <w:t>ческом состоянии</w:t>
            </w:r>
          </w:p>
        </w:tc>
        <w:tc>
          <w:tcPr>
            <w:tcW w:w="2349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 бумажном носи</w:t>
            </w:r>
            <w:r>
              <w:softHyphen/>
              <w:t>теле</w:t>
            </w:r>
          </w:p>
        </w:tc>
        <w:tc>
          <w:tcPr>
            <w:tcW w:w="1762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вы</w:t>
            </w:r>
            <w:r>
              <w:softHyphen/>
              <w:t xml:space="preserve">полненных заявок </w:t>
            </w:r>
            <w:proofErr w:type="gramStart"/>
            <w:r>
              <w:t>от</w:t>
            </w:r>
            <w:proofErr w:type="gramEnd"/>
            <w:r>
              <w:t xml:space="preserve"> по</w:t>
            </w:r>
            <w:r>
              <w:softHyphen/>
              <w:t>ступивших на перевозки</w:t>
            </w:r>
          </w:p>
        </w:tc>
        <w:tc>
          <w:tcPr>
            <w:tcW w:w="1671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7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49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30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305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>
      <w:pPr>
        <w:ind w:firstLine="709"/>
      </w:pPr>
    </w:p>
    <w:p w:rsidR="00B4065C" w:rsidRDefault="002879ED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1" behindDoc="0" locked="0" layoutInCell="1" allowOverlap="1" wp14:anchorId="6E7B9AE7">
                <wp:simplePos x="0" y="0"/>
                <wp:positionH relativeFrom="column">
                  <wp:posOffset>3078480</wp:posOffset>
                </wp:positionH>
                <wp:positionV relativeFrom="paragraph">
                  <wp:posOffset>213995</wp:posOffset>
                </wp:positionV>
                <wp:extent cx="1231265" cy="245110"/>
                <wp:effectExtent l="9525" t="8255" r="12065" b="8890"/>
                <wp:wrapNone/>
                <wp:docPr id="4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9" o:spid="_x0000_s1045" style="position:absolute;left:0;text-align:left;margin-left:242.4pt;margin-top:16.85pt;width:96.95pt;height:19.3pt;z-index:2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B4065C"/>
    <w:p w:rsidR="00B4065C" w:rsidRDefault="002879ED">
      <w:r>
        <w:t>3.2. Показатель, характеризующий объём муниципальной услуги:</w:t>
      </w:r>
    </w:p>
    <w:p w:rsidR="00B4065C" w:rsidRDefault="00B4065C"/>
    <w:tbl>
      <w:tblPr>
        <w:tblStyle w:val="aff9"/>
        <w:tblW w:w="15758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974"/>
        <w:gridCol w:w="1745"/>
        <w:gridCol w:w="1746"/>
        <w:gridCol w:w="1740"/>
        <w:gridCol w:w="1670"/>
        <w:gridCol w:w="626"/>
        <w:gridCol w:w="1807"/>
        <w:gridCol w:w="1238"/>
        <w:gridCol w:w="1099"/>
        <w:gridCol w:w="1113"/>
      </w:tblGrid>
      <w:tr w:rsidR="00B4065C">
        <w:trPr>
          <w:trHeight w:val="483"/>
        </w:trPr>
        <w:tc>
          <w:tcPr>
            <w:tcW w:w="2973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Уникальный номер реест</w:t>
            </w:r>
            <w:r>
              <w:softHyphen/>
              <w:t>ровой записи</w:t>
            </w:r>
          </w:p>
        </w:tc>
        <w:tc>
          <w:tcPr>
            <w:tcW w:w="1744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характеризу</w:t>
            </w:r>
            <w:r>
              <w:softHyphen/>
              <w:t>ющий содер</w:t>
            </w:r>
            <w:r>
              <w:softHyphen/>
              <w:t>жание работы (по справоч</w:t>
            </w:r>
            <w:r>
              <w:softHyphen/>
              <w:t>никам)</w:t>
            </w:r>
          </w:p>
          <w:p w:rsidR="00B4065C" w:rsidRDefault="00B4065C">
            <w:pPr>
              <w:jc w:val="center"/>
            </w:pPr>
          </w:p>
        </w:tc>
        <w:tc>
          <w:tcPr>
            <w:tcW w:w="1746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Показатель, характери</w:t>
            </w:r>
            <w:r>
              <w:softHyphen/>
              <w:t>зу</w:t>
            </w:r>
            <w:r>
              <w:softHyphen/>
              <w:t>ющий условия (формы) вы</w:t>
            </w:r>
            <w:r>
              <w:softHyphen/>
              <w:t>полнения ра</w:t>
            </w:r>
            <w:r>
              <w:softHyphen/>
              <w:t>боты (по справочникам)</w:t>
            </w:r>
          </w:p>
        </w:tc>
        <w:tc>
          <w:tcPr>
            <w:tcW w:w="5843" w:type="dxa"/>
            <w:gridSpan w:val="4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3450" w:type="dxa"/>
            <w:gridSpan w:val="3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B4065C" w:rsidRDefault="002879ED">
            <w:pPr>
              <w:jc w:val="center"/>
            </w:pPr>
            <w:r>
              <w:rPr>
                <w:rFonts w:eastAsia="Calibri"/>
                <w:lang w:eastAsia="en-US"/>
              </w:rPr>
              <w:t>показателя объема работы</w:t>
            </w:r>
          </w:p>
        </w:tc>
      </w:tr>
      <w:tr w:rsidR="00B4065C" w:rsidTr="00F5100C">
        <w:trPr>
          <w:trHeight w:val="1464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4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0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96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807" w:type="dxa"/>
            <w:vMerge w:val="restart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 w:rsidRPr="00F5100C">
              <w:rPr>
                <w:color w:val="000000" w:themeColor="text1"/>
              </w:rPr>
              <w:t>Описание ра</w:t>
            </w:r>
            <w:r w:rsidRPr="00F5100C">
              <w:rPr>
                <w:color w:val="000000" w:themeColor="text1"/>
              </w:rPr>
              <w:softHyphen/>
              <w:t>боты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2020 (оче</w:t>
            </w:r>
            <w:r w:rsidRPr="00F5100C">
              <w:rPr>
                <w:sz w:val="20"/>
                <w:szCs w:val="20"/>
              </w:rPr>
              <w:softHyphen/>
              <w:t>редной фи</w:t>
            </w:r>
            <w:r w:rsidRPr="00F5100C">
              <w:rPr>
                <w:sz w:val="20"/>
                <w:szCs w:val="20"/>
              </w:rPr>
              <w:softHyphen/>
              <w:t>нансо</w:t>
            </w:r>
            <w:r w:rsidRPr="00F5100C">
              <w:rPr>
                <w:sz w:val="20"/>
                <w:szCs w:val="20"/>
              </w:rPr>
              <w:softHyphen/>
              <w:t>вый год)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2021 (1-й год плано</w:t>
            </w:r>
            <w:r w:rsidRPr="00F5100C">
              <w:rPr>
                <w:sz w:val="20"/>
                <w:szCs w:val="20"/>
              </w:rPr>
              <w:softHyphen/>
              <w:t>вого пе</w:t>
            </w:r>
            <w:r w:rsidRPr="00F5100C">
              <w:rPr>
                <w:sz w:val="20"/>
                <w:szCs w:val="20"/>
              </w:rPr>
              <w:softHyphen/>
              <w:t>ри</w:t>
            </w:r>
            <w:r w:rsidRPr="00F5100C">
              <w:rPr>
                <w:sz w:val="20"/>
                <w:szCs w:val="20"/>
              </w:rPr>
              <w:softHyphen/>
              <w:t>ода)</w:t>
            </w:r>
          </w:p>
        </w:tc>
        <w:tc>
          <w:tcPr>
            <w:tcW w:w="1113" w:type="dxa"/>
            <w:vMerge w:val="restart"/>
            <w:shd w:val="clear" w:color="auto" w:fill="auto"/>
            <w:tcMar>
              <w:left w:w="73" w:type="dxa"/>
            </w:tcMar>
            <w:textDirection w:val="btLr"/>
            <w:vAlign w:val="center"/>
          </w:tcPr>
          <w:p w:rsidR="00B4065C" w:rsidRPr="00F5100C" w:rsidRDefault="002879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5100C">
              <w:rPr>
                <w:sz w:val="20"/>
                <w:szCs w:val="20"/>
              </w:rPr>
              <w:t>2022 (2-й год плано</w:t>
            </w:r>
            <w:r w:rsidRPr="00F5100C">
              <w:rPr>
                <w:sz w:val="20"/>
                <w:szCs w:val="20"/>
              </w:rPr>
              <w:softHyphen/>
              <w:t>вого пе</w:t>
            </w:r>
            <w:r w:rsidRPr="00F5100C">
              <w:rPr>
                <w:sz w:val="20"/>
                <w:szCs w:val="20"/>
              </w:rPr>
              <w:softHyphen/>
              <w:t>ри</w:t>
            </w:r>
            <w:r w:rsidRPr="00F5100C">
              <w:rPr>
                <w:sz w:val="20"/>
                <w:szCs w:val="20"/>
              </w:rPr>
              <w:softHyphen/>
              <w:t>ода)</w:t>
            </w:r>
          </w:p>
        </w:tc>
      </w:tr>
      <w:tr w:rsidR="00B4065C">
        <w:trPr>
          <w:trHeight w:val="3134"/>
        </w:trPr>
        <w:tc>
          <w:tcPr>
            <w:tcW w:w="297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4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6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740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67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наименование</w:t>
            </w:r>
          </w:p>
        </w:tc>
        <w:tc>
          <w:tcPr>
            <w:tcW w:w="62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код</w:t>
            </w:r>
          </w:p>
        </w:tc>
        <w:tc>
          <w:tcPr>
            <w:tcW w:w="1807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238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099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  <w:tc>
          <w:tcPr>
            <w:tcW w:w="1113" w:type="dxa"/>
            <w:vMerge/>
            <w:shd w:val="clear" w:color="auto" w:fill="auto"/>
            <w:tcMar>
              <w:left w:w="73" w:type="dxa"/>
            </w:tcMar>
          </w:tcPr>
          <w:p w:rsidR="00B4065C" w:rsidRDefault="00B4065C"/>
        </w:tc>
      </w:tr>
      <w:tr w:rsidR="00B4065C">
        <w:trPr>
          <w:trHeight w:val="188"/>
        </w:trPr>
        <w:tc>
          <w:tcPr>
            <w:tcW w:w="297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</w:t>
            </w:r>
          </w:p>
        </w:tc>
        <w:tc>
          <w:tcPr>
            <w:tcW w:w="1744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2</w:t>
            </w:r>
          </w:p>
        </w:tc>
        <w:tc>
          <w:tcPr>
            <w:tcW w:w="174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4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5</w:t>
            </w:r>
          </w:p>
        </w:tc>
        <w:tc>
          <w:tcPr>
            <w:tcW w:w="626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6</w:t>
            </w:r>
          </w:p>
        </w:tc>
        <w:tc>
          <w:tcPr>
            <w:tcW w:w="1807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7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8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9</w:t>
            </w:r>
          </w:p>
        </w:tc>
        <w:tc>
          <w:tcPr>
            <w:tcW w:w="1113" w:type="dxa"/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jc w:val="center"/>
            </w:pPr>
            <w:r>
              <w:t>10</w:t>
            </w:r>
          </w:p>
        </w:tc>
      </w:tr>
      <w:tr w:rsidR="00B4065C">
        <w:trPr>
          <w:trHeight w:val="1932"/>
        </w:trPr>
        <w:tc>
          <w:tcPr>
            <w:tcW w:w="297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both"/>
            </w:pPr>
            <w:r>
              <w:t>28087000900000006002100</w:t>
            </w:r>
          </w:p>
          <w:p w:rsidR="00B4065C" w:rsidRDefault="00B4065C"/>
        </w:tc>
        <w:tc>
          <w:tcPr>
            <w:tcW w:w="1744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Наличие тех</w:t>
            </w:r>
            <w:r>
              <w:softHyphen/>
              <w:t>ники в ис</w:t>
            </w:r>
            <w:r>
              <w:softHyphen/>
              <w:t>правном  тех</w:t>
            </w:r>
            <w:r>
              <w:softHyphen/>
              <w:t>ническом со</w:t>
            </w:r>
            <w:r>
              <w:softHyphen/>
              <w:t>стоянии</w:t>
            </w:r>
          </w:p>
        </w:tc>
        <w:tc>
          <w:tcPr>
            <w:tcW w:w="1746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На бумажном носителе</w:t>
            </w:r>
          </w:p>
        </w:tc>
        <w:tc>
          <w:tcPr>
            <w:tcW w:w="174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 вы</w:t>
            </w:r>
            <w:r>
              <w:softHyphen/>
              <w:t xml:space="preserve">полненных заявок </w:t>
            </w:r>
            <w:proofErr w:type="gramStart"/>
            <w:r>
              <w:t>от</w:t>
            </w:r>
            <w:proofErr w:type="gramEnd"/>
            <w:r>
              <w:t xml:space="preserve"> по</w:t>
            </w:r>
            <w:r>
              <w:softHyphen/>
              <w:t>ступивших на перевозки</w:t>
            </w:r>
          </w:p>
        </w:tc>
        <w:tc>
          <w:tcPr>
            <w:tcW w:w="1670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Процент</w:t>
            </w:r>
          </w:p>
        </w:tc>
        <w:tc>
          <w:tcPr>
            <w:tcW w:w="626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744</w:t>
            </w:r>
          </w:p>
        </w:tc>
        <w:tc>
          <w:tcPr>
            <w:tcW w:w="1807" w:type="dxa"/>
            <w:shd w:val="clear" w:color="auto" w:fill="auto"/>
            <w:tcMar>
              <w:left w:w="73" w:type="dxa"/>
            </w:tcMar>
          </w:tcPr>
          <w:p w:rsidR="00B4065C" w:rsidRDefault="002879ED">
            <w:r>
              <w:t>В соответ</w:t>
            </w:r>
            <w:r>
              <w:softHyphen/>
              <w:t>ствии с требо</w:t>
            </w:r>
            <w:r>
              <w:softHyphen/>
              <w:t>ваниями при</w:t>
            </w:r>
            <w:r>
              <w:softHyphen/>
              <w:t>каза Мин</w:t>
            </w:r>
            <w:r>
              <w:softHyphen/>
              <w:t>транса РФ от 16.11.2012             № 402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099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  <w:tc>
          <w:tcPr>
            <w:tcW w:w="1113" w:type="dxa"/>
            <w:shd w:val="clear" w:color="auto" w:fill="auto"/>
            <w:tcMar>
              <w:left w:w="73" w:type="dxa"/>
            </w:tcMar>
          </w:tcPr>
          <w:p w:rsidR="00B4065C" w:rsidRDefault="002879ED">
            <w:pPr>
              <w:jc w:val="center"/>
            </w:pPr>
            <w:r>
              <w:t>100</w:t>
            </w:r>
          </w:p>
        </w:tc>
      </w:tr>
    </w:tbl>
    <w:p w:rsidR="00B4065C" w:rsidRDefault="00B4065C">
      <w:pPr>
        <w:ind w:firstLine="709"/>
        <w:jc w:val="both"/>
      </w:pPr>
    </w:p>
    <w:p w:rsidR="00B4065C" w:rsidRDefault="002879ED">
      <w:pPr>
        <w:ind w:firstLine="709"/>
        <w:jc w:val="both"/>
        <w:sectPr w:rsidR="00B4065C">
          <w:headerReference w:type="default" r:id="rId11"/>
          <w:pgSz w:w="16838" w:h="11906" w:orient="landscape"/>
          <w:pgMar w:top="566" w:right="567" w:bottom="284" w:left="567" w:header="284" w:footer="0" w:gutter="0"/>
          <w:pgNumType w:start="1"/>
          <w:cols w:space="720"/>
          <w:formProt w:val="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0" behindDoc="0" locked="0" layoutInCell="1" allowOverlap="1" wp14:anchorId="6FB887CD">
                <wp:simplePos x="0" y="0"/>
                <wp:positionH relativeFrom="column">
                  <wp:posOffset>1890395</wp:posOffset>
                </wp:positionH>
                <wp:positionV relativeFrom="paragraph">
                  <wp:posOffset>181610</wp:posOffset>
                </wp:positionV>
                <wp:extent cx="1231265" cy="245110"/>
                <wp:effectExtent l="12065" t="6985" r="9525" b="10160"/>
                <wp:wrapNone/>
                <wp:docPr id="4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100C" w:rsidRDefault="00F5100C">
                            <w:pPr>
                              <w:pStyle w:val="aff6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46" style="position:absolute;left:0;text-align:left;margin-left:148.85pt;margin-top:14.3pt;width:96.95pt;height:19.3pt;z-index: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" stroked="f" strokeweight=".26mm">
                <v:textbox>
                  <w:txbxContent>
                    <w:p w:rsidR="00F5100C" w:rsidRDefault="00F5100C">
                      <w:pPr>
                        <w:pStyle w:val="aff6"/>
                        <w:jc w:val="center"/>
                      </w:pPr>
                      <w:r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Допустимые (возможные) отклонения от установленных показателей объёма работы, в пределах которой муниципальное задание считается выполненным </w:t>
      </w:r>
      <w:r>
        <w:rPr>
          <w:lang w:eastAsia="zh-CN"/>
        </w:rPr>
        <w:t xml:space="preserve">(процентов) </w:t>
      </w:r>
      <w:r>
        <w:rPr>
          <w:sz w:val="26"/>
          <w:szCs w:val="26"/>
        </w:rPr>
        <w:t xml:space="preserve"> </w:t>
      </w:r>
    </w:p>
    <w:p w:rsidR="00B4065C" w:rsidRDefault="004A3C61">
      <w:pPr>
        <w:pStyle w:val="af9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="002879ED">
        <w:rPr>
          <w:rFonts w:ascii="Times New Roman" w:hAnsi="Times New Roman" w:cs="Times New Roman"/>
          <w:b/>
          <w:sz w:val="24"/>
          <w:szCs w:val="24"/>
        </w:rPr>
        <w:t>. Прочие с</w:t>
      </w:r>
      <w:r>
        <w:rPr>
          <w:rFonts w:ascii="Times New Roman" w:hAnsi="Times New Roman" w:cs="Times New Roman"/>
          <w:b/>
          <w:sz w:val="24"/>
          <w:szCs w:val="24"/>
        </w:rPr>
        <w:t>ведения о муниципальном задании</w:t>
      </w:r>
    </w:p>
    <w:p w:rsidR="004A3C61" w:rsidRPr="004A3C61" w:rsidRDefault="004A3C61" w:rsidP="004A3C61">
      <w:pPr>
        <w:pStyle w:val="af9"/>
        <w:numPr>
          <w:ilvl w:val="0"/>
          <w:numId w:val="12"/>
        </w:numPr>
        <w:tabs>
          <w:tab w:val="left" w:pos="851"/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Основания для досрочного прекращения выполнения муниципального задания.</w:t>
      </w:r>
    </w:p>
    <w:p w:rsidR="004A3C61" w:rsidRPr="004A3C61" w:rsidRDefault="004A3C61" w:rsidP="004A3C61">
      <w:pPr>
        <w:pStyle w:val="Standard"/>
        <w:tabs>
          <w:tab w:val="left" w:pos="851"/>
          <w:tab w:val="left" w:pos="1134"/>
        </w:tabs>
        <w:ind w:firstLine="709"/>
        <w:jc w:val="both"/>
      </w:pPr>
      <w:r w:rsidRPr="004A3C61">
        <w:t>Ликвидация учреждения, реорганизация учреждения, отсутствие финансирования, исключение муниципальной услуги из ведомственного перечня муниципальных услуг (работ), иные основания, предусмотренные действующим законодательством.</w:t>
      </w:r>
    </w:p>
    <w:p w:rsidR="004A3C61" w:rsidRPr="004A3C61" w:rsidRDefault="004A3C61" w:rsidP="004A3C61">
      <w:pPr>
        <w:pStyle w:val="af9"/>
        <w:numPr>
          <w:ilvl w:val="0"/>
          <w:numId w:val="7"/>
        </w:numPr>
        <w:tabs>
          <w:tab w:val="left" w:pos="851"/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Иная информация, необх</w:t>
      </w:r>
      <w:r>
        <w:rPr>
          <w:rFonts w:ascii="Times New Roman" w:hAnsi="Times New Roman" w:cs="Times New Roman"/>
          <w:sz w:val="24"/>
          <w:szCs w:val="24"/>
        </w:rPr>
        <w:t>одимая для выполнения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4A3C6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3C61">
        <w:rPr>
          <w:rFonts w:ascii="Times New Roman" w:hAnsi="Times New Roman" w:cs="Times New Roman"/>
          <w:sz w:val="24"/>
          <w:szCs w:val="24"/>
        </w:rPr>
        <w:t xml:space="preserve"> выполнением) муниципального задания:</w:t>
      </w:r>
    </w:p>
    <w:p w:rsidR="004A3C61" w:rsidRPr="004A3C61" w:rsidRDefault="004A3C61" w:rsidP="004A3C61">
      <w:pPr>
        <w:pStyle w:val="af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3C61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 муниципального учреждения осуществляет отдел городского и дорожного хозяйства Администрации МО "Городской округ "Вуктыл", непосредственно заместитель руководителя.</w:t>
      </w:r>
    </w:p>
    <w:p w:rsidR="004A3C61" w:rsidRPr="004A3C61" w:rsidRDefault="004A3C61" w:rsidP="004A3C61">
      <w:pPr>
        <w:pStyle w:val="af9"/>
        <w:numPr>
          <w:ilvl w:val="0"/>
          <w:numId w:val="7"/>
        </w:numPr>
        <w:tabs>
          <w:tab w:val="left" w:pos="851"/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4A3C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A3C61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p w:rsidR="004A3C61" w:rsidRPr="004A3C61" w:rsidRDefault="004A3C61" w:rsidP="004A3C61">
      <w:pPr>
        <w:pStyle w:val="af9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A3C61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 осущес</w:t>
      </w:r>
      <w:r>
        <w:rPr>
          <w:rFonts w:ascii="Times New Roman" w:hAnsi="Times New Roman" w:cs="Times New Roman"/>
          <w:sz w:val="24"/>
          <w:szCs w:val="24"/>
        </w:rPr>
        <w:t>твляется</w:t>
      </w:r>
      <w:r w:rsidRPr="004A3C61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4A3C61" w:rsidRPr="004A3C61" w:rsidRDefault="004A3C61" w:rsidP="004A3C61">
      <w:pPr>
        <w:pStyle w:val="af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-</w:t>
      </w:r>
      <w:r w:rsidRPr="004A3C61">
        <w:rPr>
          <w:rFonts w:ascii="Times New Roman" w:hAnsi="Times New Roman" w:cs="Times New Roman"/>
          <w:sz w:val="24"/>
          <w:szCs w:val="24"/>
        </w:rPr>
        <w:tab/>
        <w:t>предварительного отчета о выполнении муниципального задания;</w:t>
      </w:r>
    </w:p>
    <w:p w:rsidR="004A3C61" w:rsidRPr="004A3C61" w:rsidRDefault="004A3C61" w:rsidP="004A3C61">
      <w:pPr>
        <w:pStyle w:val="af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-</w:t>
      </w:r>
      <w:r w:rsidRPr="004A3C61">
        <w:rPr>
          <w:rFonts w:ascii="Times New Roman" w:hAnsi="Times New Roman" w:cs="Times New Roman"/>
          <w:sz w:val="24"/>
          <w:szCs w:val="24"/>
        </w:rPr>
        <w:tab/>
        <w:t>отчета о выполнении муниципального задания;</w:t>
      </w:r>
    </w:p>
    <w:p w:rsidR="004A3C61" w:rsidRPr="004A3C61" w:rsidRDefault="004A3C61" w:rsidP="004A3C61">
      <w:pPr>
        <w:pStyle w:val="af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-</w:t>
      </w:r>
      <w:r w:rsidRPr="004A3C61">
        <w:rPr>
          <w:rFonts w:ascii="Times New Roman" w:hAnsi="Times New Roman" w:cs="Times New Roman"/>
          <w:sz w:val="24"/>
          <w:szCs w:val="24"/>
        </w:rPr>
        <w:tab/>
        <w:t>плановой и внеплановой проверк</w:t>
      </w:r>
      <w:r>
        <w:rPr>
          <w:rFonts w:ascii="Times New Roman" w:hAnsi="Times New Roman" w:cs="Times New Roman"/>
          <w:sz w:val="24"/>
          <w:szCs w:val="24"/>
        </w:rPr>
        <w:t xml:space="preserve">и, которые могут быть выездными </w:t>
      </w:r>
      <w:r w:rsidRPr="004A3C61">
        <w:rPr>
          <w:rFonts w:ascii="Times New Roman" w:hAnsi="Times New Roman" w:cs="Times New Roman"/>
          <w:sz w:val="24"/>
          <w:szCs w:val="24"/>
        </w:rPr>
        <w:t>и документарными, в том числе в рамках внутреннего контроля.</w:t>
      </w:r>
    </w:p>
    <w:p w:rsidR="004A3C61" w:rsidRPr="004A3C61" w:rsidRDefault="004A3C61" w:rsidP="004A3C61">
      <w:pPr>
        <w:pStyle w:val="af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4377"/>
        <w:gridCol w:w="3071"/>
      </w:tblGrid>
      <w:tr w:rsidR="004A3C61" w:rsidRPr="004A3C61" w:rsidTr="009C36D9"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Форма контроля</w:t>
            </w:r>
          </w:p>
        </w:tc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Периодичность</w:t>
            </w:r>
          </w:p>
        </w:tc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Контролирующий орган</w:t>
            </w:r>
          </w:p>
        </w:tc>
      </w:tr>
      <w:tr w:rsidR="004A3C61" w:rsidRPr="004A3C61" w:rsidTr="009C36D9">
        <w:trPr>
          <w:trHeight w:val="179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</w:t>
            </w:r>
          </w:p>
        </w:tc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2</w:t>
            </w:r>
          </w:p>
        </w:tc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</w:t>
            </w:r>
          </w:p>
        </w:tc>
      </w:tr>
      <w:tr w:rsidR="004A3C61" w:rsidRPr="004A3C61" w:rsidTr="009C36D9"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Выездная проверка</w:t>
            </w:r>
          </w:p>
        </w:tc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Не реже 1 раза в неделю</w:t>
            </w:r>
          </w:p>
        </w:tc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Администрация МО "Городской округ "Вуктыл" в лице ОГ и ДХ</w:t>
            </w:r>
          </w:p>
        </w:tc>
      </w:tr>
      <w:tr w:rsidR="004A3C61" w:rsidRPr="004A3C61" w:rsidTr="009C36D9"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Камеральная</w:t>
            </w:r>
          </w:p>
        </w:tc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поступления отчётности о выполнении</w:t>
            </w:r>
          </w:p>
        </w:tc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Администрация МО "Городской округ "Вуктыл"</w:t>
            </w:r>
          </w:p>
        </w:tc>
      </w:tr>
    </w:tbl>
    <w:p w:rsidR="004A3C61" w:rsidRPr="004A3C61" w:rsidRDefault="004A3C61" w:rsidP="004A3C61">
      <w:pPr>
        <w:pStyle w:val="af9"/>
        <w:tabs>
          <w:tab w:val="left" w:pos="1418"/>
          <w:tab w:val="left" w:pos="1560"/>
          <w:tab w:val="left" w:pos="170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A3C61" w:rsidRPr="004A3C61" w:rsidRDefault="004A3C61" w:rsidP="004A3C61">
      <w:pPr>
        <w:pStyle w:val="af9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Требования к отчетности о выполнении муниципального задания:</w:t>
      </w:r>
    </w:p>
    <w:p w:rsidR="004A3C61" w:rsidRPr="004A3C61" w:rsidRDefault="004A3C61" w:rsidP="004A3C61">
      <w:pPr>
        <w:pStyle w:val="af9"/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4.1.</w:t>
      </w:r>
      <w:r w:rsidRPr="004A3C61">
        <w:rPr>
          <w:rFonts w:ascii="Times New Roman" w:hAnsi="Times New Roman" w:cs="Times New Roman"/>
          <w:sz w:val="24"/>
          <w:szCs w:val="24"/>
        </w:rPr>
        <w:tab/>
        <w:t xml:space="preserve">Форма отчёта в соответствии с постановлением Администрации МО "Городской округ "Вуктыл" от </w:t>
      </w:r>
      <w:r w:rsidRPr="004A3C61">
        <w:rPr>
          <w:rFonts w:ascii="Times New Roman" w:hAnsi="Times New Roman" w:cs="Times New Roman"/>
          <w:color w:val="000000"/>
          <w:sz w:val="24"/>
          <w:szCs w:val="24"/>
        </w:rPr>
        <w:t>30 декабря 2016 года № 12/927.</w:t>
      </w:r>
    </w:p>
    <w:p w:rsidR="004A3C61" w:rsidRPr="004A3C61" w:rsidRDefault="004A3C61" w:rsidP="004A3C61">
      <w:pPr>
        <w:pStyle w:val="Standard"/>
        <w:tabs>
          <w:tab w:val="left" w:pos="709"/>
          <w:tab w:val="left" w:pos="851"/>
          <w:tab w:val="left" w:pos="1276"/>
        </w:tabs>
        <w:ind w:firstLine="709"/>
        <w:jc w:val="both"/>
      </w:pPr>
      <w:r w:rsidRPr="004A3C61">
        <w:t>4.2.</w:t>
      </w:r>
      <w:r w:rsidRPr="004A3C61">
        <w:tab/>
        <w:t>Сроки представления отчетов о выполнении муниципального задания:</w:t>
      </w:r>
    </w:p>
    <w:p w:rsidR="004A3C61" w:rsidRPr="004A3C61" w:rsidRDefault="004A3C61" w:rsidP="004A3C61">
      <w:pPr>
        <w:pStyle w:val="af9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муниципального задания:</w:t>
      </w:r>
    </w:p>
    <w:p w:rsidR="004A3C61" w:rsidRPr="004A3C61" w:rsidRDefault="004A3C61" w:rsidP="004A3C61">
      <w:pPr>
        <w:pStyle w:val="Standard"/>
        <w:tabs>
          <w:tab w:val="left" w:pos="709"/>
          <w:tab w:val="left" w:pos="993"/>
        </w:tabs>
        <w:ind w:firstLine="709"/>
        <w:jc w:val="both"/>
      </w:pPr>
      <w:r w:rsidRPr="004A3C61">
        <w:t>-</w:t>
      </w:r>
      <w:r w:rsidRPr="004A3C61">
        <w:tab/>
        <w:t xml:space="preserve">В случае если показатели предварительной </w:t>
      </w:r>
      <w:proofErr w:type="gramStart"/>
      <w:r w:rsidRPr="004A3C61">
        <w:t>оценки достижения планового объема оказания муниципальных услуг</w:t>
      </w:r>
      <w:proofErr w:type="gramEnd"/>
      <w:r w:rsidRPr="004A3C61">
        <w:t xml:space="preserve"> меньше показателей, установленных в муниципальном задании (с учетом допустимых (возможных) отклонений), </w:t>
      </w:r>
      <w:proofErr w:type="spellStart"/>
      <w:r w:rsidRPr="004A3C61">
        <w:t>ОГиДХ</w:t>
      </w:r>
      <w:proofErr w:type="spellEnd"/>
      <w:r w:rsidRPr="004A3C61">
        <w:t xml:space="preserve"> в срок до 15 декабря вносит уточнение в муниципальное задание в соответствии  с указанными в предварительном отчете показателями.</w:t>
      </w:r>
    </w:p>
    <w:p w:rsidR="004A3C61" w:rsidRPr="004A3C61" w:rsidRDefault="004A3C61" w:rsidP="004A3C61">
      <w:pPr>
        <w:pStyle w:val="Standard"/>
        <w:tabs>
          <w:tab w:val="left" w:pos="709"/>
          <w:tab w:val="left" w:pos="993"/>
        </w:tabs>
        <w:ind w:firstLine="709"/>
        <w:jc w:val="both"/>
      </w:pPr>
      <w:r w:rsidRPr="004A3C61">
        <w:t>-</w:t>
      </w:r>
      <w:r w:rsidRPr="004A3C61">
        <w:tab/>
        <w:t xml:space="preserve">Ежеквартально, до 10 числа месяца, следующего за отчётным периодом, муниципальное бюджетное учреждение "Локомотив" предоставляет   в Администрацию МО "Городской округ "Вуктыл" отчет о выполнении показателей муниципального задания с нарастающим итогом за отчетный период с подробным анализом причин отклонения достигнутых показателей  </w:t>
      </w:r>
      <w:proofErr w:type="gramStart"/>
      <w:r w:rsidRPr="004A3C61">
        <w:t>от</w:t>
      </w:r>
      <w:proofErr w:type="gramEnd"/>
      <w:r w:rsidRPr="004A3C61">
        <w:t xml:space="preserve"> утвержденных.</w:t>
      </w:r>
    </w:p>
    <w:p w:rsidR="004A3C61" w:rsidRPr="004A3C61" w:rsidRDefault="004A3C61" w:rsidP="004A3C61">
      <w:pPr>
        <w:pStyle w:val="Standard"/>
        <w:tabs>
          <w:tab w:val="left" w:pos="709"/>
          <w:tab w:val="left" w:pos="851"/>
          <w:tab w:val="left" w:pos="993"/>
        </w:tabs>
        <w:ind w:firstLine="709"/>
        <w:jc w:val="both"/>
      </w:pPr>
      <w:r w:rsidRPr="004A3C61">
        <w:t>Муниципальное бюджетное учреждение "Локомотив" не позднее 15 января финансового года, следующего за отчетным, формирует и представляет                                  в Администрацию МО "Городской округ "Вуктыл" отчетность о выполнении муниципального задания и использовании субсидий и внебюджетных средств за отчетный финансовый год. К отчетности прилагается пояснительная записка, содержащая информацию о выполнении (невыполнении) муниципального задания. В случае невыполнения муниципального задания в пояснительной записке указываются причины его невыполнения.</w:t>
      </w:r>
    </w:p>
    <w:p w:rsidR="004A3C61" w:rsidRPr="004A3C61" w:rsidRDefault="004A3C61" w:rsidP="004A3C61">
      <w:pPr>
        <w:pStyle w:val="af9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муниципального задания:</w:t>
      </w:r>
    </w:p>
    <w:p w:rsidR="004A3C61" w:rsidRPr="004A3C61" w:rsidRDefault="004A3C61" w:rsidP="004A3C61">
      <w:pPr>
        <w:pStyle w:val="Standard"/>
        <w:tabs>
          <w:tab w:val="left" w:pos="709"/>
          <w:tab w:val="left" w:pos="993"/>
        </w:tabs>
        <w:ind w:firstLine="709"/>
        <w:jc w:val="both"/>
      </w:pPr>
      <w:r w:rsidRPr="004A3C61">
        <w:t>-</w:t>
      </w:r>
      <w:r w:rsidRPr="004A3C61">
        <w:tab/>
        <w:t xml:space="preserve">Пояснительная записка к отчёту со сведениями о задолженностях, в том числе </w:t>
      </w:r>
      <w:proofErr w:type="gramStart"/>
      <w:r w:rsidRPr="004A3C61">
        <w:t>просроченной</w:t>
      </w:r>
      <w:proofErr w:type="gramEnd"/>
      <w:r w:rsidRPr="004A3C61">
        <w:t>; подтверждающие объёмы и качество проводимых работ документы.</w:t>
      </w:r>
    </w:p>
    <w:p w:rsidR="004A3C61" w:rsidRPr="004A3C61" w:rsidRDefault="004A3C61" w:rsidP="004A3C61">
      <w:pPr>
        <w:pStyle w:val="af9"/>
        <w:numPr>
          <w:ilvl w:val="0"/>
          <w:numId w:val="11"/>
        </w:numPr>
        <w:tabs>
          <w:tab w:val="left" w:pos="709"/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3C61">
        <w:rPr>
          <w:rFonts w:ascii="Times New Roman" w:hAnsi="Times New Roman" w:cs="Times New Roman"/>
          <w:sz w:val="24"/>
          <w:szCs w:val="24"/>
        </w:rPr>
        <w:t>Иные показатели, связанные с выполнением муниципального задания.</w:t>
      </w: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F5100C" w:rsidP="00F5100C">
      <w:pPr>
        <w:pStyle w:val="Standard"/>
        <w:jc w:val="center"/>
      </w:pPr>
      <w:r>
        <w:t xml:space="preserve">                                                                                              </w:t>
      </w:r>
      <w:r w:rsidR="004A3C61">
        <w:t>Приложение 1</w:t>
      </w:r>
    </w:p>
    <w:p w:rsidR="004A3C61" w:rsidRDefault="00F5100C" w:rsidP="00F5100C">
      <w:pPr>
        <w:pStyle w:val="Standard"/>
        <w:jc w:val="center"/>
      </w:pPr>
      <w:r>
        <w:t xml:space="preserve">                                                                                             </w:t>
      </w:r>
      <w:r w:rsidR="004A3C61" w:rsidRPr="004A3C61">
        <w:t xml:space="preserve">к </w:t>
      </w:r>
      <w:r w:rsidR="004A3C61">
        <w:t>муниципальному заданию</w:t>
      </w:r>
    </w:p>
    <w:p w:rsidR="004A3C61" w:rsidRDefault="00F5100C" w:rsidP="00F5100C">
      <w:pPr>
        <w:pStyle w:val="Standard"/>
        <w:jc w:val="center"/>
      </w:pPr>
      <w:r>
        <w:t xml:space="preserve">                                                                                             </w:t>
      </w:r>
      <w:r w:rsidR="004A3C61">
        <w:t>на 2020 год и плановый</w:t>
      </w:r>
    </w:p>
    <w:p w:rsidR="004A3C61" w:rsidRPr="004A3C61" w:rsidRDefault="00F5100C" w:rsidP="00F5100C">
      <w:pPr>
        <w:pStyle w:val="Standard"/>
        <w:jc w:val="center"/>
      </w:pPr>
      <w:r>
        <w:t xml:space="preserve">                                                                                            </w:t>
      </w:r>
      <w:r w:rsidR="004A3C61">
        <w:t>период 2021 и 2022 годов</w:t>
      </w: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af9"/>
        <w:spacing w:after="0" w:line="240" w:lineRule="auto"/>
        <w:jc w:val="right"/>
        <w:rPr>
          <w:sz w:val="24"/>
          <w:szCs w:val="24"/>
        </w:rPr>
      </w:pPr>
    </w:p>
    <w:p w:rsidR="004A3C61" w:rsidRPr="004A3C61" w:rsidRDefault="004A3C61" w:rsidP="004A3C61">
      <w:pPr>
        <w:pStyle w:val="Standard"/>
        <w:jc w:val="center"/>
        <w:rPr>
          <w:b/>
        </w:rPr>
      </w:pPr>
      <w:r w:rsidRPr="004A3C61">
        <w:rPr>
          <w:b/>
        </w:rPr>
        <w:t>ТЕХНИЧЕСКОЕ УСЛОВИЕ</w:t>
      </w:r>
    </w:p>
    <w:p w:rsidR="004A3C61" w:rsidRPr="004A3C61" w:rsidRDefault="004A3C61" w:rsidP="004A3C61">
      <w:pPr>
        <w:pStyle w:val="Standard"/>
        <w:jc w:val="center"/>
        <w:rPr>
          <w:b/>
        </w:rPr>
      </w:pPr>
      <w:r w:rsidRPr="004A3C61">
        <w:rPr>
          <w:b/>
        </w:rPr>
        <w:t>на выполнение муниципальной работы "Уборка территории и аналогичная деятельность" (Содержание в чистоте территории города) на 2020 год и плановый период 2021 и 2022 годов</w:t>
      </w:r>
    </w:p>
    <w:p w:rsidR="004A3C61" w:rsidRPr="004A3C61" w:rsidRDefault="004A3C61" w:rsidP="004A3C61">
      <w:pPr>
        <w:pStyle w:val="Standard"/>
        <w:jc w:val="center"/>
        <w:rPr>
          <w:b/>
        </w:rPr>
      </w:pP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Мероприятие "Уборка территории и аналогичная деятельность"</w:t>
      </w: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Муниципальная работа: "Содержание в чистоте территории города":</w:t>
      </w:r>
    </w:p>
    <w:p w:rsidR="004A3C61" w:rsidRPr="004A3C61" w:rsidRDefault="004A3C61" w:rsidP="004A3C61">
      <w:pPr>
        <w:pStyle w:val="Standard"/>
        <w:numPr>
          <w:ilvl w:val="0"/>
          <w:numId w:val="13"/>
        </w:numPr>
        <w:tabs>
          <w:tab w:val="left" w:pos="1134"/>
        </w:tabs>
        <w:ind w:firstLine="709"/>
        <w:jc w:val="both"/>
      </w:pPr>
      <w:r w:rsidRPr="004A3C61">
        <w:t>Санитарное содержание территории спорт</w:t>
      </w:r>
      <w:r>
        <w:t xml:space="preserve">ивно-игровых площадок </w:t>
      </w:r>
      <w:r w:rsidRPr="004A3C61">
        <w:t>(Таблица № 1);</w:t>
      </w:r>
    </w:p>
    <w:p w:rsidR="004A3C61" w:rsidRPr="004A3C61" w:rsidRDefault="004A3C61" w:rsidP="004A3C61">
      <w:pPr>
        <w:pStyle w:val="Standard"/>
        <w:numPr>
          <w:ilvl w:val="0"/>
          <w:numId w:val="8"/>
        </w:numPr>
        <w:tabs>
          <w:tab w:val="left" w:pos="1134"/>
        </w:tabs>
        <w:ind w:firstLine="709"/>
        <w:jc w:val="both"/>
      </w:pPr>
      <w:r w:rsidRPr="004A3C61">
        <w:t>Санитарное содержание пешеходной зоны (Таблица № 2);</w:t>
      </w:r>
    </w:p>
    <w:p w:rsidR="004A3C61" w:rsidRPr="004A3C61" w:rsidRDefault="004A3C61" w:rsidP="004A3C61">
      <w:pPr>
        <w:pStyle w:val="Standard"/>
        <w:numPr>
          <w:ilvl w:val="0"/>
          <w:numId w:val="8"/>
        </w:numPr>
        <w:tabs>
          <w:tab w:val="left" w:pos="1134"/>
        </w:tabs>
        <w:ind w:firstLine="709"/>
        <w:jc w:val="both"/>
      </w:pPr>
      <w:r w:rsidRPr="004A3C61">
        <w:t>Ликвидация несанкционированных свалок (Таблица № 3).</w:t>
      </w:r>
    </w:p>
    <w:p w:rsidR="004A3C61" w:rsidRPr="004A3C61" w:rsidRDefault="004A3C61" w:rsidP="004A3C61">
      <w:pPr>
        <w:pStyle w:val="Standard"/>
        <w:jc w:val="right"/>
      </w:pPr>
    </w:p>
    <w:p w:rsidR="004A3C61" w:rsidRPr="004A3C61" w:rsidRDefault="004A3C61" w:rsidP="004A3C61">
      <w:pPr>
        <w:pStyle w:val="Standard"/>
        <w:numPr>
          <w:ilvl w:val="0"/>
          <w:numId w:val="14"/>
        </w:numPr>
        <w:jc w:val="center"/>
        <w:rPr>
          <w:b/>
        </w:rPr>
      </w:pPr>
      <w:r w:rsidRPr="004A3C61">
        <w:rPr>
          <w:b/>
        </w:rPr>
        <w:t>Санитарное содержание территории спортивно-игровых площадок</w:t>
      </w:r>
    </w:p>
    <w:p w:rsidR="004A3C61" w:rsidRPr="004A3C61" w:rsidRDefault="004A3C61" w:rsidP="004A3C61">
      <w:pPr>
        <w:pStyle w:val="Standard"/>
        <w:spacing w:before="120"/>
        <w:jc w:val="both"/>
        <w:rPr>
          <w:u w:val="single"/>
        </w:rPr>
      </w:pPr>
      <w:r w:rsidRPr="004A3C61">
        <w:rPr>
          <w:u w:val="single"/>
        </w:rPr>
        <w:t>Зимний период.</w:t>
      </w: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Зимнее содержание включает в себя следующие виды работ: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территории от снега;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урн от мусора;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 xml:space="preserve">демонтаж или консервация неисправных частей игровых (спортивных) элементов (ГОСТ </w:t>
      </w:r>
      <w:proofErr w:type="gramStart"/>
      <w:r w:rsidRPr="004A3C61">
        <w:t>Р</w:t>
      </w:r>
      <w:proofErr w:type="gramEnd"/>
      <w:r w:rsidRPr="004A3C61">
        <w:t xml:space="preserve"> 52169-2012);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восстановление повреждённых ограждений игровых (спортивных) элементов.</w:t>
      </w:r>
    </w:p>
    <w:p w:rsidR="004A3C61" w:rsidRPr="004A3C61" w:rsidRDefault="004A3C61" w:rsidP="004A3C61">
      <w:pPr>
        <w:pStyle w:val="Standard"/>
        <w:spacing w:before="120"/>
        <w:jc w:val="both"/>
        <w:rPr>
          <w:u w:val="single"/>
        </w:rPr>
      </w:pPr>
      <w:r w:rsidRPr="004A3C61">
        <w:rPr>
          <w:u w:val="single"/>
        </w:rPr>
        <w:t>Летний период.</w:t>
      </w: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Летнее содержание включает в себя следующие виды работ: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урн от мусора;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мытье урн;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 xml:space="preserve">демонтаж или консервация неисправных частей игровых (спортивных) элементов (ГОСТ </w:t>
      </w:r>
      <w:proofErr w:type="gramStart"/>
      <w:r w:rsidRPr="004A3C61">
        <w:t>Р</w:t>
      </w:r>
      <w:proofErr w:type="gramEnd"/>
      <w:r w:rsidRPr="004A3C61">
        <w:t xml:space="preserve"> 52169-2012);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восстановление повреждённых ограждений игровых (спортивных) элементов;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текущий ремонт (покраска, восстановление отдельных частей) спортивно-игровых элементов и ограждений.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right"/>
      </w:pPr>
      <w:r w:rsidRPr="004A3C61">
        <w:t>Таблица № 1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1780"/>
        <w:gridCol w:w="1684"/>
        <w:gridCol w:w="1422"/>
        <w:gridCol w:w="2147"/>
      </w:tblGrid>
      <w:tr w:rsidR="004A3C61" w:rsidRPr="004A3C61" w:rsidTr="009C36D9">
        <w:trPr>
          <w:trHeight w:val="510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наименование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proofErr w:type="spellStart"/>
            <w:r w:rsidRPr="004A3C61">
              <w:rPr>
                <w:b/>
                <w:bCs/>
              </w:rPr>
              <w:t>ед</w:t>
            </w:r>
            <w:proofErr w:type="gramStart"/>
            <w:r w:rsidRPr="004A3C61">
              <w:rPr>
                <w:b/>
                <w:bCs/>
              </w:rPr>
              <w:t>.и</w:t>
            </w:r>
            <w:proofErr w:type="gramEnd"/>
            <w:r w:rsidRPr="004A3C61">
              <w:rPr>
                <w:b/>
                <w:bCs/>
              </w:rPr>
              <w:t>зм</w:t>
            </w:r>
            <w:proofErr w:type="spellEnd"/>
            <w:r w:rsidRPr="004A3C61">
              <w:rPr>
                <w:b/>
                <w:bCs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натуральные показатели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количество раз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периодичность</w:t>
            </w:r>
          </w:p>
        </w:tc>
      </w:tr>
      <w:tr w:rsidR="004A3C61" w:rsidRPr="004A3C61" w:rsidTr="009C36D9">
        <w:trPr>
          <w:trHeight w:val="510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Территория спортивно-игровых площадок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м</w:t>
            </w:r>
            <w:proofErr w:type="gramStart"/>
            <w:r w:rsidRPr="004A3C6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1 053,5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необходимости</w:t>
            </w:r>
          </w:p>
        </w:tc>
      </w:tr>
      <w:tr w:rsidR="004A3C61" w:rsidRPr="004A3C61" w:rsidTr="009C36D9">
        <w:trPr>
          <w:trHeight w:val="510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Количество спортивно-игровых площадок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шт.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Количество урн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шт.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102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Зимний период (15.10 - 15.05) </w:t>
            </w:r>
          </w:p>
        </w:tc>
      </w:tr>
      <w:tr w:rsidR="004A3C61" w:rsidRPr="004A3C61" w:rsidTr="009C36D9">
        <w:trPr>
          <w:trHeight w:val="255"/>
        </w:trPr>
        <w:tc>
          <w:tcPr>
            <w:tcW w:w="65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механизированная уборка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Кол-во раз 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периодичность</w:t>
            </w:r>
          </w:p>
        </w:tc>
      </w:tr>
      <w:tr w:rsidR="004A3C61" w:rsidRPr="004A3C61" w:rsidTr="009C36D9">
        <w:trPr>
          <w:trHeight w:val="255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 (тротуары)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proofErr w:type="spellStart"/>
            <w:r w:rsidRPr="004A3C61">
              <w:rPr>
                <w:color w:val="000000"/>
              </w:rPr>
              <w:t>кв.м</w:t>
            </w:r>
            <w:proofErr w:type="spellEnd"/>
            <w:r w:rsidRPr="004A3C61">
              <w:rPr>
                <w:color w:val="000000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45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56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2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10205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Вывоз  снега, ТБО</w:t>
            </w:r>
          </w:p>
        </w:tc>
      </w:tr>
      <w:tr w:rsidR="004A3C61" w:rsidRPr="004A3C61" w:rsidTr="009C36D9">
        <w:trPr>
          <w:trHeight w:val="255"/>
        </w:trPr>
        <w:tc>
          <w:tcPr>
            <w:tcW w:w="3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Вывоз снега</w:t>
            </w:r>
          </w:p>
        </w:tc>
        <w:tc>
          <w:tcPr>
            <w:tcW w:w="18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м</w:t>
            </w:r>
            <w:r w:rsidRPr="004A3C6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right"/>
            </w:pPr>
          </w:p>
        </w:tc>
        <w:tc>
          <w:tcPr>
            <w:tcW w:w="14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30</w:t>
            </w:r>
          </w:p>
        </w:tc>
        <w:tc>
          <w:tcPr>
            <w:tcW w:w="2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необходимости</w:t>
            </w:r>
          </w:p>
        </w:tc>
      </w:tr>
      <w:tr w:rsidR="004A3C61" w:rsidRPr="004A3C61" w:rsidTr="009C36D9">
        <w:trPr>
          <w:trHeight w:val="255"/>
        </w:trPr>
        <w:tc>
          <w:tcPr>
            <w:tcW w:w="102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Летний период (16.05-14.10) </w:t>
            </w:r>
          </w:p>
        </w:tc>
      </w:tr>
      <w:tr w:rsidR="004A3C61" w:rsidRPr="004A3C61" w:rsidTr="009C36D9">
        <w:trPr>
          <w:trHeight w:val="255"/>
        </w:trPr>
        <w:tc>
          <w:tcPr>
            <w:tcW w:w="65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ручная уборка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Кол-во раз 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периодичность</w:t>
            </w:r>
          </w:p>
        </w:tc>
      </w:tr>
      <w:tr w:rsidR="004A3C61" w:rsidRPr="004A3C61" w:rsidTr="009C36D9">
        <w:trPr>
          <w:trHeight w:val="119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lastRenderedPageBreak/>
              <w:t>Убираемая площадь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1053,5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rPr>
                <w:color w:val="000000"/>
              </w:rPr>
            </w:pPr>
            <w:r w:rsidRPr="004A3C61">
              <w:rPr>
                <w:color w:val="000000"/>
              </w:rPr>
              <w:t>Очистка урн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шт.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72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66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lang w:val="en-US"/>
              </w:rPr>
              <w:t>3</w:t>
            </w:r>
            <w:r w:rsidRPr="004A3C61">
              <w:t xml:space="preserve">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102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Вывоз  ТБО</w:t>
            </w:r>
          </w:p>
        </w:tc>
      </w:tr>
      <w:tr w:rsidR="004A3C61" w:rsidRPr="004A3C61" w:rsidTr="009C36D9">
        <w:trPr>
          <w:trHeight w:val="255"/>
        </w:trPr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Вывоз ТБО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м</w:t>
            </w:r>
            <w:r w:rsidRPr="004A3C6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 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 </w:t>
            </w:r>
          </w:p>
        </w:tc>
      </w:tr>
    </w:tbl>
    <w:p w:rsidR="004A3C61" w:rsidRPr="004A3C61" w:rsidRDefault="004A3C61" w:rsidP="004A3C61">
      <w:pPr>
        <w:pStyle w:val="Standard"/>
        <w:ind w:firstLine="709"/>
        <w:jc w:val="both"/>
      </w:pPr>
    </w:p>
    <w:p w:rsidR="004A3C61" w:rsidRPr="004A3C61" w:rsidRDefault="004A3C61" w:rsidP="004A3C61">
      <w:pPr>
        <w:pStyle w:val="Standard"/>
        <w:ind w:firstLine="709"/>
        <w:jc w:val="both"/>
      </w:pPr>
    </w:p>
    <w:p w:rsidR="004A3C61" w:rsidRPr="004A3C61" w:rsidRDefault="004A3C61" w:rsidP="004A3C61">
      <w:pPr>
        <w:pStyle w:val="Standard"/>
        <w:ind w:left="990"/>
        <w:jc w:val="center"/>
        <w:rPr>
          <w:b/>
        </w:rPr>
      </w:pPr>
      <w:r w:rsidRPr="004A3C61">
        <w:rPr>
          <w:b/>
        </w:rPr>
        <w:t>Санитарное содержание  общественных территорий</w:t>
      </w:r>
    </w:p>
    <w:p w:rsidR="004A3C61" w:rsidRPr="004A3C61" w:rsidRDefault="004A3C61" w:rsidP="004A3C61">
      <w:pPr>
        <w:pStyle w:val="Standard"/>
        <w:ind w:left="990"/>
        <w:jc w:val="center"/>
        <w:rPr>
          <w:b/>
        </w:rPr>
      </w:pPr>
    </w:p>
    <w:p w:rsidR="004A3C61" w:rsidRPr="004A3C61" w:rsidRDefault="004A3C61" w:rsidP="004A3C61">
      <w:pPr>
        <w:pStyle w:val="Standard"/>
        <w:ind w:firstLine="709"/>
        <w:jc w:val="both"/>
      </w:pPr>
      <w:proofErr w:type="gramStart"/>
      <w:r w:rsidRPr="004A3C61">
        <w:t xml:space="preserve">Содержание </w:t>
      </w:r>
      <w:r w:rsidRPr="004A3C61">
        <w:rPr>
          <w:bCs/>
        </w:rPr>
        <w:t>пешеходной</w:t>
      </w:r>
      <w:r w:rsidRPr="004A3C61">
        <w:rPr>
          <w:b/>
          <w:bCs/>
        </w:rPr>
        <w:t xml:space="preserve"> </w:t>
      </w:r>
      <w:r w:rsidRPr="004A3C61">
        <w:rPr>
          <w:bCs/>
        </w:rPr>
        <w:t xml:space="preserve">части города, площадей и скверов на территории г. Вуктыл </w:t>
      </w:r>
      <w:r w:rsidRPr="004A3C61">
        <w:t>осуществляется в соответствии с требованиями Правил и норм</w:t>
      </w:r>
      <w:r w:rsidR="00AD2217">
        <w:t xml:space="preserve"> </w:t>
      </w:r>
      <w:r w:rsidRPr="004A3C61">
        <w:t>по благоустройству территории муниципального образования городского округа «Вуктыл», утверждённых решением Совета городского округа «Вуктыл» от 06 октября 2016 года № 130 «</w:t>
      </w:r>
      <w:r w:rsidRPr="004A3C61">
        <w:rPr>
          <w:color w:val="000000"/>
        </w:rPr>
        <w:t>Об утверждении правил благоустройства территории муниципального образования городского округа "Вуктыл»</w:t>
      </w:r>
      <w:r w:rsidRPr="004A3C61">
        <w:t>, и техническими условиями.</w:t>
      </w:r>
      <w:proofErr w:type="gramEnd"/>
    </w:p>
    <w:p w:rsidR="004A3C61" w:rsidRPr="004A3C61" w:rsidRDefault="004A3C61" w:rsidP="004A3C61">
      <w:pPr>
        <w:pStyle w:val="Standard"/>
        <w:spacing w:before="120"/>
        <w:jc w:val="both"/>
        <w:rPr>
          <w:u w:val="single"/>
        </w:rPr>
      </w:pPr>
      <w:r w:rsidRPr="004A3C61">
        <w:rPr>
          <w:u w:val="single"/>
        </w:rPr>
        <w:t>Зимний период.</w:t>
      </w: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Зимнее содержание включает в себя следующие виды работ: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территории от снега;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   посыпка тротуаров песком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урн от мусора;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восстановление повреждений;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   содержание остановочных пунктов общественного транспорта.</w:t>
      </w:r>
    </w:p>
    <w:p w:rsidR="004A3C61" w:rsidRPr="004A3C61" w:rsidRDefault="004A3C61" w:rsidP="004A3C61">
      <w:pPr>
        <w:pStyle w:val="Standard"/>
        <w:spacing w:before="120"/>
        <w:jc w:val="both"/>
        <w:rPr>
          <w:u w:val="single"/>
        </w:rPr>
      </w:pPr>
      <w:r w:rsidRPr="004A3C61">
        <w:rPr>
          <w:u w:val="single"/>
        </w:rPr>
        <w:t>Летний период.</w:t>
      </w:r>
    </w:p>
    <w:p w:rsidR="004A3C61" w:rsidRPr="004A3C61" w:rsidRDefault="004A3C61" w:rsidP="004A3C61">
      <w:pPr>
        <w:pStyle w:val="Standard"/>
        <w:ind w:firstLine="709"/>
        <w:jc w:val="both"/>
      </w:pPr>
      <w:r w:rsidRPr="004A3C61">
        <w:t>Летнее содержание включает в себя следующие виды работ: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очистка урн от мусора;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мытье урн;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восстановление повреждений;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текущий ремонт (покраска, восстановление отдельных частей);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</w:t>
      </w:r>
      <w:r w:rsidRPr="004A3C61">
        <w:tab/>
        <w:t>мытье скамеек;</w:t>
      </w:r>
    </w:p>
    <w:p w:rsidR="004A3C61" w:rsidRPr="004A3C61" w:rsidRDefault="004A3C61" w:rsidP="004A3C61">
      <w:pPr>
        <w:pStyle w:val="Standard"/>
        <w:tabs>
          <w:tab w:val="left" w:pos="993"/>
        </w:tabs>
        <w:ind w:firstLine="709"/>
        <w:jc w:val="both"/>
      </w:pPr>
      <w:r w:rsidRPr="004A3C61">
        <w:t>-   устранение зеленных насаждений в месте установки дорожных знаков.</w:t>
      </w:r>
    </w:p>
    <w:p w:rsidR="004A3C61" w:rsidRPr="004A3C61" w:rsidRDefault="004A3C61" w:rsidP="004A3C61">
      <w:pPr>
        <w:pStyle w:val="Standard"/>
        <w:ind w:firstLine="709"/>
        <w:jc w:val="right"/>
      </w:pPr>
      <w:r w:rsidRPr="004A3C61">
        <w:t>Таблица № 2</w:t>
      </w:r>
    </w:p>
    <w:tbl>
      <w:tblPr>
        <w:tblW w:w="988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089"/>
        <w:gridCol w:w="1660"/>
        <w:gridCol w:w="1091"/>
        <w:gridCol w:w="1499"/>
      </w:tblGrid>
      <w:tr w:rsidR="004A3C61" w:rsidRPr="004A3C61" w:rsidTr="009C36D9">
        <w:trPr>
          <w:trHeight w:val="68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наименование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proofErr w:type="spellStart"/>
            <w:r w:rsidRPr="004A3C61">
              <w:rPr>
                <w:b/>
                <w:bCs/>
              </w:rPr>
              <w:t>ед</w:t>
            </w:r>
            <w:proofErr w:type="gramStart"/>
            <w:r w:rsidRPr="004A3C61">
              <w:rPr>
                <w:b/>
                <w:bCs/>
              </w:rPr>
              <w:t>.и</w:t>
            </w:r>
            <w:proofErr w:type="gramEnd"/>
            <w:r w:rsidRPr="004A3C61">
              <w:rPr>
                <w:b/>
                <w:bCs/>
              </w:rPr>
              <w:t>зм</w:t>
            </w:r>
            <w:proofErr w:type="spellEnd"/>
            <w:r w:rsidRPr="004A3C61">
              <w:rPr>
                <w:b/>
                <w:bCs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натуральные показатели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Кол-во раз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периодичность</w:t>
            </w:r>
          </w:p>
        </w:tc>
      </w:tr>
      <w:tr w:rsidR="004A3C61" w:rsidRPr="004A3C61" w:rsidTr="009C36D9">
        <w:trPr>
          <w:trHeight w:val="6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Площадь площадей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7 720 м</w:t>
            </w:r>
            <w:proofErr w:type="gramStart"/>
            <w:r w:rsidRPr="004A3C6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82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необходимости</w:t>
            </w:r>
          </w:p>
        </w:tc>
      </w:tr>
      <w:tr w:rsidR="004A3C61" w:rsidRPr="004A3C61" w:rsidTr="009C36D9">
        <w:trPr>
          <w:trHeight w:val="6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Площадь тротуаров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45 858,6 м</w:t>
            </w:r>
            <w:proofErr w:type="gramStart"/>
            <w:r w:rsidRPr="004A3C6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Количество урн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 xml:space="preserve">72 </w:t>
            </w:r>
            <w:proofErr w:type="spellStart"/>
            <w:proofErr w:type="gramStart"/>
            <w:r w:rsidRPr="004A3C61">
              <w:t>шт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Количество скамеек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 xml:space="preserve">72 </w:t>
            </w:r>
            <w:proofErr w:type="spellStart"/>
            <w:proofErr w:type="gramStart"/>
            <w:r w:rsidRPr="004A3C61">
              <w:t>шт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291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Зимний период (15.10 - 15.05)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механизированная уборка</w:t>
            </w:r>
            <w:r w:rsidRPr="004A3C61">
              <w:t> 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 площадей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80% 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6 176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необходимости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 тротуаров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80% 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36 686,88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4 раза в неделю</w:t>
            </w:r>
          </w:p>
        </w:tc>
      </w:tr>
      <w:tr w:rsidR="004A3C61" w:rsidRPr="004A3C61" w:rsidTr="009C36D9">
        <w:trPr>
          <w:trHeight w:val="9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 – посыпка песком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80% 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36 686,88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68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68 раз в год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ручная уборка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20 % 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1 544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60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2 раза в неделю</w:t>
            </w:r>
          </w:p>
        </w:tc>
      </w:tr>
      <w:tr w:rsidR="004A3C61" w:rsidRPr="004A3C61" w:rsidTr="009C36D9">
        <w:trPr>
          <w:trHeight w:val="6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lastRenderedPageBreak/>
              <w:t>Убираемая площадь – посыпка песком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20 % 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9 171,72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68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68 раз в год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Сметание снега со скамеек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50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90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 раза в неделю</w:t>
            </w:r>
          </w:p>
        </w:tc>
      </w:tr>
      <w:tr w:rsidR="004A3C61" w:rsidRPr="004A3C61" w:rsidTr="009C36D9">
        <w:trPr>
          <w:trHeight w:val="51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rPr>
                <w:color w:val="000000"/>
              </w:rPr>
            </w:pPr>
            <w:r w:rsidRPr="004A3C61">
              <w:rPr>
                <w:color w:val="000000"/>
              </w:rPr>
              <w:t>Очистка урн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50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138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ежедневно</w:t>
            </w:r>
          </w:p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(в рабочие дни)</w:t>
            </w:r>
          </w:p>
        </w:tc>
      </w:tr>
      <w:tr w:rsidR="004A3C61" w:rsidRPr="004A3C61" w:rsidTr="009C36D9">
        <w:trPr>
          <w:trHeight w:val="510"/>
        </w:trPr>
        <w:tc>
          <w:tcPr>
            <w:tcW w:w="35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rPr>
                <w:color w:val="000000"/>
              </w:rPr>
            </w:pPr>
            <w:r w:rsidRPr="004A3C61">
              <w:rPr>
                <w:color w:val="000000"/>
              </w:rPr>
              <w:t>Очистка остановочных пунктов общественного транспорта и прилегающих к ним территорий от мусора, снега и льда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357,4</w:t>
            </w:r>
          </w:p>
        </w:tc>
        <w:tc>
          <w:tcPr>
            <w:tcW w:w="10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144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ежедневно</w:t>
            </w:r>
          </w:p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(в рабочие дни)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Летний период (16.05-14.10)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механизированная уборка</w:t>
            </w:r>
            <w:r w:rsidRPr="004A3C61">
              <w:rPr>
                <w:color w:val="FF0000"/>
              </w:rPr>
              <w:t> 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 площадей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54 875,19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bookmarkStart w:id="9" w:name="__DdeLink__18621_609759327"/>
            <w:bookmarkEnd w:id="9"/>
            <w:r w:rsidRPr="004A3C61">
              <w:t>Убираемая площадь тротуаров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27 515,16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 раза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Полив клумб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right"/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8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 xml:space="preserve"> раз в неделю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b/>
                <w:bCs/>
              </w:rPr>
              <w:t>ручная уборка</w:t>
            </w:r>
            <w:r w:rsidRPr="004A3C61">
              <w:rPr>
                <w:color w:val="FF0000"/>
              </w:rPr>
              <w:t> 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Убираемая площадь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36 583,45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66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 раза в неделю</w:t>
            </w:r>
          </w:p>
        </w:tc>
      </w:tr>
      <w:tr w:rsidR="004A3C61" w:rsidRPr="004A3C61" w:rsidTr="009C36D9">
        <w:trPr>
          <w:trHeight w:val="510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rPr>
                <w:color w:val="000000"/>
              </w:rPr>
            </w:pPr>
            <w:r w:rsidRPr="004A3C61">
              <w:rPr>
                <w:color w:val="000000"/>
              </w:rPr>
              <w:t>Очистка урн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72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109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ежедневно</w:t>
            </w:r>
          </w:p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(в рабочие дни)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Мытье скамеек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шт.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72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 xml:space="preserve">1 раза </w:t>
            </w:r>
            <w:proofErr w:type="gramStart"/>
            <w:r w:rsidRPr="004A3C61">
              <w:t>в</w:t>
            </w:r>
            <w:proofErr w:type="gramEnd"/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Ремонт тротуаров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100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 раз в год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Прополка клумб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 раз в месяц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Окраска ограждений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 раз за сезон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tabs>
                <w:tab w:val="left" w:pos="993"/>
              </w:tabs>
              <w:jc w:val="both"/>
            </w:pPr>
            <w:r w:rsidRPr="004A3C61">
              <w:t>Устранение зеленных насаждений в месте установки дорожных знаков.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шт.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</w:p>
        </w:tc>
        <w:tc>
          <w:tcPr>
            <w:tcW w:w="10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30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По мере необходимости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tabs>
                <w:tab w:val="left" w:pos="993"/>
              </w:tabs>
              <w:jc w:val="both"/>
              <w:rPr>
                <w:color w:val="000000"/>
              </w:rPr>
            </w:pPr>
            <w:r w:rsidRPr="004A3C61">
              <w:rPr>
                <w:color w:val="000000"/>
              </w:rPr>
              <w:t>Очистка остановочных пунктов общественного транспорта и прилегающих к ним территорий от мусора</w:t>
            </w:r>
          </w:p>
        </w:tc>
        <w:tc>
          <w:tcPr>
            <w:tcW w:w="2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м</w:t>
            </w:r>
            <w:proofErr w:type="gramStart"/>
            <w:r w:rsidRPr="004A3C6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357,4</w:t>
            </w:r>
          </w:p>
        </w:tc>
        <w:tc>
          <w:tcPr>
            <w:tcW w:w="10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104</w:t>
            </w:r>
          </w:p>
        </w:tc>
        <w:tc>
          <w:tcPr>
            <w:tcW w:w="14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ежедневно</w:t>
            </w:r>
          </w:p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(в рабочие дни)</w:t>
            </w:r>
          </w:p>
        </w:tc>
      </w:tr>
      <w:tr w:rsidR="004A3C61" w:rsidRPr="004A3C61" w:rsidTr="009C36D9">
        <w:trPr>
          <w:trHeight w:val="255"/>
        </w:trPr>
        <w:tc>
          <w:tcPr>
            <w:tcW w:w="98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Вывоз снега, ТБО и талых вод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Вывоз снега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м</w:t>
            </w:r>
            <w:r w:rsidRPr="004A3C6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600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  <w:rPr>
                <w:color w:val="000000"/>
              </w:rPr>
            </w:pPr>
            <w:r w:rsidRPr="004A3C61">
              <w:rPr>
                <w:color w:val="000000"/>
              </w:rPr>
              <w:t>30 раз в год</w:t>
            </w:r>
          </w:p>
        </w:tc>
      </w:tr>
      <w:tr w:rsidR="004A3C61" w:rsidRPr="004A3C61" w:rsidTr="009C36D9">
        <w:trPr>
          <w:trHeight w:val="255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</w:pPr>
            <w:r w:rsidRPr="004A3C61">
              <w:t>Вывоз ТБО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rPr>
                <w:color w:val="000000"/>
              </w:rPr>
              <w:t>м</w:t>
            </w:r>
            <w:r w:rsidRPr="004A3C61">
              <w:rPr>
                <w:color w:val="000000"/>
                <w:vertAlign w:val="superscript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right"/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100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4A3C61" w:rsidRPr="004A3C61" w:rsidRDefault="004A3C61" w:rsidP="009C36D9">
            <w:pPr>
              <w:pStyle w:val="Standard"/>
              <w:jc w:val="center"/>
            </w:pPr>
            <w:r w:rsidRPr="004A3C61">
              <w:t>20 раз в год</w:t>
            </w:r>
          </w:p>
        </w:tc>
      </w:tr>
    </w:tbl>
    <w:p w:rsidR="004A3C61" w:rsidRPr="004A3C61" w:rsidRDefault="004A3C61" w:rsidP="004A3C61">
      <w:pPr>
        <w:pStyle w:val="Textbody"/>
        <w:spacing w:after="6"/>
        <w:ind w:firstLine="737"/>
        <w:jc w:val="both"/>
        <w:rPr>
          <w:b/>
        </w:rPr>
      </w:pPr>
      <w:r w:rsidRPr="004A3C61">
        <w:rPr>
          <w:b/>
        </w:rPr>
        <w:t>Сгребание и подметание снега с тротуаров начинается в зависимости от интенсивности снегопада, но не позднее, чем при выпадении снега толщиной свыше 0,04 м.</w:t>
      </w:r>
    </w:p>
    <w:p w:rsidR="004A3C61" w:rsidRPr="004A3C61" w:rsidRDefault="004A3C61" w:rsidP="004A3C61">
      <w:pPr>
        <w:pStyle w:val="Textbody"/>
        <w:spacing w:after="0"/>
        <w:ind w:firstLine="737"/>
        <w:jc w:val="both"/>
      </w:pPr>
      <w:r w:rsidRPr="004A3C61">
        <w:t>Нормативный срок полной ликвидации зимней скользкости, окончания работ по снегоочистке – не более 6 часов. Время окончания работ по снегоочистке отсчитывается с момента окончания снегопада или метели.</w:t>
      </w:r>
    </w:p>
    <w:p w:rsidR="004A3C61" w:rsidRPr="004A3C61" w:rsidRDefault="004A3C61" w:rsidP="004A3C61">
      <w:pPr>
        <w:pStyle w:val="Textbody"/>
        <w:spacing w:after="0"/>
        <w:ind w:firstLine="737"/>
        <w:jc w:val="both"/>
      </w:pPr>
      <w:r w:rsidRPr="004A3C61">
        <w:t>Счищаемый с тротуаров снег, скол льда должны формироваться в валы на краю тротуара, обеспечивая беспрепятственное движение пешеходов. Сбрасывание снега, льда с тротуаров на проезжую часть, зеленые зоны и насаждения, с проезжей части на зеленые зоны и насаждения при механизированной и ручной уборке не допускается.</w:t>
      </w:r>
    </w:p>
    <w:p w:rsidR="004A3C61" w:rsidRPr="005C1310" w:rsidRDefault="004A3C61" w:rsidP="005C1310">
      <w:pPr>
        <w:pStyle w:val="Textbody"/>
        <w:spacing w:after="0"/>
        <w:ind w:firstLine="737"/>
        <w:jc w:val="both"/>
      </w:pPr>
      <w:r w:rsidRPr="004A3C61">
        <w:t xml:space="preserve">Поверхности тротуаров, в том числе посадочных площадок (остановочных комплексов) общественного транспорта, должны содержаться в безопасном для движения пешеходов </w:t>
      </w:r>
      <w:r w:rsidRPr="004A3C61">
        <w:lastRenderedPageBreak/>
        <w:t>состоянии – своевременно очищаться от снежно-ледяных образований ручным способом, посыпаться</w:t>
      </w:r>
      <w:r w:rsidR="005C1310">
        <w:t xml:space="preserve"> </w:t>
      </w:r>
      <w:proofErr w:type="spellStart"/>
      <w:r w:rsidR="005C1310">
        <w:t>противогололедными</w:t>
      </w:r>
      <w:proofErr w:type="spellEnd"/>
      <w:r w:rsidR="005C1310">
        <w:t xml:space="preserve"> материалами.</w:t>
      </w:r>
    </w:p>
    <w:p w:rsidR="004A3C61" w:rsidRPr="004A3C61" w:rsidRDefault="004A3C61" w:rsidP="004A3C61">
      <w:pPr>
        <w:pStyle w:val="Standard"/>
        <w:ind w:left="990"/>
        <w:jc w:val="right"/>
      </w:pPr>
      <w:r w:rsidRPr="004A3C61">
        <w:t>Таблица № 3</w:t>
      </w:r>
    </w:p>
    <w:p w:rsidR="004A3C61" w:rsidRPr="004A3C61" w:rsidRDefault="004A3C61" w:rsidP="004A3C61">
      <w:pPr>
        <w:pStyle w:val="Standard"/>
        <w:ind w:left="990"/>
        <w:jc w:val="right"/>
      </w:pPr>
    </w:p>
    <w:p w:rsidR="004A3C61" w:rsidRPr="004A3C61" w:rsidRDefault="004A3C61" w:rsidP="004A3C61">
      <w:pPr>
        <w:pStyle w:val="Standard"/>
        <w:ind w:left="990"/>
        <w:jc w:val="center"/>
        <w:rPr>
          <w:b/>
          <w:bCs/>
        </w:rPr>
      </w:pPr>
      <w:r w:rsidRPr="004A3C61">
        <w:rPr>
          <w:b/>
          <w:bCs/>
        </w:rPr>
        <w:t>Перечень объектов внешнего благоустройства, подлежащих содержанию и обслуживанию</w:t>
      </w:r>
    </w:p>
    <w:p w:rsidR="004A3C61" w:rsidRPr="004A3C61" w:rsidRDefault="004A3C61" w:rsidP="004A3C61">
      <w:pPr>
        <w:pStyle w:val="Standard"/>
        <w:ind w:left="990"/>
        <w:jc w:val="center"/>
      </w:pPr>
    </w:p>
    <w:tbl>
      <w:tblPr>
        <w:tblW w:w="98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6069"/>
        <w:gridCol w:w="3033"/>
      </w:tblGrid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 xml:space="preserve">№ </w:t>
            </w:r>
            <w:proofErr w:type="gramStart"/>
            <w:r w:rsidRPr="004A3C61">
              <w:rPr>
                <w:b/>
                <w:bCs/>
              </w:rPr>
              <w:t>п</w:t>
            </w:r>
            <w:proofErr w:type="gramEnd"/>
            <w:r w:rsidRPr="004A3C61">
              <w:rPr>
                <w:b/>
                <w:bCs/>
              </w:rPr>
              <w:t>/п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  <w:rPr>
                <w:b/>
                <w:bCs/>
              </w:rPr>
            </w:pPr>
            <w:r w:rsidRPr="004A3C61">
              <w:rPr>
                <w:b/>
                <w:bCs/>
              </w:rPr>
              <w:t>Наименование объекта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rPr>
                <w:b/>
                <w:bCs/>
              </w:rPr>
              <w:t xml:space="preserve">Общая площадь </w:t>
            </w:r>
            <w:r w:rsidRPr="004A3C61">
              <w:rPr>
                <w:b/>
                <w:bCs/>
                <w:color w:val="000000"/>
              </w:rPr>
              <w:t>м</w:t>
            </w:r>
            <w:proofErr w:type="gramStart"/>
            <w:r w:rsidRPr="004A3C61">
              <w:rPr>
                <w:b/>
                <w:bCs/>
                <w:color w:val="000000"/>
                <w:vertAlign w:val="superscript"/>
              </w:rPr>
              <w:t>2</w:t>
            </w:r>
            <w:proofErr w:type="gramEnd"/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«Печора»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4021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«Летний»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5000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«Север»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4040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4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«Таежный»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5435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5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«Городской»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3562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6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Сквер «Ветеранов»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5000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7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Маг. 30 - Профилакторий - 60 лет Октября д. 19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6800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8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Городская площадь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7720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9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</w:t>
            </w:r>
            <w:proofErr w:type="gramStart"/>
            <w:r w:rsidRPr="004A3C61">
              <w:t>Комсомольская</w:t>
            </w:r>
            <w:proofErr w:type="gramEnd"/>
            <w:r w:rsidRPr="004A3C61">
              <w:t xml:space="preserve"> д. 2 (тротуар, газон)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1669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10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</w:t>
            </w:r>
            <w:proofErr w:type="gramStart"/>
            <w:r w:rsidRPr="004A3C61">
              <w:t>Комсомольская</w:t>
            </w:r>
            <w:proofErr w:type="gramEnd"/>
            <w:r w:rsidRPr="004A3C61">
              <w:t xml:space="preserve"> д. 4 (тротуар, газон)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824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11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</w:t>
            </w:r>
            <w:proofErr w:type="gramStart"/>
            <w:r w:rsidRPr="004A3C61">
              <w:t>Комсомольская</w:t>
            </w:r>
            <w:proofErr w:type="gramEnd"/>
            <w:r w:rsidRPr="004A3C61">
              <w:t xml:space="preserve"> д. 6 (тротуар, газон)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419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12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</w:t>
            </w:r>
            <w:proofErr w:type="gramStart"/>
            <w:r w:rsidRPr="004A3C61">
              <w:t>Комсомольская</w:t>
            </w:r>
            <w:proofErr w:type="gramEnd"/>
            <w:r w:rsidRPr="004A3C61">
              <w:t xml:space="preserve"> д. 12 (тротуар, газон)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1190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13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Маг</w:t>
            </w:r>
            <w:proofErr w:type="gramStart"/>
            <w:r w:rsidRPr="004A3C61">
              <w:t>.</w:t>
            </w:r>
            <w:proofErr w:type="gramEnd"/>
            <w:r w:rsidRPr="004A3C61">
              <w:t xml:space="preserve"> </w:t>
            </w:r>
            <w:proofErr w:type="gramStart"/>
            <w:r w:rsidRPr="004A3C61">
              <w:t>у</w:t>
            </w:r>
            <w:proofErr w:type="gramEnd"/>
            <w:r w:rsidRPr="004A3C61">
              <w:t>л. Комсомольская д. 17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1032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14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60 лет Октября д. 19-Д/С № 32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3400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15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</w:t>
            </w:r>
            <w:proofErr w:type="gramStart"/>
            <w:r w:rsidRPr="004A3C61">
              <w:t>Комсомольская</w:t>
            </w:r>
            <w:proofErr w:type="gramEnd"/>
            <w:r w:rsidRPr="004A3C61">
              <w:t xml:space="preserve"> (тротуар, газон </w:t>
            </w:r>
            <w:proofErr w:type="spellStart"/>
            <w:r w:rsidRPr="004A3C61">
              <w:t>взлетка</w:t>
            </w:r>
            <w:proofErr w:type="spellEnd"/>
            <w:r w:rsidRPr="004A3C61">
              <w:t>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8235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16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ул. Пионерская (</w:t>
            </w:r>
            <w:proofErr w:type="spellStart"/>
            <w:r w:rsidRPr="004A3C61">
              <w:t>бродвей</w:t>
            </w:r>
            <w:proofErr w:type="spellEnd"/>
            <w:r w:rsidRPr="004A3C61">
              <w:t>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7248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17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АГО «Вуктыл»-60 лет октября д. 9 (тротуар, газон)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306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18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ул. Промысловая-ул. Газовиков (</w:t>
            </w:r>
            <w:proofErr w:type="gramStart"/>
            <w:r w:rsidRPr="004A3C61">
              <w:t>тротуар</w:t>
            </w:r>
            <w:proofErr w:type="gramEnd"/>
            <w:r w:rsidRPr="004A3C61">
              <w:t xml:space="preserve"> начиная от ВГПУ до ВЦРБ)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2262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19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Таежная д. 6 - </w:t>
            </w:r>
            <w:proofErr w:type="spellStart"/>
            <w:r w:rsidRPr="004A3C61">
              <w:t>огр</w:t>
            </w:r>
            <w:proofErr w:type="spellEnd"/>
            <w:r w:rsidRPr="004A3C61">
              <w:t>. ЦВР с территорией вокруг ЦВР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1050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20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между</w:t>
            </w:r>
            <w:proofErr w:type="gramStart"/>
            <w:r w:rsidRPr="004A3C61">
              <w:t xml:space="preserve"> П</w:t>
            </w:r>
            <w:proofErr w:type="gramEnd"/>
            <w:r w:rsidRPr="004A3C61">
              <w:t>р. Пионерский д. 1А и Пр. Пионерский д. 3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700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21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Территория вдоль дома 5 по ул. Пр. </w:t>
            </w:r>
            <w:proofErr w:type="gramStart"/>
            <w:r w:rsidRPr="004A3C61">
              <w:t>Пионерский</w:t>
            </w:r>
            <w:proofErr w:type="gramEnd"/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350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22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с торца дома № 5 по ул. Комсомольская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120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23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вокруг</w:t>
            </w:r>
            <w:proofErr w:type="gramStart"/>
            <w:r w:rsidRPr="004A3C61">
              <w:t xml:space="preserve"> Д</w:t>
            </w:r>
            <w:proofErr w:type="gramEnd"/>
            <w:r w:rsidRPr="004A3C61">
              <w:t>/С № 31 - Музыкальная школа, между Д/С № 25 - ул. Комсомольская д. 8 - маг. Березка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5361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24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между ВЦРБ и ул. Таежная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714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25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Универсальная спортивная площадка по ул. 60 лет Октября д. 19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1054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26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Газоны в районе маг. «Товары для дома»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558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27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ул. Газовиков д. 1, ул. Пр. </w:t>
            </w:r>
            <w:proofErr w:type="gramStart"/>
            <w:r w:rsidRPr="004A3C61">
              <w:t>Пионерский</w:t>
            </w:r>
            <w:proofErr w:type="gramEnd"/>
            <w:r w:rsidRPr="004A3C61">
              <w:t xml:space="preserve"> д. 13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900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28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АГО «Вуктыл» - Библиотека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130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29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ул. Пионерская д. 15 - КСК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1626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lastRenderedPageBreak/>
              <w:t>30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Пр. Пионерский д. 9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1200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31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Тротуары и прилегающие к ним территории (газоны, обочины)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2510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32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между боковым фасадом ул. Пионерская д. 16 и дорогой общего пользования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90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33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Тротуары от ул. </w:t>
            </w:r>
            <w:proofErr w:type="gramStart"/>
            <w:r w:rsidRPr="004A3C61">
              <w:t>Пионерская</w:t>
            </w:r>
            <w:proofErr w:type="gramEnd"/>
            <w:r w:rsidRPr="004A3C61">
              <w:t xml:space="preserve"> д. 3 до ул. Пионерская д. 15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3000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34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Территория в районе здания «Дом Быта»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2900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35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Пешеходная дорожка от Церкви до ул. Коммунистической д. 10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213,32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36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 xml:space="preserve">Пешеходная дорожка за домами № 10,12,14,16 по ул. </w:t>
            </w:r>
            <w:proofErr w:type="gramStart"/>
            <w:r w:rsidRPr="004A3C61">
              <w:t>Коммунистической</w:t>
            </w:r>
            <w:proofErr w:type="gramEnd"/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785,40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37</w:t>
            </w: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Пешеходная дорожка напротив МБОУ «</w:t>
            </w:r>
            <w:proofErr w:type="spellStart"/>
            <w:r w:rsidRPr="004A3C61">
              <w:t>Сош</w:t>
            </w:r>
            <w:proofErr w:type="spellEnd"/>
            <w:r w:rsidRPr="004A3C61">
              <w:t xml:space="preserve"> №2»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33,92</w:t>
            </w:r>
          </w:p>
        </w:tc>
      </w:tr>
      <w:tr w:rsidR="004A3C61" w:rsidRPr="004A3C61" w:rsidTr="005C1310"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38</w:t>
            </w:r>
          </w:p>
        </w:tc>
        <w:tc>
          <w:tcPr>
            <w:tcW w:w="6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Прочие территории (не относящиеся к придомовым территориям и к территориям организаций и предприятий)</w:t>
            </w:r>
          </w:p>
        </w:tc>
        <w:tc>
          <w:tcPr>
            <w:tcW w:w="30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3000</w:t>
            </w:r>
          </w:p>
        </w:tc>
      </w:tr>
      <w:tr w:rsidR="004A3C61" w:rsidRPr="004A3C61" w:rsidTr="005C1310"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39</w:t>
            </w:r>
          </w:p>
        </w:tc>
        <w:tc>
          <w:tcPr>
            <w:tcW w:w="6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  <w:r w:rsidRPr="004A3C61">
              <w:t>Содержание остановочных пунктов общественного транспорта</w:t>
            </w:r>
          </w:p>
        </w:tc>
        <w:tc>
          <w:tcPr>
            <w:tcW w:w="30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t>357,4</w:t>
            </w:r>
          </w:p>
        </w:tc>
      </w:tr>
      <w:tr w:rsidR="004A3C61" w:rsidRPr="004A3C61" w:rsidTr="005C1310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</w:pPr>
          </w:p>
        </w:tc>
        <w:tc>
          <w:tcPr>
            <w:tcW w:w="6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rPr>
                <w:b/>
                <w:bCs/>
              </w:rPr>
            </w:pPr>
            <w:r w:rsidRPr="004A3C61">
              <w:rPr>
                <w:b/>
                <w:bCs/>
              </w:rPr>
              <w:t>Итого:</w:t>
            </w: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4A3C61" w:rsidRPr="004A3C61" w:rsidRDefault="004A3C61" w:rsidP="009C36D9">
            <w:pPr>
              <w:pStyle w:val="TableContents"/>
              <w:jc w:val="center"/>
            </w:pPr>
            <w:r w:rsidRPr="004A3C61">
              <w:rPr>
                <w:b/>
                <w:bCs/>
              </w:rPr>
              <w:t>94 816,04</w:t>
            </w:r>
          </w:p>
        </w:tc>
      </w:tr>
    </w:tbl>
    <w:p w:rsidR="004A3C61" w:rsidRPr="004A3C61" w:rsidRDefault="004A3C61" w:rsidP="004A3C61">
      <w:pPr>
        <w:pStyle w:val="Standard"/>
        <w:ind w:left="990"/>
        <w:jc w:val="both"/>
      </w:pPr>
    </w:p>
    <w:p w:rsidR="004A3C61" w:rsidRPr="004A3C61" w:rsidRDefault="004A3C61" w:rsidP="004A3C61">
      <w:pPr>
        <w:pStyle w:val="Standard"/>
        <w:ind w:left="990"/>
        <w:jc w:val="center"/>
        <w:rPr>
          <w:b/>
        </w:rPr>
      </w:pPr>
      <w:r w:rsidRPr="004A3C61">
        <w:rPr>
          <w:b/>
        </w:rPr>
        <w:t>Ликвидация несанкционированных свалок</w:t>
      </w:r>
    </w:p>
    <w:p w:rsidR="004A3C61" w:rsidRPr="004A3C61" w:rsidRDefault="004A3C61" w:rsidP="004A3C61">
      <w:pPr>
        <w:pStyle w:val="Standard"/>
        <w:numPr>
          <w:ilvl w:val="0"/>
          <w:numId w:val="15"/>
        </w:numPr>
        <w:jc w:val="both"/>
      </w:pPr>
      <w:r w:rsidRPr="004A3C61">
        <w:t>Осмотр территории муниципального образования с целью выявления несанкционированных свалок – не реже 1 раза в месяц.</w:t>
      </w:r>
    </w:p>
    <w:p w:rsidR="004A3C61" w:rsidRPr="004A3C61" w:rsidRDefault="004A3C61" w:rsidP="004A3C61">
      <w:pPr>
        <w:pStyle w:val="Standard"/>
        <w:numPr>
          <w:ilvl w:val="0"/>
          <w:numId w:val="9"/>
        </w:numPr>
        <w:jc w:val="both"/>
      </w:pPr>
      <w:r w:rsidRPr="004A3C61">
        <w:t>Определение выявленных объёмов.</w:t>
      </w:r>
    </w:p>
    <w:p w:rsidR="004A3C61" w:rsidRPr="004A3C61" w:rsidRDefault="004A3C61" w:rsidP="004A3C61">
      <w:pPr>
        <w:pStyle w:val="Standard"/>
        <w:numPr>
          <w:ilvl w:val="0"/>
          <w:numId w:val="9"/>
        </w:numPr>
        <w:jc w:val="both"/>
      </w:pPr>
      <w:r w:rsidRPr="004A3C61">
        <w:t>Вывоз мусора, в том числе крупногабаритного, и бесхозяйных объектов (кузова транспортных средств, внеплановые строения).</w:t>
      </w:r>
    </w:p>
    <w:p w:rsidR="004A3C61" w:rsidRPr="004A3C61" w:rsidRDefault="004A3C61" w:rsidP="004A3C61">
      <w:pPr>
        <w:pStyle w:val="Standard"/>
        <w:numPr>
          <w:ilvl w:val="0"/>
          <w:numId w:val="9"/>
        </w:numPr>
        <w:jc w:val="both"/>
      </w:pPr>
      <w:r w:rsidRPr="004A3C61">
        <w:t>Зачистка земельного участка от мелкого мусора.</w:t>
      </w:r>
    </w:p>
    <w:p w:rsidR="004A3C61" w:rsidRPr="004A3C61" w:rsidRDefault="004A3C61" w:rsidP="004A3C61">
      <w:pPr>
        <w:pStyle w:val="Standard"/>
        <w:numPr>
          <w:ilvl w:val="0"/>
          <w:numId w:val="9"/>
        </w:numPr>
        <w:jc w:val="both"/>
      </w:pPr>
      <w:r w:rsidRPr="004A3C61">
        <w:t>Планировка площадей механизированным способом.</w:t>
      </w:r>
    </w:p>
    <w:p w:rsidR="004A3C61" w:rsidRPr="004A3C61" w:rsidRDefault="004A3C61" w:rsidP="004A3C61">
      <w:pPr>
        <w:pStyle w:val="Standard"/>
        <w:numPr>
          <w:ilvl w:val="0"/>
          <w:numId w:val="9"/>
        </w:numPr>
        <w:jc w:val="both"/>
      </w:pPr>
      <w:r w:rsidRPr="004A3C61">
        <w:t>При выявлении несанкционированной свалки сторонней организацией необходимо предоставить фотоотчёт с пояснениями о выполненной работе.</w:t>
      </w:r>
    </w:p>
    <w:p w:rsidR="004A3C61" w:rsidRPr="004A3C61" w:rsidRDefault="004A3C61" w:rsidP="004A3C61">
      <w:pPr>
        <w:pStyle w:val="Standard"/>
        <w:jc w:val="both"/>
      </w:pPr>
      <w:r w:rsidRPr="004A3C61">
        <w:t xml:space="preserve">    </w:t>
      </w: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5C1310" w:rsidRDefault="005C1310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AD2217" w:rsidRDefault="00AD2217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B4065C">
      <w:pPr>
        <w:tabs>
          <w:tab w:val="left" w:pos="993"/>
        </w:tabs>
        <w:jc w:val="both"/>
        <w:rPr>
          <w:sz w:val="26"/>
          <w:szCs w:val="26"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</w:t>
      </w:r>
      <w:r w:rsidR="00F5100C">
        <w:t xml:space="preserve">                           </w:t>
      </w:r>
      <w:r>
        <w:t xml:space="preserve">        Приложение 2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на 2020 год и плановый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период 2021 и 2022 годов</w:t>
      </w:r>
    </w:p>
    <w:p w:rsidR="00B4065C" w:rsidRDefault="00B4065C">
      <w:pPr>
        <w:jc w:val="both"/>
      </w:pP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tbl>
      <w:tblPr>
        <w:tblW w:w="9684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3034"/>
        <w:gridCol w:w="1060"/>
        <w:gridCol w:w="1868"/>
        <w:gridCol w:w="1976"/>
        <w:gridCol w:w="1746"/>
      </w:tblGrid>
      <w:tr w:rsidR="00B4065C" w:rsidTr="005C1310">
        <w:trPr>
          <w:trHeight w:val="527"/>
        </w:trPr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64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Муниципальное бюджетное дошкольное образовательное учреждение «Детский сад «Дюймовочка» г. Вуктыл</w:t>
            </w:r>
          </w:p>
        </w:tc>
      </w:tr>
      <w:tr w:rsidR="00B4065C" w:rsidTr="005C1310">
        <w:trPr>
          <w:trHeight w:val="7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64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 (очистка территории от снега)</w:t>
            </w:r>
          </w:p>
        </w:tc>
      </w:tr>
      <w:tr w:rsidR="00B4065C" w:rsidTr="005C1310">
        <w:trPr>
          <w:trHeight w:val="264"/>
        </w:trPr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850,00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По разовой заявке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По разовой заявке</w:t>
            </w:r>
          </w:p>
        </w:tc>
      </w:tr>
      <w:tr w:rsidR="00B4065C" w:rsidTr="005C1310">
        <w:trPr>
          <w:trHeight w:val="20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ручная уборка</w:t>
            </w:r>
          </w:p>
        </w:tc>
      </w:tr>
      <w:tr w:rsidR="00B4065C" w:rsidTr="005C1310">
        <w:trPr>
          <w:trHeight w:val="202"/>
        </w:trPr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00,00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-</w:t>
            </w:r>
          </w:p>
        </w:tc>
      </w:tr>
      <w:tr w:rsidR="00B4065C" w:rsidTr="005C1310">
        <w:trPr>
          <w:trHeight w:val="202"/>
        </w:trPr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шт.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нет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</w:tr>
    </w:tbl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tabs>
          <w:tab w:val="left" w:pos="993"/>
        </w:tabs>
        <w:jc w:val="both"/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 Приложение 3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на 2020 год и плановый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tbl>
      <w:tblPr>
        <w:tblW w:w="9684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934"/>
        <w:gridCol w:w="1068"/>
        <w:gridCol w:w="1685"/>
        <w:gridCol w:w="2126"/>
        <w:gridCol w:w="1871"/>
      </w:tblGrid>
      <w:tr w:rsidR="00B4065C" w:rsidTr="005C1310">
        <w:trPr>
          <w:trHeight w:val="524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6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Муниципальное бюджетное учреждение дополнительного образования «Комплексная детско-юношеская спортивная школа» г. Вуктыл</w:t>
            </w:r>
          </w:p>
        </w:tc>
      </w:tr>
      <w:tr w:rsidR="00B4065C" w:rsidTr="005C1310">
        <w:trPr>
          <w:trHeight w:val="7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6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  (очистка территории от снега)</w:t>
            </w:r>
          </w:p>
        </w:tc>
      </w:tr>
      <w:tr w:rsidR="00B4065C" w:rsidTr="005C1310">
        <w:trPr>
          <w:trHeight w:val="262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right"/>
              <w:textAlignment w:val="baseline"/>
            </w:pPr>
            <w:r>
              <w:t>-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right"/>
              <w:textAlignment w:val="baseline"/>
            </w:pPr>
            <w:r>
              <w:t>-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right"/>
              <w:textAlignment w:val="baseline"/>
            </w:pPr>
            <w:r>
              <w:rPr>
                <w:color w:val="000000"/>
              </w:rPr>
              <w:t>-</w:t>
            </w:r>
          </w:p>
        </w:tc>
      </w:tr>
      <w:tr w:rsidR="00B4065C" w:rsidTr="005C1310">
        <w:trPr>
          <w:trHeight w:val="200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ручная уборка </w:t>
            </w:r>
          </w:p>
        </w:tc>
      </w:tr>
      <w:tr w:rsidR="00B4065C" w:rsidTr="005C1310">
        <w:trPr>
          <w:trHeight w:val="200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1 330,00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Ежедневно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1 раз в день</w:t>
            </w:r>
          </w:p>
        </w:tc>
      </w:tr>
      <w:tr w:rsidR="00B4065C" w:rsidTr="005C1310">
        <w:trPr>
          <w:trHeight w:val="200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шт.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</w:tr>
      <w:tr w:rsidR="00B4065C" w:rsidTr="005C1310">
        <w:trPr>
          <w:trHeight w:val="7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Летний период</w:t>
            </w:r>
          </w:p>
        </w:tc>
      </w:tr>
      <w:tr w:rsidR="00B4065C" w:rsidTr="005C1310">
        <w:trPr>
          <w:trHeight w:val="26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ручная уборка</w:t>
            </w:r>
          </w:p>
        </w:tc>
      </w:tr>
      <w:tr w:rsidR="00B4065C" w:rsidTr="005C1310">
        <w:trPr>
          <w:trHeight w:val="262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12 725,00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Ежедневно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1 раз в день</w:t>
            </w:r>
          </w:p>
        </w:tc>
      </w:tr>
    </w:tbl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Приложение 4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                      период 2021 и 2022 годов</w:t>
      </w: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tbl>
      <w:tblPr>
        <w:tblpPr w:leftFromText="180" w:rightFromText="180" w:vertAnchor="text" w:horzAnchor="margin" w:tblpY="224"/>
        <w:tblW w:w="99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3051"/>
        <w:gridCol w:w="1070"/>
        <w:gridCol w:w="1684"/>
        <w:gridCol w:w="2192"/>
        <w:gridCol w:w="1999"/>
      </w:tblGrid>
      <w:tr w:rsidR="005C1310" w:rsidTr="005C1310">
        <w:trPr>
          <w:trHeight w:val="535"/>
        </w:trPr>
        <w:tc>
          <w:tcPr>
            <w:tcW w:w="3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5C1310" w:rsidTr="005C1310">
        <w:trPr>
          <w:trHeight w:val="267"/>
        </w:trPr>
        <w:tc>
          <w:tcPr>
            <w:tcW w:w="99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t>Муниципальное бюджетное дошкольное образовательное учреждение «Детский сад «Золотой ключик» г. Вуктыл</w:t>
            </w:r>
          </w:p>
        </w:tc>
      </w:tr>
      <w:tr w:rsidR="005C1310" w:rsidTr="005C1310">
        <w:trPr>
          <w:trHeight w:val="73"/>
        </w:trPr>
        <w:tc>
          <w:tcPr>
            <w:tcW w:w="99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5C1310" w:rsidTr="005C1310">
        <w:trPr>
          <w:trHeight w:val="267"/>
        </w:trPr>
        <w:tc>
          <w:tcPr>
            <w:tcW w:w="99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 (очистка территории от снега)</w:t>
            </w:r>
          </w:p>
        </w:tc>
      </w:tr>
      <w:tr w:rsidR="005C1310" w:rsidTr="005C1310">
        <w:trPr>
          <w:trHeight w:val="267"/>
        </w:trPr>
        <w:tc>
          <w:tcPr>
            <w:tcW w:w="3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кв. м.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center"/>
              <w:textAlignment w:val="baseline"/>
            </w:pPr>
            <w:r>
              <w:t>889,00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both"/>
              <w:textAlignment w:val="baseline"/>
            </w:pPr>
            <w:r>
              <w:t>По разовой заявке</w:t>
            </w:r>
          </w:p>
        </w:tc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5C1310" w:rsidRDefault="005C1310" w:rsidP="005C1310">
            <w:pPr>
              <w:suppressAutoHyphens/>
              <w:jc w:val="both"/>
              <w:textAlignment w:val="baseline"/>
            </w:pPr>
            <w:r>
              <w:rPr>
                <w:color w:val="000000"/>
              </w:rPr>
              <w:t>По разовой заявке</w:t>
            </w:r>
          </w:p>
        </w:tc>
      </w:tr>
    </w:tbl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B4065C">
      <w:pPr>
        <w:suppressAutoHyphens/>
        <w:jc w:val="center"/>
        <w:textAlignment w:val="baseline"/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 Приложение 5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                      период 2021 и 2022 годов</w:t>
      </w: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tbl>
      <w:tblPr>
        <w:tblW w:w="9684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2597"/>
        <w:gridCol w:w="1065"/>
        <w:gridCol w:w="1684"/>
        <w:gridCol w:w="2181"/>
        <w:gridCol w:w="2157"/>
      </w:tblGrid>
      <w:tr w:rsidR="00B4065C" w:rsidTr="005C1310">
        <w:trPr>
          <w:trHeight w:val="529"/>
        </w:trPr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64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Муниципальное бюджетное дошкольное образовательное учреждение «Детский сад «Сказка» г. Вуктыл</w:t>
            </w:r>
          </w:p>
        </w:tc>
      </w:tr>
      <w:tr w:rsidR="00B4065C" w:rsidTr="005C1310">
        <w:trPr>
          <w:trHeight w:val="73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64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  (очистка территории от снега)</w:t>
            </w:r>
          </w:p>
        </w:tc>
      </w:tr>
      <w:tr w:rsidR="00B4065C" w:rsidTr="005C1310">
        <w:trPr>
          <w:trHeight w:val="264"/>
        </w:trPr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 xml:space="preserve"> 1100,00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both"/>
              <w:textAlignment w:val="baseline"/>
            </w:pPr>
            <w:r>
              <w:t>По разовой заявке</w:t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both"/>
              <w:textAlignment w:val="baseline"/>
            </w:pPr>
            <w:r>
              <w:rPr>
                <w:color w:val="000000"/>
              </w:rPr>
              <w:t>По разовой заявке</w:t>
            </w:r>
          </w:p>
        </w:tc>
      </w:tr>
    </w:tbl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Приложение 6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                     период 2021 и 2022 годов</w:t>
      </w: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both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both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both"/>
        <w:textAlignment w:val="baseline"/>
      </w:pPr>
    </w:p>
    <w:tbl>
      <w:tblPr>
        <w:tblW w:w="9684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738"/>
        <w:gridCol w:w="1059"/>
        <w:gridCol w:w="1683"/>
        <w:gridCol w:w="2171"/>
        <w:gridCol w:w="2033"/>
      </w:tblGrid>
      <w:tr w:rsidR="00B4065C" w:rsidTr="005C1310">
        <w:trPr>
          <w:trHeight w:val="529"/>
        </w:trPr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65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Муниципальное бюджетное дошкольное образовательное учреждение «Детский сад «Солнышко» г. Вуктыл</w:t>
            </w:r>
          </w:p>
        </w:tc>
      </w:tr>
      <w:tr w:rsidR="00B4065C" w:rsidTr="005C1310">
        <w:trPr>
          <w:trHeight w:val="73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65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  (очистка территории от снега)</w:t>
            </w:r>
          </w:p>
        </w:tc>
      </w:tr>
      <w:tr w:rsidR="00B4065C" w:rsidTr="005C1310">
        <w:trPr>
          <w:trHeight w:val="265"/>
        </w:trPr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both"/>
              <w:textAlignment w:val="baseline"/>
            </w:pPr>
            <w:r>
              <w:t>Убираемая площадь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 xml:space="preserve">641,00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По разовой заявке</w:t>
            </w:r>
          </w:p>
        </w:tc>
      </w:tr>
    </w:tbl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Приложение 7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                     период 2021 и 2022 годов</w:t>
      </w:r>
    </w:p>
    <w:p w:rsidR="00B4065C" w:rsidRDefault="002879ED">
      <w:pPr>
        <w:suppressAutoHyphens/>
        <w:jc w:val="center"/>
        <w:textAlignment w:val="baseline"/>
        <w:rPr>
          <w:rFonts w:eastAsia="F"/>
        </w:rPr>
      </w:pPr>
      <w:r>
        <w:rPr>
          <w:rFonts w:eastAsia="F"/>
          <w:b/>
          <w:bCs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rFonts w:eastAsia="F"/>
        </w:rPr>
      </w:pPr>
    </w:p>
    <w:p w:rsidR="00B4065C" w:rsidRDefault="002879ED">
      <w:pPr>
        <w:suppressAutoHyphens/>
        <w:ind w:firstLine="709"/>
        <w:jc w:val="both"/>
        <w:textAlignment w:val="baseline"/>
        <w:rPr>
          <w:rFonts w:eastAsia="F"/>
        </w:rPr>
      </w:pPr>
      <w:r>
        <w:rPr>
          <w:rFonts w:eastAsia="F"/>
        </w:rP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  <w:rPr>
          <w:rFonts w:eastAsia="F"/>
        </w:rPr>
      </w:pPr>
      <w:r>
        <w:rPr>
          <w:rFonts w:eastAsia="F"/>
        </w:rPr>
        <w:t xml:space="preserve">Содержание муниципальной работы: Обеспечение </w:t>
      </w:r>
      <w:proofErr w:type="gramStart"/>
      <w:r>
        <w:rPr>
          <w:rFonts w:eastAsia="F"/>
        </w:rPr>
        <w:t>эксплуатационного-технического</w:t>
      </w:r>
      <w:proofErr w:type="gramEnd"/>
      <w:r>
        <w:rPr>
          <w:rFonts w:eastAsia="F"/>
        </w:rP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  <w:rPr>
          <w:rFonts w:eastAsia="F"/>
        </w:rPr>
      </w:pPr>
    </w:p>
    <w:p w:rsidR="00B4065C" w:rsidRDefault="002879ED">
      <w:pPr>
        <w:suppressAutoHyphens/>
        <w:jc w:val="center"/>
        <w:textAlignment w:val="baseline"/>
        <w:rPr>
          <w:rFonts w:eastAsia="F"/>
        </w:rPr>
      </w:pPr>
      <w:r>
        <w:rPr>
          <w:rFonts w:eastAsia="F"/>
        </w:rP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  <w:rPr>
          <w:rFonts w:eastAsia="F"/>
        </w:rPr>
      </w:pPr>
    </w:p>
    <w:tbl>
      <w:tblPr>
        <w:tblW w:w="9574" w:type="dxa"/>
        <w:tblInd w:w="2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2628"/>
        <w:gridCol w:w="1053"/>
        <w:gridCol w:w="1681"/>
        <w:gridCol w:w="2150"/>
        <w:gridCol w:w="2062"/>
      </w:tblGrid>
      <w:tr w:rsidR="00B4065C" w:rsidTr="005C1310">
        <w:trPr>
          <w:trHeight w:val="525"/>
        </w:trPr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62"/>
        </w:trPr>
        <w:tc>
          <w:tcPr>
            <w:tcW w:w="95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r>
              <w:rPr>
                <w:rFonts w:eastAsia="F"/>
              </w:rPr>
              <w:t>Муниципальное бюджетное общеобразовательное учреждение «Средняя общеобразовательная школа №1» г. Вуктыл</w:t>
            </w:r>
          </w:p>
        </w:tc>
      </w:tr>
      <w:tr w:rsidR="00B4065C" w:rsidTr="005C1310">
        <w:trPr>
          <w:trHeight w:val="72"/>
        </w:trPr>
        <w:tc>
          <w:tcPr>
            <w:tcW w:w="95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r>
              <w:rPr>
                <w:rFonts w:eastAsia="F"/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62"/>
        </w:trPr>
        <w:tc>
          <w:tcPr>
            <w:tcW w:w="95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r>
              <w:rPr>
                <w:rFonts w:eastAsia="F"/>
                <w:b/>
                <w:bCs/>
              </w:rPr>
              <w:t>механизированная уборка</w:t>
            </w:r>
            <w:r>
              <w:rPr>
                <w:rFonts w:eastAsia="F"/>
                <w:b/>
                <w:bCs/>
                <w:lang w:val="en-US"/>
              </w:rPr>
              <w:t> </w:t>
            </w:r>
            <w:r>
              <w:rPr>
                <w:rFonts w:eastAsia="F"/>
                <w:b/>
                <w:bCs/>
              </w:rPr>
              <w:t xml:space="preserve"> (очистка территории от снега)</w:t>
            </w:r>
          </w:p>
        </w:tc>
      </w:tr>
      <w:tr w:rsidR="00B4065C" w:rsidTr="005C1310">
        <w:trPr>
          <w:trHeight w:val="262"/>
        </w:trPr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  <w:rPr>
                <w:rFonts w:eastAsia="F"/>
              </w:rPr>
            </w:pPr>
            <w:r>
              <w:rPr>
                <w:rFonts w:eastAsia="F"/>
              </w:rPr>
              <w:t>Убираемая площадь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proofErr w:type="spellStart"/>
            <w:r>
              <w:rPr>
                <w:rFonts w:eastAsia="F"/>
                <w:color w:val="000000"/>
              </w:rPr>
              <w:t>кв.м</w:t>
            </w:r>
            <w:proofErr w:type="spellEnd"/>
            <w:r>
              <w:rPr>
                <w:rFonts w:eastAsia="F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rFonts w:eastAsia="F"/>
              </w:rPr>
              <w:t>1200,00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r>
              <w:rPr>
                <w:rFonts w:eastAsia="F"/>
              </w:rPr>
              <w:t>По разовой заявке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rFonts w:eastAsia="F"/>
              </w:rPr>
            </w:pPr>
            <w:r>
              <w:rPr>
                <w:rFonts w:eastAsia="F"/>
                <w:color w:val="000000"/>
              </w:rPr>
              <w:t>По разовой заявке</w:t>
            </w:r>
          </w:p>
        </w:tc>
      </w:tr>
    </w:tbl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Приложение 8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                    период 2021 и 2022 годов</w:t>
      </w: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tbl>
      <w:tblPr>
        <w:tblW w:w="9695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597"/>
        <w:gridCol w:w="1078"/>
        <w:gridCol w:w="1692"/>
        <w:gridCol w:w="2049"/>
        <w:gridCol w:w="2279"/>
      </w:tblGrid>
      <w:tr w:rsidR="00B4065C" w:rsidTr="005C1310">
        <w:trPr>
          <w:trHeight w:val="518"/>
        </w:trPr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5C1310">
        <w:trPr>
          <w:trHeight w:val="259"/>
        </w:trPr>
        <w:tc>
          <w:tcPr>
            <w:tcW w:w="96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МБОУ «СОШ №2 им. Г.В. Кравченко» г. Вуктыл</w:t>
            </w:r>
          </w:p>
        </w:tc>
      </w:tr>
      <w:tr w:rsidR="00B4065C" w:rsidTr="005C1310">
        <w:trPr>
          <w:trHeight w:val="71"/>
        </w:trPr>
        <w:tc>
          <w:tcPr>
            <w:tcW w:w="96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5C1310">
        <w:trPr>
          <w:trHeight w:val="259"/>
        </w:trPr>
        <w:tc>
          <w:tcPr>
            <w:tcW w:w="96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 (очистка территории от снега)</w:t>
            </w:r>
          </w:p>
        </w:tc>
      </w:tr>
      <w:tr w:rsidR="00B4065C" w:rsidTr="005C1310">
        <w:trPr>
          <w:trHeight w:val="259"/>
        </w:trPr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500,00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По разовой заявке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По разовой заявке</w:t>
            </w:r>
          </w:p>
        </w:tc>
      </w:tr>
    </w:tbl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B4065C">
      <w:pPr>
        <w:jc w:val="both"/>
        <w:rPr>
          <w:b/>
        </w:rPr>
      </w:pPr>
    </w:p>
    <w:p w:rsidR="00B4065C" w:rsidRDefault="002879ED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   </w:t>
      </w:r>
      <w:bookmarkStart w:id="10" w:name="__DdeLink__8327_1768467202"/>
      <w:r>
        <w:t xml:space="preserve"> Приложение 9 </w:t>
      </w:r>
    </w:p>
    <w:p w:rsidR="00B4065C" w:rsidRDefault="002879ED">
      <w:pPr>
        <w:jc w:val="center"/>
      </w:pPr>
      <w:r>
        <w:t xml:space="preserve">                                                                                                                  к муниципальному заданию  </w:t>
      </w:r>
    </w:p>
    <w:p w:rsidR="00B4065C" w:rsidRDefault="002879ED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 на 2020 год и плановый </w:t>
      </w:r>
    </w:p>
    <w:p w:rsidR="00B4065C" w:rsidRDefault="002879ED">
      <w:pPr>
        <w:spacing w:after="200" w:line="276" w:lineRule="auto"/>
      </w:pPr>
      <w:r>
        <w:t xml:space="preserve">                                                                                                  </w:t>
      </w:r>
      <w:r w:rsidR="005C1310">
        <w:t xml:space="preserve">              </w:t>
      </w:r>
      <w:r>
        <w:t xml:space="preserve">       </w:t>
      </w:r>
      <w:bookmarkEnd w:id="10"/>
      <w:r>
        <w:t>период 2021 и 2022 годов</w:t>
      </w:r>
    </w:p>
    <w:p w:rsidR="00B4065C" w:rsidRDefault="002879ED">
      <w:pPr>
        <w:suppressAutoHyphens/>
        <w:jc w:val="center"/>
        <w:textAlignment w:val="baseline"/>
      </w:pPr>
      <w:r>
        <w:rPr>
          <w:b/>
        </w:rPr>
        <w:t>ТЕХНИЧЕСКОЕ УСЛОВИЕ</w:t>
      </w:r>
    </w:p>
    <w:p w:rsidR="00B4065C" w:rsidRDefault="002879ED">
      <w:pPr>
        <w:suppressAutoHyphens/>
        <w:jc w:val="center"/>
        <w:textAlignment w:val="baseline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B4065C" w:rsidRDefault="00B4065C">
      <w:pPr>
        <w:suppressAutoHyphens/>
        <w:jc w:val="center"/>
        <w:textAlignment w:val="baseline"/>
        <w:rPr>
          <w:b/>
        </w:rPr>
      </w:pPr>
    </w:p>
    <w:p w:rsidR="00B4065C" w:rsidRDefault="002879ED">
      <w:pPr>
        <w:suppressAutoHyphens/>
        <w:ind w:firstLine="709"/>
        <w:jc w:val="both"/>
        <w:textAlignment w:val="baseline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B4065C" w:rsidRDefault="002879ED">
      <w:pPr>
        <w:suppressAutoHyphens/>
        <w:ind w:firstLine="709"/>
        <w:jc w:val="both"/>
        <w:textAlignment w:val="baseline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B4065C" w:rsidRDefault="00B4065C">
      <w:pPr>
        <w:suppressAutoHyphens/>
        <w:jc w:val="center"/>
        <w:textAlignment w:val="baseline"/>
      </w:pPr>
    </w:p>
    <w:p w:rsidR="00B4065C" w:rsidRDefault="002879ED">
      <w:pPr>
        <w:suppressAutoHyphens/>
        <w:jc w:val="center"/>
        <w:textAlignment w:val="baseline"/>
      </w:pPr>
      <w:r>
        <w:t>Состав и объемы работ по содержанию территорий</w:t>
      </w:r>
    </w:p>
    <w:p w:rsidR="00B4065C" w:rsidRDefault="00B4065C">
      <w:pPr>
        <w:suppressAutoHyphens/>
        <w:jc w:val="center"/>
        <w:textAlignment w:val="baseline"/>
      </w:pPr>
    </w:p>
    <w:tbl>
      <w:tblPr>
        <w:tblW w:w="9684" w:type="dxa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1715"/>
      </w:tblGrid>
      <w:tr w:rsidR="00B4065C" w:rsidTr="009C36D9"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Периодичность</w:t>
            </w:r>
          </w:p>
        </w:tc>
      </w:tr>
      <w:tr w:rsidR="00B4065C" w:rsidTr="009C36D9">
        <w:trPr>
          <w:trHeight w:val="261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Муниципальное бюджетное образовательное учреждение дополнительного образования «Центр внешкольной работы « г. Вуктыл</w:t>
            </w:r>
          </w:p>
        </w:tc>
      </w:tr>
      <w:tr w:rsidR="00B4065C" w:rsidTr="009C36D9">
        <w:trPr>
          <w:trHeight w:val="7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Зимний период</w:t>
            </w:r>
          </w:p>
        </w:tc>
      </w:tr>
      <w:tr w:rsidR="00B4065C" w:rsidTr="009C36D9">
        <w:trPr>
          <w:trHeight w:val="261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механизированная уборка  (очистка территории от снега)</w:t>
            </w:r>
          </w:p>
        </w:tc>
      </w:tr>
      <w:tr w:rsidR="00B4065C" w:rsidTr="009C36D9"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EA7F22">
            <w:pPr>
              <w:suppressAutoHyphens/>
              <w:jc w:val="center"/>
              <w:textAlignment w:val="baseline"/>
            </w:pPr>
            <w:r>
              <w:t>890,00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По заявке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По  заявке</w:t>
            </w:r>
          </w:p>
        </w:tc>
      </w:tr>
      <w:tr w:rsidR="00B4065C" w:rsidTr="009C36D9">
        <w:trPr>
          <w:trHeight w:val="199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ручная уборка </w:t>
            </w:r>
          </w:p>
        </w:tc>
      </w:tr>
      <w:tr w:rsidR="00B4065C" w:rsidTr="009C36D9"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4065C" w:rsidRDefault="00EA7F22">
            <w:pPr>
              <w:widowControl w:val="0"/>
              <w:suppressAutoHyphens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7719,00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</w:tr>
      <w:tr w:rsidR="00B4065C" w:rsidTr="009C36D9"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B4065C" w:rsidRDefault="002879ED">
            <w:pPr>
              <w:widowControl w:val="0"/>
              <w:suppressAutoHyphens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 раз в неделю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 раз в неделю</w:t>
            </w:r>
          </w:p>
        </w:tc>
      </w:tr>
      <w:tr w:rsidR="00B4065C" w:rsidTr="009C36D9">
        <w:trPr>
          <w:trHeight w:val="72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Летний период</w:t>
            </w:r>
          </w:p>
        </w:tc>
      </w:tr>
      <w:tr w:rsidR="00B4065C" w:rsidTr="009C36D9">
        <w:trPr>
          <w:trHeight w:val="261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b/>
                <w:bCs/>
              </w:rPr>
              <w:t>ручная уборка</w:t>
            </w:r>
          </w:p>
        </w:tc>
      </w:tr>
      <w:tr w:rsidR="00B4065C" w:rsidTr="009C36D9"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EA7F22">
            <w:pPr>
              <w:suppressAutoHyphens/>
              <w:jc w:val="center"/>
              <w:textAlignment w:val="baseline"/>
            </w:pPr>
            <w:r>
              <w:t>7719,00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</w:tr>
      <w:tr w:rsidR="00B4065C" w:rsidTr="009C36D9"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2 раза в день</w:t>
            </w:r>
          </w:p>
        </w:tc>
      </w:tr>
      <w:tr w:rsidR="00B4065C" w:rsidTr="009C36D9"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 раз в неделю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</w:pPr>
            <w:r>
              <w:t>1 раз в неделю</w:t>
            </w:r>
          </w:p>
        </w:tc>
      </w:tr>
      <w:tr w:rsidR="00B4065C" w:rsidTr="009C36D9">
        <w:trPr>
          <w:trHeight w:val="261"/>
        </w:trPr>
        <w:tc>
          <w:tcPr>
            <w:tcW w:w="96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B4065C" w:rsidTr="009C36D9"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textAlignment w:val="baseline"/>
            </w:pPr>
            <w:r>
              <w:t>Уборка кабинетов</w:t>
            </w:r>
            <w:r w:rsidR="00EA7F22">
              <w:t>, мытье полов в фойе, лестницы, спортивные залы,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2879ED">
            <w:pPr>
              <w:suppressAutoHyphens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EA7F22">
            <w:pPr>
              <w:suppressAutoHyphens/>
              <w:jc w:val="center"/>
              <w:textAlignment w:val="baseline"/>
            </w:pPr>
            <w:r>
              <w:t>2004,00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EA7F22">
            <w:pPr>
              <w:suppressAutoHyphens/>
              <w:jc w:val="center"/>
              <w:textAlignment w:val="baseline"/>
            </w:pPr>
            <w:r>
              <w:t>2</w:t>
            </w:r>
            <w:r w:rsidR="002879ED">
              <w:t xml:space="preserve"> раз в день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B4065C" w:rsidRDefault="00EA7F22">
            <w:pPr>
              <w:suppressAutoHyphens/>
              <w:jc w:val="center"/>
              <w:textAlignment w:val="baseline"/>
            </w:pPr>
            <w:r>
              <w:t>2</w:t>
            </w:r>
            <w:r w:rsidR="002879ED">
              <w:t xml:space="preserve"> раз в день</w:t>
            </w:r>
          </w:p>
        </w:tc>
      </w:tr>
    </w:tbl>
    <w:p w:rsidR="00B4065C" w:rsidRDefault="00B4065C">
      <w:pPr>
        <w:jc w:val="both"/>
      </w:pPr>
    </w:p>
    <w:p w:rsidR="00B4065C" w:rsidRDefault="00B4065C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5C1310" w:rsidRDefault="005C1310" w:rsidP="009C36D9">
      <w:pPr>
        <w:shd w:val="clear" w:color="auto" w:fill="FFFFFF"/>
        <w:jc w:val="center"/>
        <w:textAlignment w:val="baseline"/>
      </w:pPr>
    </w:p>
    <w:p w:rsidR="00A16DB4" w:rsidRDefault="00A16DB4" w:rsidP="00A16DB4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            Приложение 10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дополнительного образования «Детская музыкальная школа» города  Вуктыл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механизированная уборка  (очистка территории от снега)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50,00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  <w:rPr>
                <w:color w:val="CE181E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386,7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386,7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</w:pPr>
    </w:p>
    <w:p w:rsidR="00A16DB4" w:rsidRDefault="00A16DB4" w:rsidP="00A16DB4">
      <w:pPr>
        <w:pStyle w:val="Standard"/>
        <w:jc w:val="both"/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both"/>
      </w:pPr>
      <w:r>
        <w:lastRenderedPageBreak/>
        <w:t xml:space="preserve">                                                                                                                         Приложение 11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"Клубно-спортивный комплекс» (филиал Дом культуры с. Дутово)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 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377,1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377,1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t xml:space="preserve">                                                                                                              Приложение 12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«Клубно-спортивный комплекс» (филиал Дом культуры с. Подчерье)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150,00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150,00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501,4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501,4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   Приложение 13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«Клубно-спортивный комплекс» (филиал Дом культуры п. Лемтыбож)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245,4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245,4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   Приложение 14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 xml:space="preserve">Муниципальное бюджетное учреждение «Клубно-спортивный комплекс» (филиал Клуб-библиотека п. </w:t>
            </w:r>
            <w:proofErr w:type="spellStart"/>
            <w:r>
              <w:t>Лемты</w:t>
            </w:r>
            <w:proofErr w:type="spellEnd"/>
            <w:r>
              <w:t>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 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325,4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325,4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Приложение 15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"Клубно-спортивный комплекс» (филиал Клуб-библиотека п. Кырта)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274,4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274,4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   Приложение 16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 xml:space="preserve">Муниципальное бюджетное учреждение  культуры "Вуктыльская центральная библиотека» (филиал № 5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одчерье</w:t>
            </w:r>
            <w:proofErr w:type="spellEnd"/>
            <w:r>
              <w:t>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86,7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Приложение 17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 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 культуры "Вуктыльская центральная библиотека» (филиал № 1 с. Дутово)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136,8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shd w:val="clear" w:color="auto" w:fill="FFFFFF"/>
        <w:jc w:val="center"/>
      </w:pPr>
      <w:bookmarkStart w:id="11" w:name="__DdeLink__8327_17684672021"/>
      <w:r>
        <w:lastRenderedPageBreak/>
        <w:t xml:space="preserve">                                                                                                              Приложение 18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к муниципальному заданию  </w:t>
      </w:r>
    </w:p>
    <w:p w:rsidR="00A16DB4" w:rsidRDefault="00A16DB4" w:rsidP="00A16DB4">
      <w:pPr>
        <w:pStyle w:val="Standard"/>
        <w:jc w:val="center"/>
      </w:pPr>
      <w:r>
        <w:t xml:space="preserve">                                                                                                                   на 2020 год и плановый</w:t>
      </w:r>
    </w:p>
    <w:p w:rsidR="00A16DB4" w:rsidRDefault="00A16DB4" w:rsidP="00A16DB4">
      <w:pPr>
        <w:pStyle w:val="Standard"/>
        <w:spacing w:after="200" w:line="276" w:lineRule="auto"/>
      </w:pPr>
      <w:r>
        <w:t xml:space="preserve">                                                                                                                    </w:t>
      </w:r>
      <w:bookmarkEnd w:id="11"/>
      <w:r>
        <w:t>период 2021 и 2022 годов</w:t>
      </w:r>
    </w:p>
    <w:p w:rsidR="00A16DB4" w:rsidRDefault="00A16DB4" w:rsidP="00A16DB4">
      <w:pPr>
        <w:pStyle w:val="Standard"/>
        <w:jc w:val="center"/>
      </w:pPr>
      <w:r>
        <w:rPr>
          <w:b/>
        </w:rPr>
        <w:t>ТЕХНИЧЕСКОЕ УСЛОВИЕ</w:t>
      </w:r>
    </w:p>
    <w:p w:rsidR="00A16DB4" w:rsidRDefault="00A16DB4" w:rsidP="00A16DB4">
      <w:pPr>
        <w:pStyle w:val="Standard"/>
        <w:jc w:val="center"/>
      </w:pPr>
      <w:r>
        <w:t>на выполнение муниципальной работы «Содержание (эксплуатация) имущества, находящегося в государственной (муниципальной) собственности» на 2020 год  и плановый период 2021 и 2022 годов</w:t>
      </w:r>
    </w:p>
    <w:p w:rsidR="00A16DB4" w:rsidRDefault="00A16DB4" w:rsidP="00A16DB4">
      <w:pPr>
        <w:pStyle w:val="Standard"/>
        <w:jc w:val="center"/>
        <w:rPr>
          <w:b/>
        </w:rPr>
      </w:pPr>
    </w:p>
    <w:p w:rsidR="00A16DB4" w:rsidRDefault="00A16DB4" w:rsidP="00A16DB4">
      <w:pPr>
        <w:pStyle w:val="Standard"/>
        <w:ind w:firstLine="709"/>
        <w:jc w:val="both"/>
      </w:pPr>
      <w:r>
        <w:t>Муниципальная работа: Содержание (эксплуатация) имущества, находящегося в государственной (муниципальной) собственности.</w:t>
      </w:r>
    </w:p>
    <w:p w:rsidR="00A16DB4" w:rsidRDefault="00A16DB4" w:rsidP="00A16DB4">
      <w:pPr>
        <w:pStyle w:val="Standard"/>
        <w:ind w:firstLine="709"/>
        <w:jc w:val="both"/>
      </w:pPr>
      <w:r>
        <w:t>Содержание муниципальной работы: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состоянии.</w:t>
      </w:r>
    </w:p>
    <w:p w:rsidR="00A16DB4" w:rsidRDefault="00A16DB4" w:rsidP="00A16DB4">
      <w:pPr>
        <w:pStyle w:val="Standard"/>
        <w:jc w:val="center"/>
      </w:pPr>
    </w:p>
    <w:p w:rsidR="00A16DB4" w:rsidRDefault="00A16DB4" w:rsidP="00A16DB4">
      <w:pPr>
        <w:pStyle w:val="Standard"/>
        <w:jc w:val="center"/>
      </w:pPr>
      <w:r>
        <w:t>Состав и объемы работ по содержанию территорий</w:t>
      </w:r>
    </w:p>
    <w:p w:rsidR="00A16DB4" w:rsidRDefault="00A16DB4" w:rsidP="00A16DB4">
      <w:pPr>
        <w:pStyle w:val="Standard"/>
        <w:jc w:val="center"/>
      </w:pPr>
    </w:p>
    <w:tbl>
      <w:tblPr>
        <w:tblW w:w="10216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1065"/>
        <w:gridCol w:w="1684"/>
        <w:gridCol w:w="2182"/>
        <w:gridCol w:w="2247"/>
      </w:tblGrid>
      <w:tr w:rsidR="00A16DB4" w:rsidTr="00F62E1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Муниципальное бюджетное учреждение дополнительного образования  «Детская музыкальная школа» города  Вуктыл  структурное подразделение класс №1 с. Дутово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 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Летний период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Убираемая площадь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100,00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rPr>
                <w:color w:val="000000"/>
              </w:rPr>
              <w:t>Очистка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раза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Помывка урн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 раз в неделю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b/>
              </w:rPr>
              <w:t>Уборка внутри здания (ручная уборка)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Уборка кабинетов, мытье полов в фойе, сцены, туалеты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100,4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 в день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2 раз в день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216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Санитарно-электрическое обслуживание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Техническое обслуживание и аварийные  ремонтные работы коммуникаций и сантехнического оборудования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100,4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  <w:tr w:rsidR="00A16DB4" w:rsidTr="00F62E1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0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</w:pPr>
            <w:r>
              <w:t>Электрические сети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вольт</w:t>
            </w:r>
          </w:p>
        </w:tc>
        <w:tc>
          <w:tcPr>
            <w:tcW w:w="1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2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t>По заявке</w:t>
            </w:r>
          </w:p>
        </w:tc>
        <w:tc>
          <w:tcPr>
            <w:tcW w:w="22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:rsidR="00A16DB4" w:rsidRDefault="00A16DB4" w:rsidP="00F62E17">
            <w:pPr>
              <w:pStyle w:val="Standard"/>
              <w:jc w:val="center"/>
            </w:pPr>
            <w:r>
              <w:rPr>
                <w:color w:val="000000"/>
              </w:rPr>
              <w:t>По  заявке</w:t>
            </w:r>
          </w:p>
        </w:tc>
      </w:tr>
    </w:tbl>
    <w:p w:rsidR="00A16DB4" w:rsidRDefault="00A16DB4" w:rsidP="00A16DB4">
      <w:pPr>
        <w:pStyle w:val="Standard"/>
        <w:jc w:val="both"/>
      </w:pPr>
    </w:p>
    <w:p w:rsidR="00A16DB4" w:rsidRDefault="00A16DB4" w:rsidP="00A16DB4">
      <w:pPr>
        <w:pStyle w:val="Standard"/>
        <w:jc w:val="both"/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 w:rsidP="00A16DB4">
      <w:pPr>
        <w:pStyle w:val="Standard"/>
        <w:jc w:val="both"/>
        <w:rPr>
          <w:color w:val="0C1C48"/>
          <w:sz w:val="26"/>
          <w:szCs w:val="26"/>
        </w:rPr>
      </w:pPr>
    </w:p>
    <w:p w:rsidR="00A16DB4" w:rsidRDefault="00A16DB4"/>
    <w:p w:rsidR="009C36D9" w:rsidRDefault="00A16DB4" w:rsidP="009C36D9">
      <w:pPr>
        <w:shd w:val="clear" w:color="auto" w:fill="FFFFFF"/>
        <w:jc w:val="center"/>
        <w:textAlignment w:val="baseline"/>
      </w:pPr>
      <w:r>
        <w:lastRenderedPageBreak/>
        <w:t xml:space="preserve">                                                                                            </w:t>
      </w:r>
      <w:r w:rsidR="009C36D9">
        <w:t xml:space="preserve">   Приложение 19 </w:t>
      </w:r>
    </w:p>
    <w:p w:rsidR="009C36D9" w:rsidRDefault="009C36D9" w:rsidP="009C36D9">
      <w:pPr>
        <w:jc w:val="center"/>
      </w:pPr>
      <w:r>
        <w:t xml:space="preserve">                                                                                                       к муниципальному заданию  </w:t>
      </w:r>
    </w:p>
    <w:p w:rsidR="009C36D9" w:rsidRDefault="009C36D9" w:rsidP="009C36D9">
      <w:pPr>
        <w:jc w:val="center"/>
      </w:pPr>
      <w:r>
        <w:t xml:space="preserve">                                                                                                     на 2020 год и плановый </w:t>
      </w:r>
    </w:p>
    <w:p w:rsidR="009C36D9" w:rsidRDefault="009C36D9" w:rsidP="009C36D9">
      <w:pPr>
        <w:spacing w:after="200" w:line="276" w:lineRule="auto"/>
        <w:jc w:val="center"/>
      </w:pPr>
      <w:r>
        <w:rPr>
          <w:b/>
        </w:rPr>
        <w:t xml:space="preserve">                                                                                                    </w:t>
      </w:r>
      <w:r>
        <w:t>период 2021 и 2022 годов</w:t>
      </w:r>
    </w:p>
    <w:p w:rsidR="009C36D9" w:rsidRDefault="009C36D9" w:rsidP="009C36D9">
      <w:pPr>
        <w:jc w:val="center"/>
      </w:pPr>
    </w:p>
    <w:p w:rsidR="009C36D9" w:rsidRDefault="009C36D9" w:rsidP="009C36D9">
      <w:pPr>
        <w:jc w:val="center"/>
      </w:pPr>
      <w:r>
        <w:rPr>
          <w:b/>
        </w:rPr>
        <w:t>ТЕХНИЧЕСКОЕ УСЛОВИЕ</w:t>
      </w:r>
    </w:p>
    <w:p w:rsidR="009C36D9" w:rsidRDefault="009C36D9" w:rsidP="009C36D9">
      <w:pPr>
        <w:jc w:val="center"/>
      </w:pPr>
      <w:r>
        <w:t>на выполнение муниципальной работы "Содержание (эксплуатация) имущества, находящегося в государственной (муниципальной) собственности" на 2020 год  и плановый период 2021 и 2022 годов</w:t>
      </w:r>
    </w:p>
    <w:p w:rsidR="009C36D9" w:rsidRDefault="009C36D9" w:rsidP="009C36D9">
      <w:pPr>
        <w:jc w:val="center"/>
        <w:rPr>
          <w:b/>
        </w:rPr>
      </w:pPr>
    </w:p>
    <w:p w:rsidR="009C36D9" w:rsidRDefault="009C36D9" w:rsidP="009C36D9">
      <w:pPr>
        <w:ind w:left="720" w:firstLine="851"/>
      </w:pPr>
      <w:r>
        <w:t>Муниципальная работа: «Содержание (эксплуатация) имущества, находящегося в государственной (муниципальной) собственности».</w:t>
      </w:r>
    </w:p>
    <w:p w:rsidR="009C36D9" w:rsidRDefault="009C36D9" w:rsidP="009C36D9">
      <w:pPr>
        <w:jc w:val="both"/>
      </w:pPr>
      <w:r>
        <w:t xml:space="preserve">Содержание муниципальной работы: Обеспечение </w:t>
      </w:r>
      <w:proofErr w:type="gramStart"/>
      <w:r>
        <w:t>эксплуатационного-технического</w:t>
      </w:r>
      <w:proofErr w:type="gramEnd"/>
      <w:r>
        <w:t xml:space="preserve"> обслуживания объектов и помещений, а также содержание указанных объектов                             и помещений, оборудования и прилегающей территории в надлежащем состоянии.</w:t>
      </w:r>
    </w:p>
    <w:p w:rsidR="009C36D9" w:rsidRDefault="009C36D9" w:rsidP="009C36D9">
      <w:pPr>
        <w:jc w:val="center"/>
        <w:rPr>
          <w:b/>
        </w:rPr>
      </w:pPr>
    </w:p>
    <w:p w:rsidR="009C36D9" w:rsidRDefault="009C36D9" w:rsidP="009C36D9">
      <w:pPr>
        <w:numPr>
          <w:ilvl w:val="0"/>
          <w:numId w:val="5"/>
        </w:numPr>
        <w:spacing w:line="276" w:lineRule="auto"/>
      </w:pPr>
      <w:r>
        <w:t>Перечень</w:t>
      </w:r>
    </w:p>
    <w:p w:rsidR="009C36D9" w:rsidRDefault="009C36D9" w:rsidP="009C36D9">
      <w:pPr>
        <w:jc w:val="center"/>
      </w:pPr>
    </w:p>
    <w:p w:rsidR="009C36D9" w:rsidRDefault="009C36D9" w:rsidP="009C36D9">
      <w:pPr>
        <w:jc w:val="center"/>
      </w:pPr>
      <w:r>
        <w:t>Состав и объемы работ по содержанию территорий</w:t>
      </w:r>
    </w:p>
    <w:p w:rsidR="009C36D9" w:rsidRDefault="009C36D9" w:rsidP="009C36D9">
      <w:pPr>
        <w:jc w:val="center"/>
      </w:pPr>
    </w:p>
    <w:tbl>
      <w:tblPr>
        <w:tblW w:w="9525" w:type="dxa"/>
        <w:tblInd w:w="1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787"/>
        <w:gridCol w:w="992"/>
        <w:gridCol w:w="1645"/>
        <w:gridCol w:w="2009"/>
        <w:gridCol w:w="2092"/>
      </w:tblGrid>
      <w:tr w:rsidR="009C36D9" w:rsidTr="009C36D9">
        <w:trPr>
          <w:trHeight w:val="510"/>
        </w:trPr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proofErr w:type="spellStart"/>
            <w:r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натуральные показатели (убираемая площадь)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количество раз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периодичность</w:t>
            </w:r>
          </w:p>
        </w:tc>
      </w:tr>
      <w:tr w:rsidR="009C36D9" w:rsidTr="009C36D9">
        <w:trPr>
          <w:trHeight w:val="255"/>
        </w:trPr>
        <w:tc>
          <w:tcPr>
            <w:tcW w:w="95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t>Администрация городского округа «Вуктыл»</w:t>
            </w:r>
          </w:p>
        </w:tc>
      </w:tr>
      <w:tr w:rsidR="009C36D9" w:rsidTr="009C36D9">
        <w:trPr>
          <w:trHeight w:val="70"/>
        </w:trPr>
        <w:tc>
          <w:tcPr>
            <w:tcW w:w="95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Зимний период</w:t>
            </w:r>
          </w:p>
        </w:tc>
      </w:tr>
      <w:tr w:rsidR="009C36D9" w:rsidTr="009C36D9">
        <w:trPr>
          <w:trHeight w:val="255"/>
        </w:trPr>
        <w:tc>
          <w:tcPr>
            <w:tcW w:w="95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механизированная уборка (очистка территории от снега)</w:t>
            </w:r>
          </w:p>
        </w:tc>
      </w:tr>
      <w:tr w:rsidR="009C36D9" w:rsidTr="009C36D9">
        <w:trPr>
          <w:trHeight w:val="255"/>
        </w:trPr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r>
              <w:t>Убираемая площадь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t>1170,00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  <w:rPr>
                <w:sz w:val="20"/>
                <w:szCs w:val="20"/>
              </w:rPr>
            </w:pPr>
            <w:r>
              <w:t>По разовой заявке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both"/>
            </w:pPr>
            <w:r>
              <w:rPr>
                <w:color w:val="000000"/>
              </w:rPr>
              <w:t>По разовой заявке</w:t>
            </w:r>
          </w:p>
        </w:tc>
      </w:tr>
      <w:tr w:rsidR="009C36D9" w:rsidTr="009C36D9">
        <w:trPr>
          <w:trHeight w:val="195"/>
        </w:trPr>
        <w:tc>
          <w:tcPr>
            <w:tcW w:w="95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b/>
                <w:bCs/>
              </w:rPr>
              <w:t>ручная уборка</w:t>
            </w:r>
          </w:p>
        </w:tc>
      </w:tr>
      <w:tr w:rsidR="009C36D9" w:rsidTr="009C36D9">
        <w:trPr>
          <w:trHeight w:val="195"/>
        </w:trPr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r>
              <w:t>Убираемая площадь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t>00,00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right"/>
            </w:pPr>
            <w:r>
              <w:t>-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C36D9" w:rsidTr="009C36D9">
        <w:trPr>
          <w:trHeight w:val="195"/>
        </w:trPr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r>
              <w:rPr>
                <w:color w:val="000000"/>
              </w:rPr>
              <w:t>Очистка урн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right"/>
            </w:pPr>
            <w:r>
              <w:t>-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36D9" w:rsidRDefault="009C36D9" w:rsidP="009C36D9">
            <w:pPr>
              <w:jc w:val="right"/>
            </w:pPr>
            <w:r>
              <w:t>-</w:t>
            </w:r>
          </w:p>
        </w:tc>
      </w:tr>
    </w:tbl>
    <w:p w:rsidR="00B4065C" w:rsidRDefault="00B4065C">
      <w:pPr>
        <w:jc w:val="both"/>
      </w:pPr>
    </w:p>
    <w:p w:rsidR="00B4065C" w:rsidRDefault="00B4065C">
      <w:pPr>
        <w:jc w:val="both"/>
      </w:pPr>
    </w:p>
    <w:p w:rsidR="00B4065C" w:rsidRDefault="00B4065C">
      <w:pPr>
        <w:jc w:val="both"/>
      </w:pPr>
    </w:p>
    <w:p w:rsidR="00B4065C" w:rsidRDefault="00B4065C">
      <w:pPr>
        <w:jc w:val="both"/>
      </w:pPr>
    </w:p>
    <w:p w:rsidR="00B4065C" w:rsidRDefault="00B4065C">
      <w:pPr>
        <w:jc w:val="both"/>
      </w:pPr>
    </w:p>
    <w:p w:rsidR="00B4065C" w:rsidRDefault="00B4065C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9C36D9" w:rsidRDefault="009C36D9">
      <w:pPr>
        <w:jc w:val="both"/>
      </w:pPr>
    </w:p>
    <w:p w:rsidR="00B4065C" w:rsidRDefault="00B4065C" w:rsidP="009C36D9">
      <w:pPr>
        <w:shd w:val="clear" w:color="auto" w:fill="FFFFFF"/>
        <w:textAlignment w:val="baseline"/>
      </w:pPr>
    </w:p>
    <w:sectPr w:rsidR="00B4065C" w:rsidSect="005C1310">
      <w:headerReference w:type="default" r:id="rId12"/>
      <w:pgSz w:w="11906" w:h="16838"/>
      <w:pgMar w:top="851" w:right="424" w:bottom="567" w:left="1701" w:header="720" w:footer="0" w:gutter="0"/>
      <w:pgNumType w:start="1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9F" w:rsidRDefault="0087699F">
      <w:r>
        <w:separator/>
      </w:r>
    </w:p>
  </w:endnote>
  <w:endnote w:type="continuationSeparator" w:id="0">
    <w:p w:rsidR="0087699F" w:rsidRDefault="008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DL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9F" w:rsidRDefault="0087699F">
      <w:r>
        <w:separator/>
      </w:r>
    </w:p>
  </w:footnote>
  <w:footnote w:type="continuationSeparator" w:id="0">
    <w:p w:rsidR="0087699F" w:rsidRDefault="0087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0C" w:rsidRDefault="00F5100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0C" w:rsidRPr="009C36D9" w:rsidRDefault="00F5100C" w:rsidP="009C36D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259"/>
    <w:multiLevelType w:val="multilevel"/>
    <w:tmpl w:val="4168B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65C0"/>
    <w:multiLevelType w:val="multilevel"/>
    <w:tmpl w:val="984898C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2403799"/>
    <w:multiLevelType w:val="multilevel"/>
    <w:tmpl w:val="3B544F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9683239"/>
    <w:multiLevelType w:val="multilevel"/>
    <w:tmpl w:val="C4521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A0CF8"/>
    <w:multiLevelType w:val="multilevel"/>
    <w:tmpl w:val="53F2DD7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B746B6F"/>
    <w:multiLevelType w:val="multilevel"/>
    <w:tmpl w:val="928C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955AC"/>
    <w:multiLevelType w:val="multilevel"/>
    <w:tmpl w:val="CDC46BE2"/>
    <w:lvl w:ilvl="0">
      <w:start w:val="1"/>
      <w:numFmt w:val="decimal"/>
      <w:lvlText w:val="%1."/>
      <w:lvlJc w:val="left"/>
      <w:pPr>
        <w:ind w:left="1618" w:hanging="10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63E5379"/>
    <w:multiLevelType w:val="multilevel"/>
    <w:tmpl w:val="2D0CA33A"/>
    <w:styleLink w:val="WWNum6"/>
    <w:lvl w:ilvl="0">
      <w:start w:val="4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577728D3"/>
    <w:multiLevelType w:val="multilevel"/>
    <w:tmpl w:val="B234FFF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>
    <w:nsid w:val="69984ACA"/>
    <w:multiLevelType w:val="multilevel"/>
    <w:tmpl w:val="D38AEC3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2F62141"/>
    <w:multiLevelType w:val="multilevel"/>
    <w:tmpl w:val="F20C459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1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C"/>
    <w:rsid w:val="00017B58"/>
    <w:rsid w:val="00081E27"/>
    <w:rsid w:val="000F41E6"/>
    <w:rsid w:val="001C7406"/>
    <w:rsid w:val="002879ED"/>
    <w:rsid w:val="0038467B"/>
    <w:rsid w:val="004063DD"/>
    <w:rsid w:val="00490B2D"/>
    <w:rsid w:val="004A3C61"/>
    <w:rsid w:val="00533441"/>
    <w:rsid w:val="005C1310"/>
    <w:rsid w:val="0087699F"/>
    <w:rsid w:val="008921D1"/>
    <w:rsid w:val="009C36D9"/>
    <w:rsid w:val="00A16DB4"/>
    <w:rsid w:val="00AD2217"/>
    <w:rsid w:val="00B34B6E"/>
    <w:rsid w:val="00B4065C"/>
    <w:rsid w:val="00B85B82"/>
    <w:rsid w:val="00C32028"/>
    <w:rsid w:val="00D17A5D"/>
    <w:rsid w:val="00E84A8F"/>
    <w:rsid w:val="00EA7F22"/>
    <w:rsid w:val="00F5100C"/>
    <w:rsid w:val="00FB5F86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uiPriority w:val="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4">
    <w:name w:val="heading 4"/>
    <w:basedOn w:val="a"/>
    <w:link w:val="40"/>
    <w:qFormat/>
    <w:rsid w:val="009818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"/>
    <w:qFormat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qFormat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9818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2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qFormat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qFormat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qFormat/>
    <w:rsid w:val="00A00365"/>
    <w:rPr>
      <w:rFonts w:ascii="Times New Roman" w:hAnsi="Times New Roman" w:cs="Times New Roman"/>
      <w:sz w:val="26"/>
      <w:szCs w:val="26"/>
    </w:rPr>
  </w:style>
  <w:style w:type="character" w:customStyle="1" w:styleId="a7">
    <w:name w:val="Название Знак"/>
    <w:basedOn w:val="a0"/>
    <w:qFormat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page number"/>
    <w:basedOn w:val="a0"/>
    <w:qFormat/>
    <w:rsid w:val="00817308"/>
  </w:style>
  <w:style w:type="character" w:customStyle="1" w:styleId="ConsPlusNormal">
    <w:name w:val="ConsPlusNormal Знак"/>
    <w:link w:val="ConsPlusNormal"/>
    <w:qFormat/>
    <w:locked/>
    <w:rsid w:val="009818C9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nhideWhenUsed/>
    <w:rsid w:val="009818C9"/>
    <w:rPr>
      <w:color w:val="0000FF"/>
      <w:u w:val="single"/>
    </w:rPr>
  </w:style>
  <w:style w:type="character" w:customStyle="1" w:styleId="12">
    <w:name w:val="Основной текст с отступом Знак1"/>
    <w:link w:val="12"/>
    <w:qFormat/>
    <w:rsid w:val="009818C9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9818C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qFormat/>
    <w:rsid w:val="009818C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9">
    <w:name w:val="Дата Знак"/>
    <w:basedOn w:val="a0"/>
    <w:qFormat/>
    <w:rsid w:val="00981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uiPriority w:val="1"/>
    <w:qFormat/>
    <w:rsid w:val="00981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qFormat/>
    <w:rsid w:val="009818C9"/>
    <w:rPr>
      <w:rFonts w:ascii="Arial" w:hAnsi="Arial" w:cs="Arial"/>
      <w:sz w:val="24"/>
      <w:szCs w:val="24"/>
    </w:rPr>
  </w:style>
  <w:style w:type="character" w:customStyle="1" w:styleId="ab">
    <w:name w:val="Текст выноски Знак"/>
    <w:basedOn w:val="a0"/>
    <w:uiPriority w:val="99"/>
    <w:semiHidden/>
    <w:qFormat/>
    <w:rsid w:val="009818C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qFormat/>
    <w:rsid w:val="009818C9"/>
    <w:rPr>
      <w:color w:val="106BBE"/>
    </w:rPr>
  </w:style>
  <w:style w:type="character" w:customStyle="1" w:styleId="ad">
    <w:name w:val="Текст Знак"/>
    <w:basedOn w:val="a0"/>
    <w:qFormat/>
    <w:rsid w:val="009818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Цветовое выделение"/>
    <w:uiPriority w:val="99"/>
    <w:qFormat/>
    <w:rsid w:val="009818C9"/>
    <w:rPr>
      <w:b/>
      <w:bCs/>
      <w:color w:val="26282F"/>
      <w:sz w:val="26"/>
      <w:szCs w:val="26"/>
    </w:rPr>
  </w:style>
  <w:style w:type="character" w:customStyle="1" w:styleId="FontStyle27">
    <w:name w:val="Font Style27"/>
    <w:qFormat/>
    <w:rsid w:val="009818C9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qFormat/>
    <w:rsid w:val="009818C9"/>
    <w:rPr>
      <w:rFonts w:ascii="Times New Roman" w:hAnsi="Times New Roman" w:cs="Times New Roman"/>
      <w:color w:val="000000"/>
      <w:sz w:val="18"/>
      <w:szCs w:val="18"/>
    </w:rPr>
  </w:style>
  <w:style w:type="character" w:customStyle="1" w:styleId="af">
    <w:name w:val="Основной текст_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af0">
    <w:name w:val="Основной текст + Полужирный"/>
    <w:qFormat/>
    <w:rsid w:val="009818C9"/>
    <w:rPr>
      <w:rFonts w:ascii="Times New Roman" w:hAnsi="Times New Roman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13">
    <w:name w:val="Заголовок №1_"/>
    <w:link w:val="13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24">
    <w:name w:val="Основной текст (2)_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25">
    <w:name w:val="Основной текст (2) + Не полужирный"/>
    <w:link w:val="26"/>
    <w:qFormat/>
    <w:rsid w:val="009818C9"/>
    <w:rPr>
      <w:rFonts w:ascii="Times New Roman" w:hAnsi="Times New Roman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link w:val="10"/>
    <w:qFormat/>
    <w:rsid w:val="009818C9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ConsNormal">
    <w:name w:val="ConsNormal Знак"/>
    <w:link w:val="ConsNormal0"/>
    <w:qFormat/>
    <w:locked/>
    <w:rsid w:val="009818C9"/>
    <w:rPr>
      <w:rFonts w:ascii="Arial" w:hAnsi="Arial" w:cs="Arial"/>
      <w:sz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6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6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rFonts w:cs="Times New Roman"/>
      <w:b/>
      <w:sz w:val="24"/>
      <w:szCs w:val="24"/>
    </w:rPr>
  </w:style>
  <w:style w:type="character" w:customStyle="1" w:styleId="ListLabel30">
    <w:name w:val="ListLabel 30"/>
    <w:qFormat/>
    <w:rPr>
      <w:b w:val="0"/>
      <w:sz w:val="24"/>
      <w:szCs w:val="24"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b w:val="0"/>
      <w:i w:val="0"/>
      <w:color w:val="00000A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b w:val="0"/>
      <w:i w:val="0"/>
      <w:color w:val="00000A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b w:val="0"/>
      <w:i w:val="0"/>
      <w:color w:val="00000A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b w:val="0"/>
      <w:i w:val="0"/>
      <w:color w:val="00000A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Times New Roman"/>
      <w:b w:val="0"/>
      <w:sz w:val="28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Symbol"/>
      <w:sz w:val="26"/>
    </w:rPr>
  </w:style>
  <w:style w:type="character" w:customStyle="1" w:styleId="ListLabel59">
    <w:name w:val="ListLabel 59"/>
    <w:qFormat/>
    <w:rPr>
      <w:rFonts w:cs="Courier New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sz w:val="26"/>
    </w:rPr>
  </w:style>
  <w:style w:type="character" w:customStyle="1" w:styleId="ListLabel68">
    <w:name w:val="ListLabel 68"/>
    <w:qFormat/>
    <w:rPr>
      <w:rFonts w:eastAsia="Times New Roman" w:cs="Times New Roman"/>
    </w:rPr>
  </w:style>
  <w:style w:type="character" w:customStyle="1" w:styleId="ListLabel69">
    <w:name w:val="ListLabel 69"/>
    <w:qFormat/>
    <w:rPr>
      <w:rFonts w:cs="Times New Roman"/>
      <w:b w:val="0"/>
      <w:sz w:val="28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Symbol"/>
      <w:sz w:val="26"/>
    </w:rPr>
  </w:style>
  <w:style w:type="character" w:customStyle="1" w:styleId="ListLabel78">
    <w:name w:val="ListLabel 78"/>
    <w:qFormat/>
    <w:rPr>
      <w:rFonts w:cs="Courier New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sz w:val="26"/>
    </w:rPr>
  </w:style>
  <w:style w:type="character" w:customStyle="1" w:styleId="ListLabel87">
    <w:name w:val="ListLabel 87"/>
    <w:qFormat/>
    <w:rPr>
      <w:rFonts w:eastAsia="Times New Roman" w:cs="Times New Roman"/>
    </w:rPr>
  </w:style>
  <w:style w:type="character" w:customStyle="1" w:styleId="ListLabel88">
    <w:name w:val="ListLabel 88"/>
    <w:qFormat/>
    <w:rPr>
      <w:rFonts w:cs="Times New Roman"/>
      <w:b w:val="0"/>
      <w:sz w:val="28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Symbol"/>
      <w:sz w:val="26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sz w:val="26"/>
    </w:rPr>
  </w:style>
  <w:style w:type="character" w:customStyle="1" w:styleId="ListLabel106">
    <w:name w:val="ListLabel 106"/>
    <w:qFormat/>
    <w:rPr>
      <w:rFonts w:cs="Symbol"/>
      <w:sz w:val="26"/>
    </w:rPr>
  </w:style>
  <w:style w:type="character" w:customStyle="1" w:styleId="ListLabel107">
    <w:name w:val="ListLabel 107"/>
    <w:qFormat/>
    <w:rPr>
      <w:rFonts w:cs="Courier New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Wingdings"/>
      <w:sz w:val="20"/>
    </w:rPr>
  </w:style>
  <w:style w:type="character" w:customStyle="1" w:styleId="ListLabel110">
    <w:name w:val="ListLabel 110"/>
    <w:qFormat/>
    <w:rPr>
      <w:rFonts w:cs="Wingdings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sz w:val="26"/>
    </w:rPr>
  </w:style>
  <w:style w:type="character" w:customStyle="1" w:styleId="ListLabel116">
    <w:name w:val="ListLabel 116"/>
    <w:qFormat/>
    <w:rPr>
      <w:sz w:val="26"/>
    </w:rPr>
  </w:style>
  <w:style w:type="character" w:customStyle="1" w:styleId="ListLabel117">
    <w:name w:val="ListLabel 117"/>
    <w:qFormat/>
    <w:rPr>
      <w:sz w:val="26"/>
    </w:rPr>
  </w:style>
  <w:style w:type="character" w:customStyle="1" w:styleId="ListLabel118">
    <w:name w:val="ListLabel 118"/>
    <w:qFormat/>
    <w:rPr>
      <w:sz w:val="26"/>
    </w:rPr>
  </w:style>
  <w:style w:type="character" w:customStyle="1" w:styleId="ListLabel119">
    <w:name w:val="ListLabel 119"/>
    <w:qFormat/>
    <w:rPr>
      <w:sz w:val="26"/>
    </w:rPr>
  </w:style>
  <w:style w:type="character" w:customStyle="1" w:styleId="ListLabel120">
    <w:name w:val="ListLabel 120"/>
    <w:qFormat/>
    <w:rPr>
      <w:sz w:val="26"/>
    </w:rPr>
  </w:style>
  <w:style w:type="character" w:customStyle="1" w:styleId="ListLabel121">
    <w:name w:val="ListLabel 121"/>
    <w:qFormat/>
    <w:rPr>
      <w:sz w:val="26"/>
    </w:rPr>
  </w:style>
  <w:style w:type="character" w:customStyle="1" w:styleId="ListLabel122">
    <w:name w:val="ListLabel 122"/>
    <w:qFormat/>
    <w:rPr>
      <w:sz w:val="26"/>
    </w:rPr>
  </w:style>
  <w:style w:type="character" w:customStyle="1" w:styleId="ListLabel123">
    <w:name w:val="ListLabel 123"/>
    <w:qFormat/>
    <w:rPr>
      <w:sz w:val="26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nhideWhenUsed/>
    <w:rsid w:val="00C43521"/>
    <w:pPr>
      <w:spacing w:after="120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header"/>
    <w:basedOn w:val="a"/>
    <w:uiPriority w:val="99"/>
    <w:rsid w:val="00A826D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qFormat/>
    <w:rsid w:val="00A826DF"/>
    <w:pPr>
      <w:spacing w:after="120" w:line="480" w:lineRule="auto"/>
      <w:ind w:left="283"/>
    </w:pPr>
  </w:style>
  <w:style w:type="paragraph" w:styleId="af7">
    <w:name w:val="footer"/>
    <w:basedOn w:val="a"/>
    <w:uiPriority w:val="99"/>
    <w:rsid w:val="00A826DF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unhideWhenUsed/>
    <w:rsid w:val="00C43521"/>
    <w:pPr>
      <w:spacing w:after="120"/>
      <w:ind w:left="283"/>
    </w:pPr>
  </w:style>
  <w:style w:type="paragraph" w:customStyle="1" w:styleId="1KGK9">
    <w:name w:val="1KG=K9"/>
    <w:qFormat/>
    <w:rsid w:val="00C43521"/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styleId="af9">
    <w:name w:val="List Paragraph"/>
    <w:basedOn w:val="a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Body Text 2"/>
    <w:basedOn w:val="a"/>
    <w:uiPriority w:val="99"/>
    <w:semiHidden/>
    <w:unhideWhenUsed/>
    <w:qFormat/>
    <w:rsid w:val="006303F1"/>
    <w:pPr>
      <w:spacing w:after="120" w:line="480" w:lineRule="auto"/>
    </w:pPr>
  </w:style>
  <w:style w:type="paragraph" w:customStyle="1" w:styleId="Style6">
    <w:name w:val="Style6"/>
    <w:basedOn w:val="a"/>
    <w:qFormat/>
    <w:rsid w:val="00A00365"/>
    <w:pPr>
      <w:widowControl w:val="0"/>
      <w:spacing w:line="321" w:lineRule="exact"/>
      <w:ind w:firstLine="624"/>
      <w:jc w:val="both"/>
    </w:pPr>
  </w:style>
  <w:style w:type="paragraph" w:customStyle="1" w:styleId="Style5">
    <w:name w:val="Style5"/>
    <w:basedOn w:val="a"/>
    <w:qFormat/>
    <w:rsid w:val="00A00365"/>
    <w:pPr>
      <w:widowControl w:val="0"/>
      <w:spacing w:line="230" w:lineRule="exact"/>
    </w:pPr>
  </w:style>
  <w:style w:type="paragraph" w:customStyle="1" w:styleId="Style9">
    <w:name w:val="Style9"/>
    <w:basedOn w:val="a"/>
    <w:qFormat/>
    <w:rsid w:val="00A00365"/>
    <w:pPr>
      <w:widowControl w:val="0"/>
      <w:spacing w:line="322" w:lineRule="exact"/>
    </w:pPr>
  </w:style>
  <w:style w:type="paragraph" w:styleId="afa">
    <w:name w:val="Title"/>
    <w:basedOn w:val="a"/>
    <w:qFormat/>
    <w:rsid w:val="00A00365"/>
    <w:pPr>
      <w:ind w:left="709" w:hanging="709"/>
      <w:jc w:val="center"/>
    </w:pPr>
    <w:rPr>
      <w:b/>
      <w:szCs w:val="20"/>
    </w:rPr>
  </w:style>
  <w:style w:type="paragraph" w:customStyle="1" w:styleId="ConsPlusNormal0">
    <w:name w:val="ConsPlusNormal"/>
    <w:qFormat/>
    <w:rsid w:val="00C85937"/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ConsPlusTitle">
    <w:name w:val="ConsPlusTitle"/>
    <w:qFormat/>
    <w:rsid w:val="007155D1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font5">
    <w:name w:val="font5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font6">
    <w:name w:val="font6"/>
    <w:basedOn w:val="a"/>
    <w:qFormat/>
    <w:rsid w:val="009818C9"/>
    <w:pPr>
      <w:spacing w:beforeAutospacing="1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font8">
    <w:name w:val="font8"/>
    <w:basedOn w:val="a"/>
    <w:qFormat/>
    <w:rsid w:val="009818C9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qFormat/>
    <w:rsid w:val="009818C9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qFormat/>
    <w:rsid w:val="009818C9"/>
    <w:pPr>
      <w:spacing w:beforeAutospacing="1" w:afterAutospacing="1"/>
    </w:pPr>
    <w:rPr>
      <w:b/>
      <w:bCs/>
      <w:color w:val="FF0000"/>
      <w:sz w:val="32"/>
      <w:szCs w:val="32"/>
    </w:rPr>
  </w:style>
  <w:style w:type="paragraph" w:customStyle="1" w:styleId="xl65">
    <w:name w:val="xl65"/>
    <w:basedOn w:val="a"/>
    <w:qFormat/>
    <w:rsid w:val="009818C9"/>
    <w:pPr>
      <w:spacing w:beforeAutospacing="1" w:afterAutospacing="1"/>
    </w:pPr>
  </w:style>
  <w:style w:type="paragraph" w:customStyle="1" w:styleId="xl66">
    <w:name w:val="xl66"/>
    <w:basedOn w:val="a"/>
    <w:qFormat/>
    <w:rsid w:val="009818C9"/>
    <w:pPr>
      <w:spacing w:beforeAutospacing="1" w:afterAutospacing="1"/>
    </w:pPr>
  </w:style>
  <w:style w:type="paragraph" w:customStyle="1" w:styleId="xl67">
    <w:name w:val="xl67"/>
    <w:basedOn w:val="a"/>
    <w:qFormat/>
    <w:rsid w:val="009818C9"/>
    <w:pPr>
      <w:spacing w:beforeAutospacing="1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a"/>
    <w:qFormat/>
    <w:rsid w:val="009818C9"/>
    <w:pPr>
      <w:spacing w:beforeAutospacing="1" w:afterAutospacing="1"/>
    </w:pPr>
  </w:style>
  <w:style w:type="paragraph" w:customStyle="1" w:styleId="xl69">
    <w:name w:val="xl69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70">
    <w:name w:val="xl70"/>
    <w:basedOn w:val="a"/>
    <w:qFormat/>
    <w:rsid w:val="009818C9"/>
    <w:pPr>
      <w:spacing w:beforeAutospacing="1" w:afterAutospacing="1"/>
    </w:pPr>
  </w:style>
  <w:style w:type="paragraph" w:customStyle="1" w:styleId="xl71">
    <w:name w:val="xl71"/>
    <w:basedOn w:val="a"/>
    <w:qFormat/>
    <w:rsid w:val="009818C9"/>
    <w:pPr>
      <w:spacing w:beforeAutospacing="1" w:afterAutospacing="1"/>
    </w:pPr>
  </w:style>
  <w:style w:type="paragraph" w:customStyle="1" w:styleId="xl72">
    <w:name w:val="xl72"/>
    <w:basedOn w:val="a"/>
    <w:qFormat/>
    <w:rsid w:val="009818C9"/>
    <w:pPr>
      <w:spacing w:beforeAutospacing="1" w:afterAutospacing="1"/>
      <w:jc w:val="center"/>
      <w:textAlignment w:val="top"/>
    </w:pPr>
  </w:style>
  <w:style w:type="paragraph" w:customStyle="1" w:styleId="xl73">
    <w:name w:val="xl73"/>
    <w:basedOn w:val="a"/>
    <w:qFormat/>
    <w:rsid w:val="009818C9"/>
    <w:pPr>
      <w:spacing w:beforeAutospacing="1" w:afterAutospacing="1"/>
      <w:jc w:val="right"/>
    </w:pPr>
    <w:rPr>
      <w:sz w:val="26"/>
      <w:szCs w:val="26"/>
    </w:rPr>
  </w:style>
  <w:style w:type="paragraph" w:customStyle="1" w:styleId="xl74">
    <w:name w:val="xl74"/>
    <w:basedOn w:val="a"/>
    <w:qFormat/>
    <w:rsid w:val="009818C9"/>
    <w:pPr>
      <w:spacing w:beforeAutospacing="1" w:afterAutospacing="1"/>
      <w:textAlignment w:val="center"/>
    </w:pPr>
    <w:rPr>
      <w:sz w:val="26"/>
      <w:szCs w:val="26"/>
    </w:rPr>
  </w:style>
  <w:style w:type="paragraph" w:customStyle="1" w:styleId="xl75">
    <w:name w:val="xl75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78">
    <w:name w:val="xl78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1">
    <w:name w:val="xl8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2">
    <w:name w:val="xl82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83">
    <w:name w:val="xl83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84">
    <w:name w:val="xl84"/>
    <w:basedOn w:val="a"/>
    <w:qFormat/>
    <w:rsid w:val="009818C9"/>
    <w:pPr>
      <w:spacing w:beforeAutospacing="1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qFormat/>
    <w:rsid w:val="009818C9"/>
    <w:pPr>
      <w:spacing w:beforeAutospacing="1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qFormat/>
    <w:rsid w:val="009818C9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7">
    <w:name w:val="xl87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8">
    <w:name w:val="xl88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qFormat/>
    <w:rsid w:val="009818C9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90">
    <w:name w:val="xl9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91">
    <w:name w:val="xl91"/>
    <w:basedOn w:val="a"/>
    <w:qFormat/>
    <w:rsid w:val="009818C9"/>
    <w:pPr>
      <w:pBdr>
        <w:top w:val="single" w:sz="8" w:space="0" w:color="000001"/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qFormat/>
    <w:rsid w:val="009818C9"/>
    <w:pPr>
      <w:pBdr>
        <w:top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qFormat/>
    <w:rsid w:val="009818C9"/>
    <w:pPr>
      <w:pBdr>
        <w:top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qFormat/>
    <w:rsid w:val="009818C9"/>
    <w:pPr>
      <w:pBdr>
        <w:left w:val="single" w:sz="8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qFormat/>
    <w:rsid w:val="009818C9"/>
    <w:pPr>
      <w:pBdr>
        <w:bottom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98">
    <w:name w:val="xl9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99">
    <w:name w:val="xl99"/>
    <w:basedOn w:val="a"/>
    <w:qFormat/>
    <w:rsid w:val="009818C9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03">
    <w:name w:val="xl10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04">
    <w:name w:val="xl104"/>
    <w:basedOn w:val="a"/>
    <w:qFormat/>
    <w:rsid w:val="009818C9"/>
    <w:pPr>
      <w:pBdr>
        <w:top w:val="single" w:sz="4" w:space="0" w:color="000001"/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qFormat/>
    <w:rsid w:val="009818C9"/>
    <w:pPr>
      <w:pBdr>
        <w:top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08">
    <w:name w:val="xl108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09">
    <w:name w:val="xl109"/>
    <w:basedOn w:val="a"/>
    <w:qFormat/>
    <w:rsid w:val="009818C9"/>
    <w:pP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10">
    <w:name w:val="xl110"/>
    <w:basedOn w:val="a"/>
    <w:qFormat/>
    <w:rsid w:val="009818C9"/>
    <w:pPr>
      <w:pBdr>
        <w:top w:val="single" w:sz="4" w:space="0" w:color="000001"/>
        <w:left w:val="single" w:sz="8" w:space="0" w:color="000001"/>
        <w:bottom w:val="single" w:sz="8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qFormat/>
    <w:rsid w:val="009818C9"/>
    <w:pPr>
      <w:pBdr>
        <w:top w:val="single" w:sz="8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14">
    <w:name w:val="xl11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qFormat/>
    <w:rsid w:val="009818C9"/>
    <w:pPr>
      <w:pBdr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qFormat/>
    <w:rsid w:val="009818C9"/>
    <w:pPr>
      <w:pBdr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qFormat/>
    <w:rsid w:val="009818C9"/>
    <w:pPr>
      <w:pBdr>
        <w:left w:val="single" w:sz="8" w:space="0" w:color="000001"/>
        <w:bottom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qFormat/>
    <w:rsid w:val="009818C9"/>
    <w:pPr>
      <w:pBdr>
        <w:bottom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qFormat/>
    <w:rsid w:val="009818C9"/>
    <w:pPr>
      <w:pBdr>
        <w:bottom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qFormat/>
    <w:rsid w:val="009818C9"/>
    <w:pPr>
      <w:pBdr>
        <w:top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qFormat/>
    <w:rsid w:val="009818C9"/>
    <w:pPr>
      <w:pBdr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5">
    <w:name w:val="xl135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6">
    <w:name w:val="xl136"/>
    <w:basedOn w:val="a"/>
    <w:qFormat/>
    <w:rsid w:val="009818C9"/>
    <w:pPr>
      <w:spacing w:beforeAutospacing="1" w:afterAutospacing="1"/>
      <w:jc w:val="center"/>
      <w:textAlignment w:val="center"/>
    </w:pPr>
  </w:style>
  <w:style w:type="paragraph" w:customStyle="1" w:styleId="xl137">
    <w:name w:val="xl137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9">
    <w:name w:val="xl139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40">
    <w:name w:val="xl140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145">
    <w:name w:val="xl145"/>
    <w:basedOn w:val="a"/>
    <w:qFormat/>
    <w:rsid w:val="009818C9"/>
    <w:pPr>
      <w:pBdr>
        <w:top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146">
    <w:name w:val="xl14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7">
    <w:name w:val="xl147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8">
    <w:name w:val="xl148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9">
    <w:name w:val="xl14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0">
    <w:name w:val="xl15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1">
    <w:name w:val="xl15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2">
    <w:name w:val="xl15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3">
    <w:name w:val="xl15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4">
    <w:name w:val="xl154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5">
    <w:name w:val="xl15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8">
    <w:name w:val="xl15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9">
    <w:name w:val="xl159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60">
    <w:name w:val="xl160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2">
    <w:name w:val="xl162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3">
    <w:name w:val="xl163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4">
    <w:name w:val="xl16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5">
    <w:name w:val="xl165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6">
    <w:name w:val="xl166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</w:style>
  <w:style w:type="paragraph" w:customStyle="1" w:styleId="xl167">
    <w:name w:val="xl167"/>
    <w:basedOn w:val="a"/>
    <w:qFormat/>
    <w:rsid w:val="009818C9"/>
    <w:pPr>
      <w:pBdr>
        <w:top w:val="single" w:sz="4" w:space="0" w:color="000001"/>
      </w:pBdr>
      <w:spacing w:beforeAutospacing="1" w:afterAutospacing="1"/>
      <w:jc w:val="right"/>
    </w:pPr>
  </w:style>
  <w:style w:type="paragraph" w:customStyle="1" w:styleId="xl168">
    <w:name w:val="xl168"/>
    <w:basedOn w:val="a"/>
    <w:qFormat/>
    <w:rsid w:val="009818C9"/>
    <w:pPr>
      <w:pBdr>
        <w:top w:val="single" w:sz="4" w:space="0" w:color="000001"/>
      </w:pBdr>
      <w:spacing w:beforeAutospacing="1" w:afterAutospacing="1"/>
    </w:pPr>
  </w:style>
  <w:style w:type="paragraph" w:customStyle="1" w:styleId="xl169">
    <w:name w:val="xl169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</w:pPr>
  </w:style>
  <w:style w:type="paragraph" w:customStyle="1" w:styleId="xl170">
    <w:name w:val="xl17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1">
    <w:name w:val="xl17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</w:style>
  <w:style w:type="paragraph" w:customStyle="1" w:styleId="xl174">
    <w:name w:val="xl17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7">
    <w:name w:val="xl177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78">
    <w:name w:val="xl17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79">
    <w:name w:val="xl179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80">
    <w:name w:val="xl180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1">
    <w:name w:val="xl181"/>
    <w:basedOn w:val="a"/>
    <w:qFormat/>
    <w:rsid w:val="009818C9"/>
    <w:pPr>
      <w:spacing w:beforeAutospacing="1" w:afterAutospacing="1"/>
      <w:jc w:val="center"/>
      <w:textAlignment w:val="top"/>
    </w:pPr>
  </w:style>
  <w:style w:type="paragraph" w:customStyle="1" w:styleId="xl182">
    <w:name w:val="xl182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3">
    <w:name w:val="xl183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4">
    <w:name w:val="xl18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5">
    <w:name w:val="xl185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6">
    <w:name w:val="xl186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7">
    <w:name w:val="xl187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8">
    <w:name w:val="xl188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9">
    <w:name w:val="xl18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0">
    <w:name w:val="xl190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1">
    <w:name w:val="xl191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2">
    <w:name w:val="xl19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3">
    <w:name w:val="xl19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4">
    <w:name w:val="xl19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5">
    <w:name w:val="xl195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6">
    <w:name w:val="xl196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7">
    <w:name w:val="xl197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9">
    <w:name w:val="xl19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0">
    <w:name w:val="xl20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1">
    <w:name w:val="xl20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2">
    <w:name w:val="xl20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3">
    <w:name w:val="xl20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4">
    <w:name w:val="xl20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5">
    <w:name w:val="xl205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6">
    <w:name w:val="xl20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7">
    <w:name w:val="xl207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8">
    <w:name w:val="xl208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9">
    <w:name w:val="xl20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1">
    <w:name w:val="xl21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2">
    <w:name w:val="xl21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3">
    <w:name w:val="xl21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4">
    <w:name w:val="xl214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5">
    <w:name w:val="xl21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</w:style>
  <w:style w:type="paragraph" w:customStyle="1" w:styleId="xl217">
    <w:name w:val="xl21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</w:style>
  <w:style w:type="paragraph" w:customStyle="1" w:styleId="xl218">
    <w:name w:val="xl21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219">
    <w:name w:val="xl219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220">
    <w:name w:val="xl220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1">
    <w:name w:val="xl221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2">
    <w:name w:val="xl222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3">
    <w:name w:val="xl223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4">
    <w:name w:val="xl22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5">
    <w:name w:val="xl225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6">
    <w:name w:val="xl22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7">
    <w:name w:val="xl227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8">
    <w:name w:val="xl228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9">
    <w:name w:val="xl22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0">
    <w:name w:val="xl230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1">
    <w:name w:val="xl231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2">
    <w:name w:val="xl23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3">
    <w:name w:val="xl23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4">
    <w:name w:val="xl23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5">
    <w:name w:val="xl23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6">
    <w:name w:val="xl23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7">
    <w:name w:val="xl23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8">
    <w:name w:val="xl238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9">
    <w:name w:val="xl239"/>
    <w:basedOn w:val="a"/>
    <w:qFormat/>
    <w:rsid w:val="009818C9"/>
    <w:pP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0">
    <w:name w:val="xl240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1">
    <w:name w:val="xl24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2">
    <w:name w:val="xl24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3">
    <w:name w:val="xl243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244">
    <w:name w:val="xl24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45">
    <w:name w:val="xl24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6">
    <w:name w:val="xl24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7">
    <w:name w:val="xl247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48">
    <w:name w:val="xl24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9">
    <w:name w:val="xl24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50">
    <w:name w:val="xl250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251">
    <w:name w:val="xl251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53">
    <w:name w:val="xl253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54">
    <w:name w:val="xl25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255">
    <w:name w:val="xl25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6">
    <w:name w:val="xl25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7">
    <w:name w:val="xl25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8">
    <w:name w:val="xl25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59">
    <w:name w:val="xl259"/>
    <w:basedOn w:val="a"/>
    <w:qFormat/>
    <w:rsid w:val="009818C9"/>
    <w:pPr>
      <w:spacing w:beforeAutospacing="1" w:afterAutospacing="1"/>
      <w:jc w:val="center"/>
    </w:pPr>
  </w:style>
  <w:style w:type="paragraph" w:customStyle="1" w:styleId="xl260">
    <w:name w:val="xl260"/>
    <w:basedOn w:val="a"/>
    <w:qFormat/>
    <w:rsid w:val="009818C9"/>
    <w:pPr>
      <w:spacing w:beforeAutospacing="1" w:afterAutospacing="1"/>
      <w:jc w:val="right"/>
    </w:pPr>
  </w:style>
  <w:style w:type="paragraph" w:customStyle="1" w:styleId="xl261">
    <w:name w:val="xl261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2">
    <w:name w:val="xl262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3">
    <w:name w:val="xl263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4">
    <w:name w:val="xl264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5">
    <w:name w:val="xl265"/>
    <w:basedOn w:val="a"/>
    <w:qFormat/>
    <w:rsid w:val="009818C9"/>
    <w:pPr>
      <w:spacing w:beforeAutospacing="1" w:afterAutospacing="1"/>
      <w:jc w:val="center"/>
      <w:textAlignment w:val="center"/>
    </w:pPr>
  </w:style>
  <w:style w:type="paragraph" w:customStyle="1" w:styleId="xl266">
    <w:name w:val="xl266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7">
    <w:name w:val="xl267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8">
    <w:name w:val="xl268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9">
    <w:name w:val="xl269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0">
    <w:name w:val="xl27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1">
    <w:name w:val="xl27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2">
    <w:name w:val="xl27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3">
    <w:name w:val="xl273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4">
    <w:name w:val="xl27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5">
    <w:name w:val="xl275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-0">
    <w:name w:val="Контракт-пункт"/>
    <w:basedOn w:val="a"/>
    <w:qFormat/>
    <w:rsid w:val="009818C9"/>
    <w:pPr>
      <w:tabs>
        <w:tab w:val="left" w:pos="851"/>
      </w:tabs>
      <w:ind w:left="851" w:hanging="851"/>
      <w:jc w:val="both"/>
    </w:pPr>
  </w:style>
  <w:style w:type="paragraph" w:customStyle="1" w:styleId="afb">
    <w:name w:val="Подраздел"/>
    <w:basedOn w:val="a"/>
    <w:qFormat/>
    <w:rsid w:val="009818C9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afc">
    <w:name w:val="Normal (Web)"/>
    <w:basedOn w:val="a"/>
    <w:qFormat/>
    <w:rsid w:val="009818C9"/>
    <w:pPr>
      <w:spacing w:beforeAutospacing="1" w:afterAutospacing="1"/>
      <w:ind w:firstLine="300"/>
    </w:pPr>
  </w:style>
  <w:style w:type="paragraph" w:customStyle="1" w:styleId="afd">
    <w:name w:val="Обычный + по ширине"/>
    <w:basedOn w:val="a"/>
    <w:qFormat/>
    <w:rsid w:val="009818C9"/>
    <w:pPr>
      <w:jc w:val="both"/>
    </w:pPr>
  </w:style>
  <w:style w:type="paragraph" w:customStyle="1" w:styleId="afe">
    <w:name w:val="Тендерные данные"/>
    <w:basedOn w:val="a"/>
    <w:qFormat/>
    <w:rsid w:val="009818C9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1">
    <w:name w:val="Body Text Indent 3"/>
    <w:basedOn w:val="a"/>
    <w:uiPriority w:val="99"/>
    <w:unhideWhenUsed/>
    <w:qFormat/>
    <w:rsid w:val="009818C9"/>
    <w:pPr>
      <w:spacing w:after="120"/>
      <w:ind w:left="283"/>
    </w:pPr>
    <w:rPr>
      <w:rFonts w:ascii="Calibri" w:hAnsi="Calibri"/>
      <w:sz w:val="16"/>
      <w:szCs w:val="16"/>
    </w:rPr>
  </w:style>
  <w:style w:type="paragraph" w:styleId="32">
    <w:name w:val="Body Text 3"/>
    <w:basedOn w:val="a"/>
    <w:uiPriority w:val="99"/>
    <w:semiHidden/>
    <w:unhideWhenUsed/>
    <w:qFormat/>
    <w:rsid w:val="009818C9"/>
    <w:pPr>
      <w:spacing w:after="120"/>
    </w:pPr>
    <w:rPr>
      <w:rFonts w:ascii="Calibri" w:hAnsi="Calibri"/>
      <w:sz w:val="16"/>
      <w:szCs w:val="16"/>
    </w:rPr>
  </w:style>
  <w:style w:type="paragraph" w:styleId="aff">
    <w:name w:val="Date"/>
    <w:basedOn w:val="a"/>
    <w:qFormat/>
    <w:rsid w:val="009818C9"/>
    <w:pPr>
      <w:spacing w:after="60"/>
      <w:jc w:val="both"/>
    </w:pPr>
  </w:style>
  <w:style w:type="paragraph" w:customStyle="1" w:styleId="xl40">
    <w:name w:val="xl40"/>
    <w:basedOn w:val="a"/>
    <w:qFormat/>
    <w:rsid w:val="009818C9"/>
    <w:pPr>
      <w:spacing w:beforeAutospacing="1" w:afterAutospacing="1"/>
      <w:jc w:val="center"/>
      <w:textAlignment w:val="top"/>
    </w:pPr>
    <w:rPr>
      <w:b/>
      <w:bCs/>
    </w:rPr>
  </w:style>
  <w:style w:type="paragraph" w:styleId="aff0">
    <w:name w:val="No Spacing"/>
    <w:uiPriority w:val="1"/>
    <w:qFormat/>
    <w:rsid w:val="009818C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1">
    <w:name w:val="Balloon Text"/>
    <w:basedOn w:val="a"/>
    <w:uiPriority w:val="99"/>
    <w:semiHidden/>
    <w:unhideWhenUsed/>
    <w:qFormat/>
    <w:rsid w:val="009818C9"/>
    <w:rPr>
      <w:rFonts w:ascii="Tahoma" w:hAnsi="Tahoma"/>
      <w:sz w:val="16"/>
      <w:szCs w:val="16"/>
    </w:rPr>
  </w:style>
  <w:style w:type="paragraph" w:customStyle="1" w:styleId="ConsNonformat">
    <w:name w:val="ConsNonformat"/>
    <w:qFormat/>
    <w:rsid w:val="009818C9"/>
    <w:pPr>
      <w:widowControl w:val="0"/>
      <w:ind w:right="19772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9818C9"/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aff2">
    <w:name w:val="Таблица текст"/>
    <w:basedOn w:val="a"/>
    <w:qFormat/>
    <w:rsid w:val="009818C9"/>
    <w:pPr>
      <w:widowControl w:val="0"/>
      <w:suppressAutoHyphens/>
      <w:spacing w:before="40" w:after="40"/>
      <w:ind w:left="57" w:right="57"/>
    </w:pPr>
    <w:rPr>
      <w:rFonts w:eastAsia="Arial Unicode MS" w:cs="Mangal"/>
      <w:lang w:eastAsia="zh-CN" w:bidi="hi-IN"/>
    </w:rPr>
  </w:style>
  <w:style w:type="paragraph" w:styleId="aff3">
    <w:name w:val="Plain Text"/>
    <w:basedOn w:val="a"/>
    <w:qFormat/>
    <w:rsid w:val="009818C9"/>
    <w:rPr>
      <w:rFonts w:ascii="Courier New" w:hAnsi="Courier New"/>
      <w:sz w:val="20"/>
      <w:szCs w:val="20"/>
    </w:rPr>
  </w:style>
  <w:style w:type="paragraph" w:customStyle="1" w:styleId="aff4">
    <w:name w:val="Нормальный (таблица)"/>
    <w:basedOn w:val="a"/>
    <w:uiPriority w:val="99"/>
    <w:qFormat/>
    <w:rsid w:val="009818C9"/>
    <w:pPr>
      <w:jc w:val="both"/>
    </w:pPr>
    <w:rPr>
      <w:rFonts w:ascii="Arial" w:hAnsi="Arial" w:cs="Arial"/>
    </w:rPr>
  </w:style>
  <w:style w:type="paragraph" w:customStyle="1" w:styleId="aff5">
    <w:name w:val="Прижатый влево"/>
    <w:basedOn w:val="a"/>
    <w:uiPriority w:val="99"/>
    <w:qFormat/>
    <w:rsid w:val="009818C9"/>
    <w:rPr>
      <w:rFonts w:ascii="Arial" w:hAnsi="Arial" w:cs="Arial"/>
    </w:rPr>
  </w:style>
  <w:style w:type="paragraph" w:customStyle="1" w:styleId="Style2">
    <w:name w:val="Style2"/>
    <w:basedOn w:val="a"/>
    <w:qFormat/>
    <w:rsid w:val="009818C9"/>
    <w:pPr>
      <w:widowControl w:val="0"/>
      <w:spacing w:line="259" w:lineRule="exact"/>
      <w:ind w:firstLine="672"/>
      <w:jc w:val="both"/>
    </w:pPr>
  </w:style>
  <w:style w:type="paragraph" w:customStyle="1" w:styleId="28">
    <w:name w:val="Основной текст2"/>
    <w:basedOn w:val="a"/>
    <w:qFormat/>
    <w:rsid w:val="009818C9"/>
    <w:pPr>
      <w:widowControl w:val="0"/>
      <w:shd w:val="clear" w:color="auto" w:fill="FFFFFF"/>
      <w:spacing w:after="240" w:line="274" w:lineRule="exact"/>
      <w:jc w:val="center"/>
    </w:pPr>
    <w:rPr>
      <w:rFonts w:eastAsiaTheme="minorHAnsi" w:cstheme="minorBidi"/>
      <w:spacing w:val="5"/>
      <w:sz w:val="21"/>
      <w:szCs w:val="21"/>
      <w:lang w:eastAsia="en-US"/>
    </w:rPr>
  </w:style>
  <w:style w:type="paragraph" w:customStyle="1" w:styleId="14">
    <w:name w:val="Заголовок №1"/>
    <w:basedOn w:val="a"/>
    <w:qFormat/>
    <w:rsid w:val="009818C9"/>
    <w:pPr>
      <w:widowControl w:val="0"/>
      <w:shd w:val="clear" w:color="auto" w:fill="FFFFFF"/>
      <w:spacing w:before="240" w:after="300"/>
      <w:jc w:val="center"/>
      <w:outlineLvl w:val="0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paragraph" w:customStyle="1" w:styleId="26">
    <w:name w:val="Основной текст (2)"/>
    <w:basedOn w:val="a"/>
    <w:link w:val="25"/>
    <w:qFormat/>
    <w:rsid w:val="009818C9"/>
    <w:pPr>
      <w:widowControl w:val="0"/>
      <w:shd w:val="clear" w:color="auto" w:fill="FFFFFF"/>
      <w:spacing w:before="300" w:line="274" w:lineRule="exact"/>
      <w:ind w:firstLine="520"/>
      <w:jc w:val="both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paragraph" w:customStyle="1" w:styleId="ConsNormal0">
    <w:name w:val="ConsNormal"/>
    <w:link w:val="ConsNormal"/>
    <w:qFormat/>
    <w:rsid w:val="009818C9"/>
    <w:pPr>
      <w:widowControl w:val="0"/>
      <w:snapToGrid w:val="0"/>
      <w:ind w:right="19772" w:firstLine="720"/>
    </w:pPr>
    <w:rPr>
      <w:rFonts w:ascii="Arial" w:eastAsia="Calibri" w:hAnsi="Arial" w:cs="Arial"/>
      <w:color w:val="00000A"/>
      <w:sz w:val="24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table" w:styleId="aff9">
    <w:name w:val="Table Grid"/>
    <w:basedOn w:val="a1"/>
    <w:uiPriority w:val="59"/>
    <w:rsid w:val="00C859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uiPriority w:val="59"/>
    <w:rsid w:val="0098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3C61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A3C61"/>
    <w:pPr>
      <w:spacing w:after="120"/>
    </w:pPr>
  </w:style>
  <w:style w:type="paragraph" w:customStyle="1" w:styleId="TableContents">
    <w:name w:val="Table Contents"/>
    <w:basedOn w:val="Standard"/>
    <w:rsid w:val="004A3C61"/>
    <w:pPr>
      <w:suppressLineNumbers/>
    </w:pPr>
  </w:style>
  <w:style w:type="numbering" w:customStyle="1" w:styleId="WWNum1">
    <w:name w:val="WWNum1"/>
    <w:basedOn w:val="a2"/>
    <w:rsid w:val="004A3C61"/>
    <w:pPr>
      <w:numPr>
        <w:numId w:val="7"/>
      </w:numPr>
    </w:pPr>
  </w:style>
  <w:style w:type="numbering" w:customStyle="1" w:styleId="WWNum2">
    <w:name w:val="WWNum2"/>
    <w:basedOn w:val="a2"/>
    <w:rsid w:val="004A3C61"/>
    <w:pPr>
      <w:numPr>
        <w:numId w:val="8"/>
      </w:numPr>
    </w:pPr>
  </w:style>
  <w:style w:type="numbering" w:customStyle="1" w:styleId="WWNum3">
    <w:name w:val="WWNum3"/>
    <w:basedOn w:val="a2"/>
    <w:rsid w:val="004A3C61"/>
    <w:pPr>
      <w:numPr>
        <w:numId w:val="9"/>
      </w:numPr>
    </w:pPr>
  </w:style>
  <w:style w:type="numbering" w:customStyle="1" w:styleId="WWNum4">
    <w:name w:val="WWNum4"/>
    <w:basedOn w:val="a2"/>
    <w:rsid w:val="004A3C61"/>
    <w:pPr>
      <w:numPr>
        <w:numId w:val="10"/>
      </w:numPr>
    </w:pPr>
  </w:style>
  <w:style w:type="numbering" w:customStyle="1" w:styleId="WWNum6">
    <w:name w:val="WWNum6"/>
    <w:basedOn w:val="a2"/>
    <w:rsid w:val="004A3C61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uiPriority w:val="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4">
    <w:name w:val="heading 4"/>
    <w:basedOn w:val="a"/>
    <w:link w:val="40"/>
    <w:qFormat/>
    <w:rsid w:val="009818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"/>
    <w:qFormat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qFormat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9818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2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qFormat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qFormat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qFormat/>
    <w:rsid w:val="00A00365"/>
    <w:rPr>
      <w:rFonts w:ascii="Times New Roman" w:hAnsi="Times New Roman" w:cs="Times New Roman"/>
      <w:sz w:val="26"/>
      <w:szCs w:val="26"/>
    </w:rPr>
  </w:style>
  <w:style w:type="character" w:customStyle="1" w:styleId="a7">
    <w:name w:val="Название Знак"/>
    <w:basedOn w:val="a0"/>
    <w:qFormat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page number"/>
    <w:basedOn w:val="a0"/>
    <w:qFormat/>
    <w:rsid w:val="00817308"/>
  </w:style>
  <w:style w:type="character" w:customStyle="1" w:styleId="ConsPlusNormal">
    <w:name w:val="ConsPlusNormal Знак"/>
    <w:link w:val="ConsPlusNormal"/>
    <w:qFormat/>
    <w:locked/>
    <w:rsid w:val="009818C9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nhideWhenUsed/>
    <w:rsid w:val="009818C9"/>
    <w:rPr>
      <w:color w:val="0000FF"/>
      <w:u w:val="single"/>
    </w:rPr>
  </w:style>
  <w:style w:type="character" w:customStyle="1" w:styleId="12">
    <w:name w:val="Основной текст с отступом Знак1"/>
    <w:link w:val="12"/>
    <w:qFormat/>
    <w:rsid w:val="009818C9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9818C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qFormat/>
    <w:rsid w:val="009818C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9">
    <w:name w:val="Дата Знак"/>
    <w:basedOn w:val="a0"/>
    <w:qFormat/>
    <w:rsid w:val="00981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uiPriority w:val="1"/>
    <w:qFormat/>
    <w:rsid w:val="00981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qFormat/>
    <w:rsid w:val="009818C9"/>
    <w:rPr>
      <w:rFonts w:ascii="Arial" w:hAnsi="Arial" w:cs="Arial"/>
      <w:sz w:val="24"/>
      <w:szCs w:val="24"/>
    </w:rPr>
  </w:style>
  <w:style w:type="character" w:customStyle="1" w:styleId="ab">
    <w:name w:val="Текст выноски Знак"/>
    <w:basedOn w:val="a0"/>
    <w:uiPriority w:val="99"/>
    <w:semiHidden/>
    <w:qFormat/>
    <w:rsid w:val="009818C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qFormat/>
    <w:rsid w:val="009818C9"/>
    <w:rPr>
      <w:color w:val="106BBE"/>
    </w:rPr>
  </w:style>
  <w:style w:type="character" w:customStyle="1" w:styleId="ad">
    <w:name w:val="Текст Знак"/>
    <w:basedOn w:val="a0"/>
    <w:qFormat/>
    <w:rsid w:val="009818C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Цветовое выделение"/>
    <w:uiPriority w:val="99"/>
    <w:qFormat/>
    <w:rsid w:val="009818C9"/>
    <w:rPr>
      <w:b/>
      <w:bCs/>
      <w:color w:val="26282F"/>
      <w:sz w:val="26"/>
      <w:szCs w:val="26"/>
    </w:rPr>
  </w:style>
  <w:style w:type="character" w:customStyle="1" w:styleId="FontStyle27">
    <w:name w:val="Font Style27"/>
    <w:qFormat/>
    <w:rsid w:val="009818C9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qFormat/>
    <w:rsid w:val="009818C9"/>
    <w:rPr>
      <w:rFonts w:ascii="Times New Roman" w:hAnsi="Times New Roman" w:cs="Times New Roman"/>
      <w:color w:val="000000"/>
      <w:sz w:val="18"/>
      <w:szCs w:val="18"/>
    </w:rPr>
  </w:style>
  <w:style w:type="character" w:customStyle="1" w:styleId="af">
    <w:name w:val="Основной текст_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af0">
    <w:name w:val="Основной текст + Полужирный"/>
    <w:qFormat/>
    <w:rsid w:val="009818C9"/>
    <w:rPr>
      <w:rFonts w:ascii="Times New Roman" w:hAnsi="Times New Roman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13">
    <w:name w:val="Заголовок №1_"/>
    <w:link w:val="13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24">
    <w:name w:val="Основной текст (2)_"/>
    <w:qFormat/>
    <w:rsid w:val="009818C9"/>
    <w:rPr>
      <w:rFonts w:ascii="Times New Roman" w:hAnsi="Times New Roman"/>
      <w:spacing w:val="5"/>
      <w:sz w:val="21"/>
      <w:szCs w:val="21"/>
      <w:shd w:val="clear" w:color="auto" w:fill="FFFFFF"/>
    </w:rPr>
  </w:style>
  <w:style w:type="character" w:customStyle="1" w:styleId="25">
    <w:name w:val="Основной текст (2) + Не полужирный"/>
    <w:link w:val="26"/>
    <w:qFormat/>
    <w:rsid w:val="009818C9"/>
    <w:rPr>
      <w:rFonts w:ascii="Times New Roman" w:hAnsi="Times New Roman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link w:val="10"/>
    <w:qFormat/>
    <w:rsid w:val="009818C9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5"/>
      <w:w w:val="100"/>
      <w:sz w:val="21"/>
      <w:szCs w:val="21"/>
      <w:shd w:val="clear" w:color="auto" w:fill="FFFFFF"/>
      <w:lang w:val="ru-RU"/>
    </w:rPr>
  </w:style>
  <w:style w:type="character" w:customStyle="1" w:styleId="ConsNormal">
    <w:name w:val="ConsNormal Знак"/>
    <w:link w:val="ConsNormal0"/>
    <w:qFormat/>
    <w:locked/>
    <w:rsid w:val="009818C9"/>
    <w:rPr>
      <w:rFonts w:ascii="Arial" w:hAnsi="Arial" w:cs="Arial"/>
      <w:sz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6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6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rFonts w:cs="Times New Roman"/>
      <w:b/>
      <w:sz w:val="24"/>
      <w:szCs w:val="24"/>
    </w:rPr>
  </w:style>
  <w:style w:type="character" w:customStyle="1" w:styleId="ListLabel30">
    <w:name w:val="ListLabel 30"/>
    <w:qFormat/>
    <w:rPr>
      <w:b w:val="0"/>
      <w:sz w:val="24"/>
      <w:szCs w:val="24"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b w:val="0"/>
      <w:i w:val="0"/>
      <w:color w:val="00000A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b w:val="0"/>
      <w:i w:val="0"/>
      <w:color w:val="00000A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b w:val="0"/>
      <w:i w:val="0"/>
      <w:color w:val="00000A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b w:val="0"/>
      <w:i w:val="0"/>
      <w:color w:val="00000A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Times New Roman"/>
      <w:b w:val="0"/>
      <w:sz w:val="28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Symbol"/>
      <w:sz w:val="26"/>
    </w:rPr>
  </w:style>
  <w:style w:type="character" w:customStyle="1" w:styleId="ListLabel59">
    <w:name w:val="ListLabel 59"/>
    <w:qFormat/>
    <w:rPr>
      <w:rFonts w:cs="Courier New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sz w:val="26"/>
    </w:rPr>
  </w:style>
  <w:style w:type="character" w:customStyle="1" w:styleId="ListLabel68">
    <w:name w:val="ListLabel 68"/>
    <w:qFormat/>
    <w:rPr>
      <w:rFonts w:eastAsia="Times New Roman" w:cs="Times New Roman"/>
    </w:rPr>
  </w:style>
  <w:style w:type="character" w:customStyle="1" w:styleId="ListLabel69">
    <w:name w:val="ListLabel 69"/>
    <w:qFormat/>
    <w:rPr>
      <w:rFonts w:cs="Times New Roman"/>
      <w:b w:val="0"/>
      <w:sz w:val="28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Symbol"/>
      <w:sz w:val="26"/>
    </w:rPr>
  </w:style>
  <w:style w:type="character" w:customStyle="1" w:styleId="ListLabel78">
    <w:name w:val="ListLabel 78"/>
    <w:qFormat/>
    <w:rPr>
      <w:rFonts w:cs="Courier New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sz w:val="26"/>
    </w:rPr>
  </w:style>
  <w:style w:type="character" w:customStyle="1" w:styleId="ListLabel87">
    <w:name w:val="ListLabel 87"/>
    <w:qFormat/>
    <w:rPr>
      <w:rFonts w:eastAsia="Times New Roman" w:cs="Times New Roman"/>
    </w:rPr>
  </w:style>
  <w:style w:type="character" w:customStyle="1" w:styleId="ListLabel88">
    <w:name w:val="ListLabel 88"/>
    <w:qFormat/>
    <w:rPr>
      <w:rFonts w:cs="Times New Roman"/>
      <w:b w:val="0"/>
      <w:sz w:val="28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Symbol"/>
      <w:sz w:val="26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sz w:val="26"/>
    </w:rPr>
  </w:style>
  <w:style w:type="character" w:customStyle="1" w:styleId="ListLabel106">
    <w:name w:val="ListLabel 106"/>
    <w:qFormat/>
    <w:rPr>
      <w:rFonts w:cs="Symbol"/>
      <w:sz w:val="26"/>
    </w:rPr>
  </w:style>
  <w:style w:type="character" w:customStyle="1" w:styleId="ListLabel107">
    <w:name w:val="ListLabel 107"/>
    <w:qFormat/>
    <w:rPr>
      <w:rFonts w:cs="Courier New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Wingdings"/>
      <w:sz w:val="20"/>
    </w:rPr>
  </w:style>
  <w:style w:type="character" w:customStyle="1" w:styleId="ListLabel110">
    <w:name w:val="ListLabel 110"/>
    <w:qFormat/>
    <w:rPr>
      <w:rFonts w:cs="Wingdings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sz w:val="26"/>
    </w:rPr>
  </w:style>
  <w:style w:type="character" w:customStyle="1" w:styleId="ListLabel116">
    <w:name w:val="ListLabel 116"/>
    <w:qFormat/>
    <w:rPr>
      <w:sz w:val="26"/>
    </w:rPr>
  </w:style>
  <w:style w:type="character" w:customStyle="1" w:styleId="ListLabel117">
    <w:name w:val="ListLabel 117"/>
    <w:qFormat/>
    <w:rPr>
      <w:sz w:val="26"/>
    </w:rPr>
  </w:style>
  <w:style w:type="character" w:customStyle="1" w:styleId="ListLabel118">
    <w:name w:val="ListLabel 118"/>
    <w:qFormat/>
    <w:rPr>
      <w:sz w:val="26"/>
    </w:rPr>
  </w:style>
  <w:style w:type="character" w:customStyle="1" w:styleId="ListLabel119">
    <w:name w:val="ListLabel 119"/>
    <w:qFormat/>
    <w:rPr>
      <w:sz w:val="26"/>
    </w:rPr>
  </w:style>
  <w:style w:type="character" w:customStyle="1" w:styleId="ListLabel120">
    <w:name w:val="ListLabel 120"/>
    <w:qFormat/>
    <w:rPr>
      <w:sz w:val="26"/>
    </w:rPr>
  </w:style>
  <w:style w:type="character" w:customStyle="1" w:styleId="ListLabel121">
    <w:name w:val="ListLabel 121"/>
    <w:qFormat/>
    <w:rPr>
      <w:sz w:val="26"/>
    </w:rPr>
  </w:style>
  <w:style w:type="character" w:customStyle="1" w:styleId="ListLabel122">
    <w:name w:val="ListLabel 122"/>
    <w:qFormat/>
    <w:rPr>
      <w:sz w:val="26"/>
    </w:rPr>
  </w:style>
  <w:style w:type="character" w:customStyle="1" w:styleId="ListLabel123">
    <w:name w:val="ListLabel 123"/>
    <w:qFormat/>
    <w:rPr>
      <w:sz w:val="26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nhideWhenUsed/>
    <w:rsid w:val="00C43521"/>
    <w:pPr>
      <w:spacing w:after="120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header"/>
    <w:basedOn w:val="a"/>
    <w:uiPriority w:val="99"/>
    <w:rsid w:val="00A826D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qFormat/>
    <w:rsid w:val="00A826DF"/>
    <w:pPr>
      <w:spacing w:after="120" w:line="480" w:lineRule="auto"/>
      <w:ind w:left="283"/>
    </w:pPr>
  </w:style>
  <w:style w:type="paragraph" w:styleId="af7">
    <w:name w:val="footer"/>
    <w:basedOn w:val="a"/>
    <w:uiPriority w:val="99"/>
    <w:rsid w:val="00A826DF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unhideWhenUsed/>
    <w:rsid w:val="00C43521"/>
    <w:pPr>
      <w:spacing w:after="120"/>
      <w:ind w:left="283"/>
    </w:pPr>
  </w:style>
  <w:style w:type="paragraph" w:customStyle="1" w:styleId="1KGK9">
    <w:name w:val="1KG=K9"/>
    <w:qFormat/>
    <w:rsid w:val="00C43521"/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styleId="af9">
    <w:name w:val="List Paragraph"/>
    <w:basedOn w:val="a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Body Text 2"/>
    <w:basedOn w:val="a"/>
    <w:uiPriority w:val="99"/>
    <w:semiHidden/>
    <w:unhideWhenUsed/>
    <w:qFormat/>
    <w:rsid w:val="006303F1"/>
    <w:pPr>
      <w:spacing w:after="120" w:line="480" w:lineRule="auto"/>
    </w:pPr>
  </w:style>
  <w:style w:type="paragraph" w:customStyle="1" w:styleId="Style6">
    <w:name w:val="Style6"/>
    <w:basedOn w:val="a"/>
    <w:qFormat/>
    <w:rsid w:val="00A00365"/>
    <w:pPr>
      <w:widowControl w:val="0"/>
      <w:spacing w:line="321" w:lineRule="exact"/>
      <w:ind w:firstLine="624"/>
      <w:jc w:val="both"/>
    </w:pPr>
  </w:style>
  <w:style w:type="paragraph" w:customStyle="1" w:styleId="Style5">
    <w:name w:val="Style5"/>
    <w:basedOn w:val="a"/>
    <w:qFormat/>
    <w:rsid w:val="00A00365"/>
    <w:pPr>
      <w:widowControl w:val="0"/>
      <w:spacing w:line="230" w:lineRule="exact"/>
    </w:pPr>
  </w:style>
  <w:style w:type="paragraph" w:customStyle="1" w:styleId="Style9">
    <w:name w:val="Style9"/>
    <w:basedOn w:val="a"/>
    <w:qFormat/>
    <w:rsid w:val="00A00365"/>
    <w:pPr>
      <w:widowControl w:val="0"/>
      <w:spacing w:line="322" w:lineRule="exact"/>
    </w:pPr>
  </w:style>
  <w:style w:type="paragraph" w:styleId="afa">
    <w:name w:val="Title"/>
    <w:basedOn w:val="a"/>
    <w:qFormat/>
    <w:rsid w:val="00A00365"/>
    <w:pPr>
      <w:ind w:left="709" w:hanging="709"/>
      <w:jc w:val="center"/>
    </w:pPr>
    <w:rPr>
      <w:b/>
      <w:szCs w:val="20"/>
    </w:rPr>
  </w:style>
  <w:style w:type="paragraph" w:customStyle="1" w:styleId="ConsPlusNormal0">
    <w:name w:val="ConsPlusNormal"/>
    <w:qFormat/>
    <w:rsid w:val="00C85937"/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ConsPlusTitle">
    <w:name w:val="ConsPlusTitle"/>
    <w:qFormat/>
    <w:rsid w:val="007155D1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font5">
    <w:name w:val="font5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font6">
    <w:name w:val="font6"/>
    <w:basedOn w:val="a"/>
    <w:qFormat/>
    <w:rsid w:val="009818C9"/>
    <w:pPr>
      <w:spacing w:beforeAutospacing="1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font8">
    <w:name w:val="font8"/>
    <w:basedOn w:val="a"/>
    <w:qFormat/>
    <w:rsid w:val="009818C9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qFormat/>
    <w:rsid w:val="009818C9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qFormat/>
    <w:rsid w:val="009818C9"/>
    <w:pPr>
      <w:spacing w:beforeAutospacing="1" w:afterAutospacing="1"/>
    </w:pPr>
    <w:rPr>
      <w:b/>
      <w:bCs/>
      <w:color w:val="FF0000"/>
      <w:sz w:val="32"/>
      <w:szCs w:val="32"/>
    </w:rPr>
  </w:style>
  <w:style w:type="paragraph" w:customStyle="1" w:styleId="xl65">
    <w:name w:val="xl65"/>
    <w:basedOn w:val="a"/>
    <w:qFormat/>
    <w:rsid w:val="009818C9"/>
    <w:pPr>
      <w:spacing w:beforeAutospacing="1" w:afterAutospacing="1"/>
    </w:pPr>
  </w:style>
  <w:style w:type="paragraph" w:customStyle="1" w:styleId="xl66">
    <w:name w:val="xl66"/>
    <w:basedOn w:val="a"/>
    <w:qFormat/>
    <w:rsid w:val="009818C9"/>
    <w:pPr>
      <w:spacing w:beforeAutospacing="1" w:afterAutospacing="1"/>
    </w:pPr>
  </w:style>
  <w:style w:type="paragraph" w:customStyle="1" w:styleId="xl67">
    <w:name w:val="xl67"/>
    <w:basedOn w:val="a"/>
    <w:qFormat/>
    <w:rsid w:val="009818C9"/>
    <w:pPr>
      <w:spacing w:beforeAutospacing="1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a"/>
    <w:qFormat/>
    <w:rsid w:val="009818C9"/>
    <w:pPr>
      <w:spacing w:beforeAutospacing="1" w:afterAutospacing="1"/>
    </w:pPr>
  </w:style>
  <w:style w:type="paragraph" w:customStyle="1" w:styleId="xl69">
    <w:name w:val="xl69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70">
    <w:name w:val="xl70"/>
    <w:basedOn w:val="a"/>
    <w:qFormat/>
    <w:rsid w:val="009818C9"/>
    <w:pPr>
      <w:spacing w:beforeAutospacing="1" w:afterAutospacing="1"/>
    </w:pPr>
  </w:style>
  <w:style w:type="paragraph" w:customStyle="1" w:styleId="xl71">
    <w:name w:val="xl71"/>
    <w:basedOn w:val="a"/>
    <w:qFormat/>
    <w:rsid w:val="009818C9"/>
    <w:pPr>
      <w:spacing w:beforeAutospacing="1" w:afterAutospacing="1"/>
    </w:pPr>
  </w:style>
  <w:style w:type="paragraph" w:customStyle="1" w:styleId="xl72">
    <w:name w:val="xl72"/>
    <w:basedOn w:val="a"/>
    <w:qFormat/>
    <w:rsid w:val="009818C9"/>
    <w:pPr>
      <w:spacing w:beforeAutospacing="1" w:afterAutospacing="1"/>
      <w:jc w:val="center"/>
      <w:textAlignment w:val="top"/>
    </w:pPr>
  </w:style>
  <w:style w:type="paragraph" w:customStyle="1" w:styleId="xl73">
    <w:name w:val="xl73"/>
    <w:basedOn w:val="a"/>
    <w:qFormat/>
    <w:rsid w:val="009818C9"/>
    <w:pPr>
      <w:spacing w:beforeAutospacing="1" w:afterAutospacing="1"/>
      <w:jc w:val="right"/>
    </w:pPr>
    <w:rPr>
      <w:sz w:val="26"/>
      <w:szCs w:val="26"/>
    </w:rPr>
  </w:style>
  <w:style w:type="paragraph" w:customStyle="1" w:styleId="xl74">
    <w:name w:val="xl74"/>
    <w:basedOn w:val="a"/>
    <w:qFormat/>
    <w:rsid w:val="009818C9"/>
    <w:pPr>
      <w:spacing w:beforeAutospacing="1" w:afterAutospacing="1"/>
      <w:textAlignment w:val="center"/>
    </w:pPr>
    <w:rPr>
      <w:sz w:val="26"/>
      <w:szCs w:val="26"/>
    </w:rPr>
  </w:style>
  <w:style w:type="paragraph" w:customStyle="1" w:styleId="xl75">
    <w:name w:val="xl75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78">
    <w:name w:val="xl78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qFormat/>
    <w:rsid w:val="009818C9"/>
    <w:pPr>
      <w:spacing w:beforeAutospacing="1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1">
    <w:name w:val="xl8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2">
    <w:name w:val="xl82"/>
    <w:basedOn w:val="a"/>
    <w:qFormat/>
    <w:rsid w:val="009818C9"/>
    <w:pPr>
      <w:spacing w:beforeAutospacing="1" w:afterAutospacing="1"/>
    </w:pPr>
    <w:rPr>
      <w:sz w:val="26"/>
      <w:szCs w:val="26"/>
    </w:rPr>
  </w:style>
  <w:style w:type="paragraph" w:customStyle="1" w:styleId="xl83">
    <w:name w:val="xl83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84">
    <w:name w:val="xl84"/>
    <w:basedOn w:val="a"/>
    <w:qFormat/>
    <w:rsid w:val="009818C9"/>
    <w:pPr>
      <w:spacing w:beforeAutospacing="1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qFormat/>
    <w:rsid w:val="009818C9"/>
    <w:pPr>
      <w:spacing w:beforeAutospacing="1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qFormat/>
    <w:rsid w:val="009818C9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7">
    <w:name w:val="xl87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88">
    <w:name w:val="xl88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qFormat/>
    <w:rsid w:val="009818C9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90">
    <w:name w:val="xl9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91">
    <w:name w:val="xl91"/>
    <w:basedOn w:val="a"/>
    <w:qFormat/>
    <w:rsid w:val="009818C9"/>
    <w:pPr>
      <w:pBdr>
        <w:top w:val="single" w:sz="8" w:space="0" w:color="000001"/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qFormat/>
    <w:rsid w:val="009818C9"/>
    <w:pPr>
      <w:pBdr>
        <w:top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qFormat/>
    <w:rsid w:val="009818C9"/>
    <w:pPr>
      <w:pBdr>
        <w:top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qFormat/>
    <w:rsid w:val="009818C9"/>
    <w:pPr>
      <w:pBdr>
        <w:left w:val="single" w:sz="8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qFormat/>
    <w:rsid w:val="009818C9"/>
    <w:pPr>
      <w:pBdr>
        <w:bottom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98">
    <w:name w:val="xl9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99">
    <w:name w:val="xl99"/>
    <w:basedOn w:val="a"/>
    <w:qFormat/>
    <w:rsid w:val="009818C9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03">
    <w:name w:val="xl10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04">
    <w:name w:val="xl104"/>
    <w:basedOn w:val="a"/>
    <w:qFormat/>
    <w:rsid w:val="009818C9"/>
    <w:pPr>
      <w:pBdr>
        <w:top w:val="single" w:sz="4" w:space="0" w:color="000001"/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qFormat/>
    <w:rsid w:val="009818C9"/>
    <w:pPr>
      <w:pBdr>
        <w:top w:val="single" w:sz="4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08">
    <w:name w:val="xl108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09">
    <w:name w:val="xl109"/>
    <w:basedOn w:val="a"/>
    <w:qFormat/>
    <w:rsid w:val="009818C9"/>
    <w:pP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110">
    <w:name w:val="xl110"/>
    <w:basedOn w:val="a"/>
    <w:qFormat/>
    <w:rsid w:val="009818C9"/>
    <w:pPr>
      <w:pBdr>
        <w:top w:val="single" w:sz="4" w:space="0" w:color="000001"/>
        <w:left w:val="single" w:sz="8" w:space="0" w:color="000001"/>
        <w:bottom w:val="single" w:sz="8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8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qFormat/>
    <w:rsid w:val="009818C9"/>
    <w:pPr>
      <w:pBdr>
        <w:top w:val="single" w:sz="8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14">
    <w:name w:val="xl11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qFormat/>
    <w:rsid w:val="009818C9"/>
    <w:pPr>
      <w:pBdr>
        <w:lef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qFormat/>
    <w:rsid w:val="009818C9"/>
    <w:pPr>
      <w:pBdr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qFormat/>
    <w:rsid w:val="009818C9"/>
    <w:pPr>
      <w:pBdr>
        <w:left w:val="single" w:sz="8" w:space="0" w:color="000001"/>
        <w:bottom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qFormat/>
    <w:rsid w:val="009818C9"/>
    <w:pPr>
      <w:pBdr>
        <w:bottom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qFormat/>
    <w:rsid w:val="009818C9"/>
    <w:pPr>
      <w:pBdr>
        <w:bottom w:val="single" w:sz="8" w:space="0" w:color="000001"/>
        <w:right w:val="single" w:sz="8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qFormat/>
    <w:rsid w:val="009818C9"/>
    <w:pPr>
      <w:pBdr>
        <w:top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qFormat/>
    <w:rsid w:val="009818C9"/>
    <w:pPr>
      <w:pBdr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5">
    <w:name w:val="xl135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6">
    <w:name w:val="xl136"/>
    <w:basedOn w:val="a"/>
    <w:qFormat/>
    <w:rsid w:val="009818C9"/>
    <w:pPr>
      <w:spacing w:beforeAutospacing="1" w:afterAutospacing="1"/>
      <w:jc w:val="center"/>
      <w:textAlignment w:val="center"/>
    </w:pPr>
  </w:style>
  <w:style w:type="paragraph" w:customStyle="1" w:styleId="xl137">
    <w:name w:val="xl137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39">
    <w:name w:val="xl139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40">
    <w:name w:val="xl140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145">
    <w:name w:val="xl145"/>
    <w:basedOn w:val="a"/>
    <w:qFormat/>
    <w:rsid w:val="009818C9"/>
    <w:pPr>
      <w:pBdr>
        <w:top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146">
    <w:name w:val="xl14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7">
    <w:name w:val="xl147"/>
    <w:basedOn w:val="a"/>
    <w:qFormat/>
    <w:rsid w:val="009818C9"/>
    <w:pPr>
      <w:pBdr>
        <w:top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8">
    <w:name w:val="xl148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149">
    <w:name w:val="xl14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0">
    <w:name w:val="xl15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1">
    <w:name w:val="xl15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2">
    <w:name w:val="xl15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3">
    <w:name w:val="xl15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4">
    <w:name w:val="xl154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155">
    <w:name w:val="xl15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8">
    <w:name w:val="xl15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59">
    <w:name w:val="xl159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60">
    <w:name w:val="xl160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2">
    <w:name w:val="xl162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3">
    <w:name w:val="xl163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4">
    <w:name w:val="xl16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5">
    <w:name w:val="xl165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66">
    <w:name w:val="xl166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</w:style>
  <w:style w:type="paragraph" w:customStyle="1" w:styleId="xl167">
    <w:name w:val="xl167"/>
    <w:basedOn w:val="a"/>
    <w:qFormat/>
    <w:rsid w:val="009818C9"/>
    <w:pPr>
      <w:pBdr>
        <w:top w:val="single" w:sz="4" w:space="0" w:color="000001"/>
      </w:pBdr>
      <w:spacing w:beforeAutospacing="1" w:afterAutospacing="1"/>
      <w:jc w:val="right"/>
    </w:pPr>
  </w:style>
  <w:style w:type="paragraph" w:customStyle="1" w:styleId="xl168">
    <w:name w:val="xl168"/>
    <w:basedOn w:val="a"/>
    <w:qFormat/>
    <w:rsid w:val="009818C9"/>
    <w:pPr>
      <w:pBdr>
        <w:top w:val="single" w:sz="4" w:space="0" w:color="000001"/>
      </w:pBdr>
      <w:spacing w:beforeAutospacing="1" w:afterAutospacing="1"/>
    </w:pPr>
  </w:style>
  <w:style w:type="paragraph" w:customStyle="1" w:styleId="xl169">
    <w:name w:val="xl169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</w:pPr>
  </w:style>
  <w:style w:type="paragraph" w:customStyle="1" w:styleId="xl170">
    <w:name w:val="xl17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1">
    <w:name w:val="xl17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</w:style>
  <w:style w:type="paragraph" w:customStyle="1" w:styleId="xl174">
    <w:name w:val="xl17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77">
    <w:name w:val="xl177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78">
    <w:name w:val="xl17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79">
    <w:name w:val="xl179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80">
    <w:name w:val="xl180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1">
    <w:name w:val="xl181"/>
    <w:basedOn w:val="a"/>
    <w:qFormat/>
    <w:rsid w:val="009818C9"/>
    <w:pPr>
      <w:spacing w:beforeAutospacing="1" w:afterAutospacing="1"/>
      <w:jc w:val="center"/>
      <w:textAlignment w:val="top"/>
    </w:pPr>
  </w:style>
  <w:style w:type="paragraph" w:customStyle="1" w:styleId="xl182">
    <w:name w:val="xl182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3">
    <w:name w:val="xl183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4">
    <w:name w:val="xl18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5">
    <w:name w:val="xl185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6">
    <w:name w:val="xl186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7">
    <w:name w:val="xl187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8">
    <w:name w:val="xl188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89">
    <w:name w:val="xl18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0">
    <w:name w:val="xl190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1">
    <w:name w:val="xl191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2">
    <w:name w:val="xl19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3">
    <w:name w:val="xl19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4">
    <w:name w:val="xl19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195">
    <w:name w:val="xl195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6">
    <w:name w:val="xl196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7">
    <w:name w:val="xl197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199">
    <w:name w:val="xl199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0">
    <w:name w:val="xl200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1">
    <w:name w:val="xl201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02">
    <w:name w:val="xl20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3">
    <w:name w:val="xl20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4">
    <w:name w:val="xl20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5">
    <w:name w:val="xl205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6">
    <w:name w:val="xl20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7">
    <w:name w:val="xl207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8">
    <w:name w:val="xl208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09">
    <w:name w:val="xl20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1">
    <w:name w:val="xl211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2">
    <w:name w:val="xl212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3">
    <w:name w:val="xl213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4">
    <w:name w:val="xl214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5">
    <w:name w:val="xl21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</w:pPr>
  </w:style>
  <w:style w:type="paragraph" w:customStyle="1" w:styleId="xl217">
    <w:name w:val="xl21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</w:style>
  <w:style w:type="paragraph" w:customStyle="1" w:styleId="xl218">
    <w:name w:val="xl218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219">
    <w:name w:val="xl219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220">
    <w:name w:val="xl220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1">
    <w:name w:val="xl221"/>
    <w:basedOn w:val="a"/>
    <w:qFormat/>
    <w:rsid w:val="009818C9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2">
    <w:name w:val="xl222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3">
    <w:name w:val="xl223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4">
    <w:name w:val="xl224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5">
    <w:name w:val="xl225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26">
    <w:name w:val="xl22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7">
    <w:name w:val="xl227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8">
    <w:name w:val="xl228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229">
    <w:name w:val="xl22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0">
    <w:name w:val="xl230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1">
    <w:name w:val="xl231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2">
    <w:name w:val="xl232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3">
    <w:name w:val="xl233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4">
    <w:name w:val="xl234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5">
    <w:name w:val="xl23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6">
    <w:name w:val="xl23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7">
    <w:name w:val="xl23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8">
    <w:name w:val="xl238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39">
    <w:name w:val="xl239"/>
    <w:basedOn w:val="a"/>
    <w:qFormat/>
    <w:rsid w:val="009818C9"/>
    <w:pP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0">
    <w:name w:val="xl240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1">
    <w:name w:val="xl24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2">
    <w:name w:val="xl24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3">
    <w:name w:val="xl243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right"/>
    </w:pPr>
    <w:rPr>
      <w:sz w:val="26"/>
      <w:szCs w:val="26"/>
    </w:rPr>
  </w:style>
  <w:style w:type="paragraph" w:customStyle="1" w:styleId="xl244">
    <w:name w:val="xl24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45">
    <w:name w:val="xl24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6">
    <w:name w:val="xl246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47">
    <w:name w:val="xl247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48">
    <w:name w:val="xl24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49">
    <w:name w:val="xl249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250">
    <w:name w:val="xl250"/>
    <w:basedOn w:val="a"/>
    <w:qFormat/>
    <w:rsid w:val="009818C9"/>
    <w:pPr>
      <w:pBdr>
        <w:bottom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251">
    <w:name w:val="xl251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53">
    <w:name w:val="xl253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26"/>
      <w:szCs w:val="26"/>
    </w:rPr>
  </w:style>
  <w:style w:type="paragraph" w:customStyle="1" w:styleId="xl254">
    <w:name w:val="xl254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sz w:val="26"/>
      <w:szCs w:val="26"/>
    </w:rPr>
  </w:style>
  <w:style w:type="paragraph" w:customStyle="1" w:styleId="xl255">
    <w:name w:val="xl255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6">
    <w:name w:val="xl256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7">
    <w:name w:val="xl257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textAlignment w:val="center"/>
    </w:pPr>
    <w:rPr>
      <w:sz w:val="26"/>
      <w:szCs w:val="26"/>
    </w:rPr>
  </w:style>
  <w:style w:type="paragraph" w:customStyle="1" w:styleId="xl258">
    <w:name w:val="xl258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59">
    <w:name w:val="xl259"/>
    <w:basedOn w:val="a"/>
    <w:qFormat/>
    <w:rsid w:val="009818C9"/>
    <w:pPr>
      <w:spacing w:beforeAutospacing="1" w:afterAutospacing="1"/>
      <w:jc w:val="center"/>
    </w:pPr>
  </w:style>
  <w:style w:type="paragraph" w:customStyle="1" w:styleId="xl260">
    <w:name w:val="xl260"/>
    <w:basedOn w:val="a"/>
    <w:qFormat/>
    <w:rsid w:val="009818C9"/>
    <w:pPr>
      <w:spacing w:beforeAutospacing="1" w:afterAutospacing="1"/>
      <w:jc w:val="right"/>
    </w:pPr>
  </w:style>
  <w:style w:type="paragraph" w:customStyle="1" w:styleId="xl261">
    <w:name w:val="xl261"/>
    <w:basedOn w:val="a"/>
    <w:qFormat/>
    <w:rsid w:val="009818C9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2">
    <w:name w:val="xl262"/>
    <w:basedOn w:val="a"/>
    <w:qFormat/>
    <w:rsid w:val="009818C9"/>
    <w:pPr>
      <w:pBdr>
        <w:top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3">
    <w:name w:val="xl263"/>
    <w:basedOn w:val="a"/>
    <w:qFormat/>
    <w:rsid w:val="009818C9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4">
    <w:name w:val="xl264"/>
    <w:basedOn w:val="a"/>
    <w:qFormat/>
    <w:rsid w:val="009818C9"/>
    <w:pPr>
      <w:pBdr>
        <w:lef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5">
    <w:name w:val="xl265"/>
    <w:basedOn w:val="a"/>
    <w:qFormat/>
    <w:rsid w:val="009818C9"/>
    <w:pPr>
      <w:spacing w:beforeAutospacing="1" w:afterAutospacing="1"/>
      <w:jc w:val="center"/>
      <w:textAlignment w:val="center"/>
    </w:pPr>
  </w:style>
  <w:style w:type="paragraph" w:customStyle="1" w:styleId="xl266">
    <w:name w:val="xl266"/>
    <w:basedOn w:val="a"/>
    <w:qFormat/>
    <w:rsid w:val="009818C9"/>
    <w:pPr>
      <w:pBdr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7">
    <w:name w:val="xl267"/>
    <w:basedOn w:val="a"/>
    <w:qFormat/>
    <w:rsid w:val="009818C9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8">
    <w:name w:val="xl268"/>
    <w:basedOn w:val="a"/>
    <w:qFormat/>
    <w:rsid w:val="009818C9"/>
    <w:pPr>
      <w:pBdr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69">
    <w:name w:val="xl269"/>
    <w:basedOn w:val="a"/>
    <w:qFormat/>
    <w:rsid w:val="009818C9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0">
    <w:name w:val="xl270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1">
    <w:name w:val="xl271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2">
    <w:name w:val="xl272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</w:style>
  <w:style w:type="paragraph" w:customStyle="1" w:styleId="xl273">
    <w:name w:val="xl273"/>
    <w:basedOn w:val="a"/>
    <w:qFormat/>
    <w:rsid w:val="009818C9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4">
    <w:name w:val="xl274"/>
    <w:basedOn w:val="a"/>
    <w:qFormat/>
    <w:rsid w:val="009818C9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275">
    <w:name w:val="xl275"/>
    <w:basedOn w:val="a"/>
    <w:qFormat/>
    <w:rsid w:val="009818C9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-0">
    <w:name w:val="Контракт-пункт"/>
    <w:basedOn w:val="a"/>
    <w:qFormat/>
    <w:rsid w:val="009818C9"/>
    <w:pPr>
      <w:tabs>
        <w:tab w:val="left" w:pos="851"/>
      </w:tabs>
      <w:ind w:left="851" w:hanging="851"/>
      <w:jc w:val="both"/>
    </w:pPr>
  </w:style>
  <w:style w:type="paragraph" w:customStyle="1" w:styleId="afb">
    <w:name w:val="Подраздел"/>
    <w:basedOn w:val="a"/>
    <w:qFormat/>
    <w:rsid w:val="009818C9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afc">
    <w:name w:val="Normal (Web)"/>
    <w:basedOn w:val="a"/>
    <w:qFormat/>
    <w:rsid w:val="009818C9"/>
    <w:pPr>
      <w:spacing w:beforeAutospacing="1" w:afterAutospacing="1"/>
      <w:ind w:firstLine="300"/>
    </w:pPr>
  </w:style>
  <w:style w:type="paragraph" w:customStyle="1" w:styleId="afd">
    <w:name w:val="Обычный + по ширине"/>
    <w:basedOn w:val="a"/>
    <w:qFormat/>
    <w:rsid w:val="009818C9"/>
    <w:pPr>
      <w:jc w:val="both"/>
    </w:pPr>
  </w:style>
  <w:style w:type="paragraph" w:customStyle="1" w:styleId="afe">
    <w:name w:val="Тендерные данные"/>
    <w:basedOn w:val="a"/>
    <w:qFormat/>
    <w:rsid w:val="009818C9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1">
    <w:name w:val="Body Text Indent 3"/>
    <w:basedOn w:val="a"/>
    <w:uiPriority w:val="99"/>
    <w:unhideWhenUsed/>
    <w:qFormat/>
    <w:rsid w:val="009818C9"/>
    <w:pPr>
      <w:spacing w:after="120"/>
      <w:ind w:left="283"/>
    </w:pPr>
    <w:rPr>
      <w:rFonts w:ascii="Calibri" w:hAnsi="Calibri"/>
      <w:sz w:val="16"/>
      <w:szCs w:val="16"/>
    </w:rPr>
  </w:style>
  <w:style w:type="paragraph" w:styleId="32">
    <w:name w:val="Body Text 3"/>
    <w:basedOn w:val="a"/>
    <w:uiPriority w:val="99"/>
    <w:semiHidden/>
    <w:unhideWhenUsed/>
    <w:qFormat/>
    <w:rsid w:val="009818C9"/>
    <w:pPr>
      <w:spacing w:after="120"/>
    </w:pPr>
    <w:rPr>
      <w:rFonts w:ascii="Calibri" w:hAnsi="Calibri"/>
      <w:sz w:val="16"/>
      <w:szCs w:val="16"/>
    </w:rPr>
  </w:style>
  <w:style w:type="paragraph" w:styleId="aff">
    <w:name w:val="Date"/>
    <w:basedOn w:val="a"/>
    <w:qFormat/>
    <w:rsid w:val="009818C9"/>
    <w:pPr>
      <w:spacing w:after="60"/>
      <w:jc w:val="both"/>
    </w:pPr>
  </w:style>
  <w:style w:type="paragraph" w:customStyle="1" w:styleId="xl40">
    <w:name w:val="xl40"/>
    <w:basedOn w:val="a"/>
    <w:qFormat/>
    <w:rsid w:val="009818C9"/>
    <w:pPr>
      <w:spacing w:beforeAutospacing="1" w:afterAutospacing="1"/>
      <w:jc w:val="center"/>
      <w:textAlignment w:val="top"/>
    </w:pPr>
    <w:rPr>
      <w:b/>
      <w:bCs/>
    </w:rPr>
  </w:style>
  <w:style w:type="paragraph" w:styleId="aff0">
    <w:name w:val="No Spacing"/>
    <w:uiPriority w:val="1"/>
    <w:qFormat/>
    <w:rsid w:val="009818C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1">
    <w:name w:val="Balloon Text"/>
    <w:basedOn w:val="a"/>
    <w:uiPriority w:val="99"/>
    <w:semiHidden/>
    <w:unhideWhenUsed/>
    <w:qFormat/>
    <w:rsid w:val="009818C9"/>
    <w:rPr>
      <w:rFonts w:ascii="Tahoma" w:hAnsi="Tahoma"/>
      <w:sz w:val="16"/>
      <w:szCs w:val="16"/>
    </w:rPr>
  </w:style>
  <w:style w:type="paragraph" w:customStyle="1" w:styleId="ConsNonformat">
    <w:name w:val="ConsNonformat"/>
    <w:qFormat/>
    <w:rsid w:val="009818C9"/>
    <w:pPr>
      <w:widowControl w:val="0"/>
      <w:ind w:right="19772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9818C9"/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aff2">
    <w:name w:val="Таблица текст"/>
    <w:basedOn w:val="a"/>
    <w:qFormat/>
    <w:rsid w:val="009818C9"/>
    <w:pPr>
      <w:widowControl w:val="0"/>
      <w:suppressAutoHyphens/>
      <w:spacing w:before="40" w:after="40"/>
      <w:ind w:left="57" w:right="57"/>
    </w:pPr>
    <w:rPr>
      <w:rFonts w:eastAsia="Arial Unicode MS" w:cs="Mangal"/>
      <w:lang w:eastAsia="zh-CN" w:bidi="hi-IN"/>
    </w:rPr>
  </w:style>
  <w:style w:type="paragraph" w:styleId="aff3">
    <w:name w:val="Plain Text"/>
    <w:basedOn w:val="a"/>
    <w:qFormat/>
    <w:rsid w:val="009818C9"/>
    <w:rPr>
      <w:rFonts w:ascii="Courier New" w:hAnsi="Courier New"/>
      <w:sz w:val="20"/>
      <w:szCs w:val="20"/>
    </w:rPr>
  </w:style>
  <w:style w:type="paragraph" w:customStyle="1" w:styleId="aff4">
    <w:name w:val="Нормальный (таблица)"/>
    <w:basedOn w:val="a"/>
    <w:uiPriority w:val="99"/>
    <w:qFormat/>
    <w:rsid w:val="009818C9"/>
    <w:pPr>
      <w:jc w:val="both"/>
    </w:pPr>
    <w:rPr>
      <w:rFonts w:ascii="Arial" w:hAnsi="Arial" w:cs="Arial"/>
    </w:rPr>
  </w:style>
  <w:style w:type="paragraph" w:customStyle="1" w:styleId="aff5">
    <w:name w:val="Прижатый влево"/>
    <w:basedOn w:val="a"/>
    <w:uiPriority w:val="99"/>
    <w:qFormat/>
    <w:rsid w:val="009818C9"/>
    <w:rPr>
      <w:rFonts w:ascii="Arial" w:hAnsi="Arial" w:cs="Arial"/>
    </w:rPr>
  </w:style>
  <w:style w:type="paragraph" w:customStyle="1" w:styleId="Style2">
    <w:name w:val="Style2"/>
    <w:basedOn w:val="a"/>
    <w:qFormat/>
    <w:rsid w:val="009818C9"/>
    <w:pPr>
      <w:widowControl w:val="0"/>
      <w:spacing w:line="259" w:lineRule="exact"/>
      <w:ind w:firstLine="672"/>
      <w:jc w:val="both"/>
    </w:pPr>
  </w:style>
  <w:style w:type="paragraph" w:customStyle="1" w:styleId="28">
    <w:name w:val="Основной текст2"/>
    <w:basedOn w:val="a"/>
    <w:qFormat/>
    <w:rsid w:val="009818C9"/>
    <w:pPr>
      <w:widowControl w:val="0"/>
      <w:shd w:val="clear" w:color="auto" w:fill="FFFFFF"/>
      <w:spacing w:after="240" w:line="274" w:lineRule="exact"/>
      <w:jc w:val="center"/>
    </w:pPr>
    <w:rPr>
      <w:rFonts w:eastAsiaTheme="minorHAnsi" w:cstheme="minorBidi"/>
      <w:spacing w:val="5"/>
      <w:sz w:val="21"/>
      <w:szCs w:val="21"/>
      <w:lang w:eastAsia="en-US"/>
    </w:rPr>
  </w:style>
  <w:style w:type="paragraph" w:customStyle="1" w:styleId="14">
    <w:name w:val="Заголовок №1"/>
    <w:basedOn w:val="a"/>
    <w:qFormat/>
    <w:rsid w:val="009818C9"/>
    <w:pPr>
      <w:widowControl w:val="0"/>
      <w:shd w:val="clear" w:color="auto" w:fill="FFFFFF"/>
      <w:spacing w:before="240" w:after="300"/>
      <w:jc w:val="center"/>
      <w:outlineLvl w:val="0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paragraph" w:customStyle="1" w:styleId="26">
    <w:name w:val="Основной текст (2)"/>
    <w:basedOn w:val="a"/>
    <w:link w:val="25"/>
    <w:qFormat/>
    <w:rsid w:val="009818C9"/>
    <w:pPr>
      <w:widowControl w:val="0"/>
      <w:shd w:val="clear" w:color="auto" w:fill="FFFFFF"/>
      <w:spacing w:before="300" w:line="274" w:lineRule="exact"/>
      <w:ind w:firstLine="520"/>
      <w:jc w:val="both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paragraph" w:customStyle="1" w:styleId="ConsNormal0">
    <w:name w:val="ConsNormal"/>
    <w:link w:val="ConsNormal"/>
    <w:qFormat/>
    <w:rsid w:val="009818C9"/>
    <w:pPr>
      <w:widowControl w:val="0"/>
      <w:snapToGrid w:val="0"/>
      <w:ind w:right="19772" w:firstLine="720"/>
    </w:pPr>
    <w:rPr>
      <w:rFonts w:ascii="Arial" w:eastAsia="Calibri" w:hAnsi="Arial" w:cs="Arial"/>
      <w:color w:val="00000A"/>
      <w:sz w:val="24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table" w:styleId="aff9">
    <w:name w:val="Table Grid"/>
    <w:basedOn w:val="a1"/>
    <w:uiPriority w:val="59"/>
    <w:rsid w:val="00C859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uiPriority w:val="59"/>
    <w:rsid w:val="0098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3C61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A3C61"/>
    <w:pPr>
      <w:spacing w:after="120"/>
    </w:pPr>
  </w:style>
  <w:style w:type="paragraph" w:customStyle="1" w:styleId="TableContents">
    <w:name w:val="Table Contents"/>
    <w:basedOn w:val="Standard"/>
    <w:rsid w:val="004A3C61"/>
    <w:pPr>
      <w:suppressLineNumbers/>
    </w:pPr>
  </w:style>
  <w:style w:type="numbering" w:customStyle="1" w:styleId="WWNum1">
    <w:name w:val="WWNum1"/>
    <w:basedOn w:val="a2"/>
    <w:rsid w:val="004A3C61"/>
    <w:pPr>
      <w:numPr>
        <w:numId w:val="7"/>
      </w:numPr>
    </w:pPr>
  </w:style>
  <w:style w:type="numbering" w:customStyle="1" w:styleId="WWNum2">
    <w:name w:val="WWNum2"/>
    <w:basedOn w:val="a2"/>
    <w:rsid w:val="004A3C61"/>
    <w:pPr>
      <w:numPr>
        <w:numId w:val="8"/>
      </w:numPr>
    </w:pPr>
  </w:style>
  <w:style w:type="numbering" w:customStyle="1" w:styleId="WWNum3">
    <w:name w:val="WWNum3"/>
    <w:basedOn w:val="a2"/>
    <w:rsid w:val="004A3C61"/>
    <w:pPr>
      <w:numPr>
        <w:numId w:val="9"/>
      </w:numPr>
    </w:pPr>
  </w:style>
  <w:style w:type="numbering" w:customStyle="1" w:styleId="WWNum4">
    <w:name w:val="WWNum4"/>
    <w:basedOn w:val="a2"/>
    <w:rsid w:val="004A3C61"/>
    <w:pPr>
      <w:numPr>
        <w:numId w:val="10"/>
      </w:numPr>
    </w:pPr>
  </w:style>
  <w:style w:type="numbering" w:customStyle="1" w:styleId="WWNum6">
    <w:name w:val="WWNum6"/>
    <w:basedOn w:val="a2"/>
    <w:rsid w:val="004A3C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97187-3716-421E-8CBF-BA298CE9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11170</Words>
  <Characters>63672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Нефедова Ольга Владимировна</cp:lastModifiedBy>
  <cp:revision>2</cp:revision>
  <cp:lastPrinted>2019-12-03T13:44:00Z</cp:lastPrinted>
  <dcterms:created xsi:type="dcterms:W3CDTF">2021-02-03T07:04:00Z</dcterms:created>
  <dcterms:modified xsi:type="dcterms:W3CDTF">2021-02-03T07:04:00Z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